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bookmarkStart w:id="0" w:name="_GoBack"/>
      <w:bookmarkEnd w:id="0"/>
      <w:r w:rsidRPr="00B75349">
        <w:rPr>
          <w:rFonts w:ascii="PT Serif" w:hAnsi="PT Serif"/>
          <w:bCs/>
          <w:sz w:val="26"/>
          <w:szCs w:val="26"/>
        </w:rPr>
        <w:t xml:space="preserve">Приложение №1 </w:t>
      </w: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 xml:space="preserve">к постановлению администрации </w:t>
      </w: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>Екатеринкинского сельского поселения</w:t>
      </w:r>
    </w:p>
    <w:p w:rsidR="00630705" w:rsidRPr="00B75349" w:rsidRDefault="00742E40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>
        <w:rPr>
          <w:rFonts w:ascii="PT Serif" w:hAnsi="PT Serif"/>
          <w:bCs/>
          <w:sz w:val="26"/>
          <w:szCs w:val="26"/>
        </w:rPr>
        <w:t>от « 30»  ноября</w:t>
      </w:r>
      <w:r w:rsidR="00730E9E" w:rsidRPr="00B75349">
        <w:rPr>
          <w:rFonts w:ascii="PT Serif" w:hAnsi="PT Serif"/>
          <w:bCs/>
          <w:sz w:val="26"/>
          <w:szCs w:val="26"/>
        </w:rPr>
        <w:t xml:space="preserve">  2022 года № </w:t>
      </w:r>
      <w:r w:rsidR="00B75349" w:rsidRPr="00B75349">
        <w:rPr>
          <w:rFonts w:ascii="PT Serif" w:hAnsi="PT Serif"/>
          <w:bCs/>
          <w:sz w:val="26"/>
          <w:szCs w:val="26"/>
        </w:rPr>
        <w:t>49</w:t>
      </w:r>
    </w:p>
    <w:p w:rsidR="00630705" w:rsidRPr="00B75349" w:rsidRDefault="00630705" w:rsidP="00630705">
      <w:pPr>
        <w:shd w:val="clear" w:color="auto" w:fill="FFFFFF"/>
        <w:spacing w:after="240" w:line="360" w:lineRule="atLeast"/>
        <w:jc w:val="center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 xml:space="preserve">ПОРЯДОК </w:t>
      </w:r>
    </w:p>
    <w:p w:rsidR="00630705" w:rsidRPr="00B75349" w:rsidRDefault="00630705" w:rsidP="00630705">
      <w:pPr>
        <w:shd w:val="clear" w:color="auto" w:fill="FFFFFF"/>
        <w:spacing w:after="240" w:line="360" w:lineRule="atLeast"/>
        <w:jc w:val="center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>индексации дел в администрации Екатеринкинского сельского поселения</w:t>
      </w:r>
    </w:p>
    <w:tbl>
      <w:tblPr>
        <w:tblW w:w="5023" w:type="pct"/>
        <w:tblLook w:val="04A0" w:firstRow="1" w:lastRow="0" w:firstColumn="1" w:lastColumn="0" w:noHBand="0" w:noVBand="1"/>
      </w:tblPr>
      <w:tblGrid>
        <w:gridCol w:w="1117"/>
        <w:gridCol w:w="8265"/>
      </w:tblGrid>
      <w:tr w:rsidR="00630705" w:rsidRPr="00B75349" w:rsidTr="00630705">
        <w:trPr>
          <w:trHeight w:val="678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  <w:lang w:eastAsia="en-US"/>
              </w:rPr>
              <w:t>Индекс дела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  <w:lang w:eastAsia="en-US"/>
              </w:rPr>
              <w:t>Наименование разделов</w:t>
            </w:r>
          </w:p>
        </w:tc>
      </w:tr>
      <w:tr w:rsidR="00630705" w:rsidRPr="00B75349" w:rsidTr="00630705">
        <w:trPr>
          <w:trHeight w:val="487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Организация управления. Руководство и контроль</w:t>
            </w:r>
          </w:p>
        </w:tc>
      </w:tr>
      <w:tr w:rsidR="00630705" w:rsidRPr="00B75349" w:rsidTr="00630705">
        <w:trPr>
          <w:trHeight w:val="627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Финансирование,   учет и  отчетность</w:t>
            </w:r>
          </w:p>
        </w:tc>
      </w:tr>
      <w:tr w:rsidR="00630705" w:rsidRPr="00B75349" w:rsidTr="00630705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Землепользование</w:t>
            </w:r>
          </w:p>
        </w:tc>
      </w:tr>
      <w:tr w:rsidR="00630705" w:rsidRPr="00B75349" w:rsidTr="00630705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Организация воинского учета</w:t>
            </w:r>
          </w:p>
        </w:tc>
      </w:tr>
      <w:tr w:rsidR="00630705" w:rsidRPr="00B75349" w:rsidTr="00630705">
        <w:trPr>
          <w:trHeight w:val="627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Организация социальной работы</w:t>
            </w:r>
          </w:p>
        </w:tc>
      </w:tr>
      <w:tr w:rsidR="00630705" w:rsidRPr="00B75349" w:rsidTr="00630705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Организация кадровой работы</w:t>
            </w:r>
          </w:p>
        </w:tc>
      </w:tr>
      <w:tr w:rsidR="00630705" w:rsidRPr="00B75349" w:rsidTr="00630705">
        <w:trPr>
          <w:trHeight w:val="612"/>
        </w:trPr>
        <w:tc>
          <w:tcPr>
            <w:tcW w:w="1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spacing w:after="360" w:line="276" w:lineRule="auto"/>
              <w:rPr>
                <w:rFonts w:ascii="PT Serif" w:hAnsi="PT Serif"/>
                <w:sz w:val="26"/>
                <w:szCs w:val="26"/>
                <w:lang w:eastAsia="en-US"/>
              </w:rPr>
            </w:pPr>
            <w:r w:rsidRPr="00B75349">
              <w:rPr>
                <w:rFonts w:ascii="PT Serif" w:hAnsi="PT Serif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8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30705" w:rsidRPr="00B75349" w:rsidRDefault="00630705">
            <w:pPr>
              <w:pStyle w:val="a5"/>
              <w:spacing w:line="373" w:lineRule="atLeast"/>
              <w:rPr>
                <w:rFonts w:ascii="PT Serif" w:hAnsi="PT Serif"/>
                <w:bCs/>
                <w:sz w:val="26"/>
                <w:szCs w:val="26"/>
              </w:rPr>
            </w:pPr>
            <w:r w:rsidRPr="00B75349">
              <w:rPr>
                <w:rFonts w:ascii="PT Serif" w:hAnsi="PT Serif"/>
                <w:bCs/>
                <w:sz w:val="26"/>
                <w:szCs w:val="26"/>
              </w:rPr>
              <w:t>Документационное обеспечение управления и организации хранения документов</w:t>
            </w:r>
          </w:p>
        </w:tc>
      </w:tr>
    </w:tbl>
    <w:p w:rsidR="00630705" w:rsidRPr="00B75349" w:rsidRDefault="00630705" w:rsidP="00630705">
      <w:pPr>
        <w:shd w:val="clear" w:color="auto" w:fill="FFFFFF"/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B75349">
      <w:pPr>
        <w:shd w:val="clear" w:color="auto" w:fill="FFFFFF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165D54" w:rsidRPr="00B75349" w:rsidRDefault="00165D54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sz w:val="26"/>
          <w:szCs w:val="26"/>
        </w:rPr>
        <w:t> </w:t>
      </w:r>
      <w:r w:rsidRPr="00B75349">
        <w:rPr>
          <w:rFonts w:ascii="PT Serif" w:hAnsi="PT Serif"/>
          <w:bCs/>
          <w:sz w:val="26"/>
          <w:szCs w:val="26"/>
        </w:rPr>
        <w:t xml:space="preserve">Приложение №2 </w:t>
      </w: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 xml:space="preserve">к постановлению администрации </w:t>
      </w:r>
    </w:p>
    <w:p w:rsidR="00630705" w:rsidRPr="00B75349" w:rsidRDefault="00630705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 w:rsidRPr="00B75349">
        <w:rPr>
          <w:rFonts w:ascii="PT Serif" w:hAnsi="PT Serif"/>
          <w:bCs/>
          <w:sz w:val="26"/>
          <w:szCs w:val="26"/>
        </w:rPr>
        <w:t>Екатеринкинского сельского поселения</w:t>
      </w:r>
    </w:p>
    <w:p w:rsidR="00630705" w:rsidRPr="00B75349" w:rsidRDefault="00742E40" w:rsidP="00630705">
      <w:pPr>
        <w:shd w:val="clear" w:color="auto" w:fill="FFFFFF"/>
        <w:ind w:left="708"/>
        <w:jc w:val="right"/>
        <w:rPr>
          <w:rFonts w:ascii="PT Serif" w:hAnsi="PT Serif"/>
          <w:sz w:val="26"/>
          <w:szCs w:val="26"/>
        </w:rPr>
      </w:pPr>
      <w:r>
        <w:rPr>
          <w:rFonts w:ascii="PT Serif" w:hAnsi="PT Serif"/>
          <w:bCs/>
          <w:sz w:val="26"/>
          <w:szCs w:val="26"/>
        </w:rPr>
        <w:t>от « 30</w:t>
      </w:r>
      <w:r w:rsidR="00630705" w:rsidRPr="00B75349">
        <w:rPr>
          <w:rFonts w:ascii="PT Serif" w:hAnsi="PT Serif"/>
          <w:bCs/>
          <w:sz w:val="26"/>
          <w:szCs w:val="26"/>
        </w:rPr>
        <w:t xml:space="preserve"> » </w:t>
      </w:r>
      <w:r>
        <w:rPr>
          <w:rFonts w:ascii="PT Serif" w:hAnsi="PT Serif"/>
          <w:bCs/>
          <w:sz w:val="26"/>
          <w:szCs w:val="26"/>
        </w:rPr>
        <w:t> ноября</w:t>
      </w:r>
      <w:r w:rsidR="00730E9E" w:rsidRPr="00B75349">
        <w:rPr>
          <w:rFonts w:ascii="PT Serif" w:hAnsi="PT Serif"/>
          <w:bCs/>
          <w:sz w:val="26"/>
          <w:szCs w:val="26"/>
        </w:rPr>
        <w:t xml:space="preserve">  2022 года № </w:t>
      </w:r>
      <w:r w:rsidR="00627832">
        <w:rPr>
          <w:rFonts w:ascii="PT Serif" w:hAnsi="PT Serif"/>
          <w:bCs/>
          <w:sz w:val="26"/>
          <w:szCs w:val="26"/>
        </w:rPr>
        <w:t>49</w:t>
      </w:r>
    </w:p>
    <w:p w:rsidR="00377B8F" w:rsidRDefault="00377B8F" w:rsidP="00377B8F">
      <w:pPr>
        <w:tabs>
          <w:tab w:val="left" w:pos="3780"/>
          <w:tab w:val="center" w:pos="4153"/>
        </w:tabs>
        <w:jc w:val="both"/>
        <w:rPr>
          <w:bCs/>
        </w:rPr>
      </w:pPr>
    </w:p>
    <w:p w:rsidR="00377B8F" w:rsidRDefault="00377B8F" w:rsidP="00377B8F">
      <w:pPr>
        <w:tabs>
          <w:tab w:val="left" w:pos="3780"/>
          <w:tab w:val="center" w:pos="4153"/>
        </w:tabs>
        <w:jc w:val="center"/>
        <w:rPr>
          <w:bCs/>
        </w:rPr>
      </w:pPr>
      <w:r>
        <w:rPr>
          <w:bCs/>
        </w:rPr>
        <w:t>Номенклатура дел</w:t>
      </w:r>
    </w:p>
    <w:p w:rsidR="00377B8F" w:rsidRDefault="00377B8F" w:rsidP="00377B8F">
      <w:pPr>
        <w:tabs>
          <w:tab w:val="left" w:pos="3780"/>
          <w:tab w:val="center" w:pos="4153"/>
        </w:tabs>
        <w:jc w:val="center"/>
        <w:rPr>
          <w:bCs/>
        </w:rPr>
      </w:pPr>
      <w:r>
        <w:rPr>
          <w:bCs/>
        </w:rPr>
        <w:lastRenderedPageBreak/>
        <w:t>Администрации  Екатеринкинского сельского поселения Кадыйского муниципального района  Костромской области на   2023 год</w:t>
      </w:r>
    </w:p>
    <w:p w:rsidR="00377B8F" w:rsidRDefault="00377B8F" w:rsidP="00377B8F">
      <w:pPr>
        <w:tabs>
          <w:tab w:val="left" w:pos="3780"/>
          <w:tab w:val="center" w:pos="4153"/>
        </w:tabs>
      </w:pPr>
    </w:p>
    <w:tbl>
      <w:tblPr>
        <w:tblW w:w="131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4962"/>
        <w:gridCol w:w="567"/>
        <w:gridCol w:w="425"/>
        <w:gridCol w:w="1418"/>
        <w:gridCol w:w="283"/>
        <w:gridCol w:w="424"/>
        <w:gridCol w:w="1703"/>
        <w:gridCol w:w="2491"/>
      </w:tblGrid>
      <w:tr w:rsidR="00377B8F" w:rsidTr="00377B8F">
        <w:trPr>
          <w:gridAfter w:val="1"/>
          <w:wAfter w:w="2490" w:type="dxa"/>
          <w:cantSplit/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дела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Заголовок дела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дел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хранения и №  статьи по перечню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77B8F" w:rsidTr="00377B8F">
        <w:trPr>
          <w:gridAfter w:val="1"/>
          <w:wAfter w:w="2490" w:type="dxa"/>
          <w:cantSplit/>
          <w:trHeight w:val="1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7B8F" w:rsidTr="00377B8F">
        <w:trPr>
          <w:gridAfter w:val="1"/>
          <w:wAfter w:w="2490" w:type="dxa"/>
          <w:cantSplit/>
          <w:trHeight w:val="45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01.   </w:t>
            </w:r>
            <w:r>
              <w:rPr>
                <w:sz w:val="24"/>
                <w:szCs w:val="24"/>
              </w:rPr>
              <w:t>Организация управления. Руководство и контроль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Законы Российской Федерации, Костромской области,  Костромской областной Думы, постановления, распоряжения губернатора Костромской области, администрации Костромской области и вышестоящих  организаций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1)Относящиеся</w:t>
            </w:r>
            <w:proofErr w:type="gramEnd"/>
            <w:r>
              <w:rPr>
                <w:sz w:val="24"/>
                <w:szCs w:val="24"/>
              </w:rPr>
              <w:t xml:space="preserve">  к деятельности сельского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Постановления, распоряжения  администрации Кадыйского муниципального района, решения районного Собрания депутатов  и иные документы   органов управления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6)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(1)Относящиеся  к деятельности сельского поселения 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администрации 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 администрации 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ст.8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  администрации Екатеринкинского  сельского поселения и документы к ним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Распоряжения администрации  Екатеринкинского сельского поселения по основной (профильной)  деятельности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Распоряжения по личному составу (прием, перевод, перемещение, совмещение, совместительство, увольнение, оплата труда, аттестация, повышение квалификации, присвоение классных чинов, разрядов, званий; поощрения, награждения;  премирование, различные выплаты; изменение </w:t>
            </w:r>
            <w:proofErr w:type="spellStart"/>
            <w:r>
              <w:rPr>
                <w:sz w:val="24"/>
                <w:szCs w:val="24"/>
              </w:rPr>
              <w:t>анкетно</w:t>
            </w:r>
            <w:proofErr w:type="spellEnd"/>
            <w:r>
              <w:rPr>
                <w:sz w:val="24"/>
                <w:szCs w:val="24"/>
              </w:rPr>
              <w:t>-биографических данных, отпуска по уходу за ребенком, отпуска без сохранения содержания; дежурства по профилю основной деятельности); документы к ним (докладные записки, справки, заявления)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ст.434 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Распоряжения по личному составу  (ежегодных оплачиваемых отпусках, отпусках в связи с обучением, дежурствах, о направлении в командировку, о служебных проверках); документы к ним (докладные записки, справки, заявления)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pacing w:line="276" w:lineRule="auto"/>
              <w:textAlignment w:val="baseline"/>
              <w:rPr>
                <w:shd w:val="clear" w:color="auto" w:fill="FFFFFF"/>
                <w:lang w:eastAsia="ar-S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spacing w:line="276" w:lineRule="auto"/>
              <w:textAlignment w:val="baseline"/>
              <w:rPr>
                <w:lang w:eastAsia="ar-SA"/>
              </w:rPr>
            </w:pPr>
            <w:r>
              <w:rPr>
                <w:shd w:val="clear" w:color="auto" w:fill="FFFFFF"/>
              </w:rPr>
              <w:t>5 лет </w:t>
            </w:r>
            <w:r>
              <w:t> (1)</w:t>
            </w:r>
            <w:r>
              <w:br/>
            </w:r>
            <w:r>
              <w:rPr>
                <w:shd w:val="clear" w:color="auto" w:fill="FFFFFF"/>
              </w:rPr>
              <w:t>ст. 434 б), в), г) </w:t>
            </w:r>
            <w:r>
              <w:t> </w:t>
            </w:r>
          </w:p>
          <w:p w:rsidR="00377B8F" w:rsidRDefault="00377B8F">
            <w:pPr>
              <w:spacing w:line="276" w:lineRule="auto"/>
              <w:textAlignment w:val="baseline"/>
            </w:pPr>
          </w:p>
          <w:p w:rsidR="00377B8F" w:rsidRDefault="00377B8F">
            <w:pPr>
              <w:spacing w:line="276" w:lineRule="auto"/>
              <w:textAlignment w:val="baseline"/>
            </w:pPr>
          </w:p>
          <w:p w:rsidR="00377B8F" w:rsidRDefault="00377B8F">
            <w:pPr>
              <w:suppressAutoHyphens/>
              <w:spacing w:line="276" w:lineRule="auto"/>
              <w:textAlignment w:val="baseline"/>
              <w:rPr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ind w:left="-10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(1)Об отпусках, командировках работников с вредными (или) опасными условиями труда-50 лет 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 планы   работы администрации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198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Совета при главе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Постоянно(3)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Ст.18 е)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(3) По оперативным вопросам – 5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публичных слушаний администрации  Екатеринкинского сельского поселения (протоколы, справки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л)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(1)Присланные для сведения – ДМН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собраний, сходов    граждан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к)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Присланные для сведения – ДМН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 жилищно-бытовой комиссии администрации  Екатеринкинского сельского поселения, документы (заявления, списки, справки) к ним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ст.641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жилищной комиссии, общественной жилищной комиссии администрации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Ст.639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найма, социального найма жилого помещения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(1) После истечения срока действия договора; после прекращения обязательств по договору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о праве пользования  (найма) жилой площадью, аренде и обмене жилых помещений, передаче жилых помещений в собственность.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648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 статистические, статистические сведения  по основным направлениям  деятельности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годовые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полугодовые, квартальные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месячные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ст.335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(2)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lang w:eastAsia="ar-SA"/>
              </w:rPr>
            </w:pPr>
            <w:r>
              <w:t>(</w:t>
            </w:r>
            <w:proofErr w:type="gramStart"/>
            <w:r>
              <w:t>1)При</w:t>
            </w:r>
            <w:proofErr w:type="gramEnd"/>
            <w:r>
              <w:t xml:space="preserve"> отсутствии годовых- постоянно</w:t>
            </w:r>
          </w:p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(2) При отсутствии годовых, полугодовых и квартальных-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работе Совета  по профилактике правонарушений  несовершеннолетних (протоколы, справки, информации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д)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(протоколы, планы, отчеты, информации, справки, акты, переписка) о повышении антитеррористической защищенности организации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ЭПК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ст.597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(планы, отчеты, справки, протоколы) об организации работы по гражданской обороне и защите  от чрезвычайных ситуаций.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601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Планы-схемы эвакуации из здания при чрезвычайных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замены новыми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ст.606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(информации, акты, заключения, переписка) по вопросам охраны объектов культурного наследия, природоохранных зон.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 535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(заявки,  переписка и др.) о топливно- энергетических ресурсах  (газо- </w:t>
            </w: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>
              <w:rPr>
                <w:sz w:val="24"/>
                <w:szCs w:val="24"/>
              </w:rPr>
              <w:t xml:space="preserve"> - и водоснабжение)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истории Екатеринкинского  сельского поселения (подборки публикаций в средствах массовой информации,   справки,  фотодокументы и 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51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проверок администрацией Екатеринкинского сельского поселения подведомственных организаций (акты, справки, докладные записки 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ст.139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проверок администрации Екатеринкинского сельского поселения органами государственного контроля (уведомления, представления, предписания, акты, справки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Ст.141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textAlignment w:val="baseline"/>
              <w:rPr>
                <w:lang w:eastAsia="ar-SA"/>
              </w:rPr>
            </w:pPr>
            <w:r>
              <w:t>Акты приема-передачи, приложения к ним, составленные при смене главы администрации муниципального образования, руководителей структурных подразделений администрации муниципального образования 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ind w:left="-90" w:right="-150"/>
              <w:textAlignment w:val="baseline"/>
              <w:rPr>
                <w:lang w:eastAsia="ar-SA"/>
              </w:rPr>
            </w:pPr>
            <w:r>
              <w:t xml:space="preserve">15 лет </w:t>
            </w:r>
          </w:p>
          <w:p w:rsidR="00377B8F" w:rsidRDefault="00377B8F">
            <w:pPr>
              <w:suppressAutoHyphens/>
              <w:spacing w:line="276" w:lineRule="auto"/>
              <w:ind w:left="-90" w:right="-150"/>
              <w:textAlignment w:val="baseline"/>
              <w:rPr>
                <w:lang w:eastAsia="ar-SA"/>
              </w:rPr>
            </w:pPr>
            <w:r>
              <w:t>ст. 44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textAlignment w:val="baseline"/>
              <w:rPr>
                <w:lang w:eastAsia="ar-SA"/>
              </w:rPr>
            </w:pPr>
            <w:r>
              <w:t xml:space="preserve">Документы (положения, инструкции) об обработке персональных данных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ind w:left="-90" w:right="-150"/>
              <w:textAlignment w:val="baseline"/>
              <w:rPr>
                <w:lang w:eastAsia="ar-SA"/>
              </w:rPr>
            </w:pPr>
            <w:r>
              <w:t>Постоянно</w:t>
            </w:r>
          </w:p>
          <w:p w:rsidR="00377B8F" w:rsidRDefault="00377B8F">
            <w:pPr>
              <w:suppressAutoHyphens/>
              <w:spacing w:line="276" w:lineRule="auto"/>
              <w:ind w:left="-90" w:right="-150"/>
              <w:textAlignment w:val="baseline"/>
              <w:rPr>
                <w:lang w:eastAsia="ar-SA"/>
              </w:rPr>
            </w:pPr>
            <w:r>
              <w:t xml:space="preserve"> Ст. 440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противодействию коррупции (рекомендации, памятки, разъяснения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rPr>
                <w:lang w:eastAsia="ar-SA"/>
              </w:rPr>
            </w:pPr>
            <w:r>
              <w:t xml:space="preserve">3 года </w:t>
            </w:r>
          </w:p>
          <w:p w:rsidR="00377B8F" w:rsidRDefault="00377B8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t>ст. 466 (1)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1)После  замены новыми.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противодействию коррупции (порядки, перечни должностей, положения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rPr>
                <w:lang w:eastAsia="ar-SA"/>
              </w:rPr>
            </w:pPr>
            <w:r>
              <w:t>Постоянно</w:t>
            </w:r>
          </w:p>
          <w:p w:rsidR="00377B8F" w:rsidRDefault="00377B8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t>Ст.465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ind w:left="360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противодействию коррупции (заявления, служебные и объяснительные записки, заключения, протоколы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rPr>
                <w:lang w:eastAsia="ar-SA"/>
              </w:rPr>
            </w:pPr>
            <w:r>
              <w:t xml:space="preserve">5 лет </w:t>
            </w:r>
          </w:p>
          <w:p w:rsidR="00377B8F" w:rsidRDefault="00377B8F">
            <w:pPr>
              <w:snapToGrid w:val="0"/>
              <w:spacing w:line="276" w:lineRule="auto"/>
            </w:pPr>
            <w:r>
              <w:t>Ст.468,469,470</w:t>
            </w:r>
          </w:p>
          <w:p w:rsidR="00377B8F" w:rsidRDefault="00377B8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ind w:left="360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  внутреннего трудового распорядка администрации Екатеринкинского 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ст.381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1)После  замены новыми.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 исполнительными органами государственной власти субъекта  Российской Федерации, органами местного самоуправления по основным (профильным) направлениям деятельности  (ответы на письма, справки, служебные записки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16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 с  ПП №10 МО МВД  России «</w:t>
            </w:r>
            <w:proofErr w:type="spellStart"/>
            <w:r>
              <w:rPr>
                <w:sz w:val="24"/>
                <w:szCs w:val="24"/>
              </w:rPr>
              <w:t>Макарьевский</w:t>
            </w:r>
            <w:proofErr w:type="spellEnd"/>
            <w:r>
              <w:rPr>
                <w:sz w:val="24"/>
                <w:szCs w:val="24"/>
              </w:rPr>
              <w:t xml:space="preserve">»,  филиалом  по </w:t>
            </w:r>
            <w:proofErr w:type="spellStart"/>
            <w:r>
              <w:rPr>
                <w:sz w:val="24"/>
                <w:szCs w:val="24"/>
              </w:rPr>
              <w:t>Кадыйскому</w:t>
            </w:r>
            <w:proofErr w:type="spellEnd"/>
            <w:r>
              <w:rPr>
                <w:sz w:val="24"/>
                <w:szCs w:val="24"/>
              </w:rPr>
              <w:t xml:space="preserve"> району  ФКУ УИИ УФСИН  России  по Костромской области,  </w:t>
            </w:r>
            <w:proofErr w:type="spellStart"/>
            <w:r>
              <w:rPr>
                <w:sz w:val="24"/>
                <w:szCs w:val="24"/>
              </w:rPr>
              <w:t>Кадыйским</w:t>
            </w:r>
            <w:proofErr w:type="spellEnd"/>
            <w:r>
              <w:rPr>
                <w:sz w:val="24"/>
                <w:szCs w:val="24"/>
              </w:rPr>
              <w:t xml:space="preserve"> межрайонным следственным отделом  по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Переписка с прокуратурой  Кадыйского  района  по вопросам  правового характера (ответы на представления, протесты, информации, справки и   др.), со службой судебных приставов. Переписка с  противопожарной  службой  по Костромской области в </w:t>
            </w:r>
            <w:proofErr w:type="spellStart"/>
            <w:r>
              <w:rPr>
                <w:sz w:val="24"/>
                <w:szCs w:val="24"/>
              </w:rPr>
              <w:t>Кадыйском</w:t>
            </w:r>
            <w:proofErr w:type="spellEnd"/>
            <w:r>
              <w:rPr>
                <w:sz w:val="24"/>
                <w:szCs w:val="24"/>
              </w:rPr>
              <w:t xml:space="preserve"> районе, территориальным отделом  надзорной деятельности по </w:t>
            </w:r>
            <w:proofErr w:type="spellStart"/>
            <w:r>
              <w:rPr>
                <w:sz w:val="24"/>
                <w:szCs w:val="24"/>
              </w:rPr>
              <w:t>Кадыйскому</w:t>
            </w:r>
            <w:proofErr w:type="spellEnd"/>
            <w:r>
              <w:rPr>
                <w:sz w:val="24"/>
                <w:szCs w:val="24"/>
              </w:rPr>
              <w:t xml:space="preserve">  району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70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150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налоговыми органами по вопросам  налогообложения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303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после снятия задолженности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 с учреждениями, организациями, предприятиями по вопросам  развития торговли,  общественного питания, по вопросам организации досуга населения, культурно-массовой, физкультурной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организациями, предприятиями по вопросам  благоустройства 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ЭПК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13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 граждан (предложения, заявления, жалобы, претензии) переписка по их рассмотрению.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ст.154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18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найма, социального найма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Ст.650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истечения срока договора, после прекращения обязательств по договору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постановлений администрации  Екатеринкинского сельского поселения по основной 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ст.182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распоряжений администрации  Екатеринкинского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ст.182 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распоряжений администрации  Екатеринкинского сельского поселения по личному составу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/75  лет ЭПК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182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(1)О ежегодно оплачиваемых отпусках, отпусках в связи с обучением, дежурствах, не связанных с основной  производственной деятельностью-5 лет 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входящей корреспонденции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ст.182 г)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исходящей корреспонденции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182  г)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 проверок  проводимых органами государственного контроля (надзора), органами муниципального контроля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ст.149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  регистрации заявлений, жалоб, обращений граждан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ст. 182 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01-47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учета занятий по гражданской обороне и защите от чрезвычайных ситуаций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609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8F" w:rsidTr="00377B8F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01-48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инструктажа по антитеррористической защищенности и гражданской обороне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ст.598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8F" w:rsidTr="00377B8F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01-49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инструктажа  по пожарной 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613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8F" w:rsidTr="00377B8F">
        <w:trPr>
          <w:cantSplit/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01-50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Похозяйственные</w:t>
            </w:r>
            <w:proofErr w:type="spellEnd"/>
            <w:r>
              <w:rPr>
                <w:sz w:val="24"/>
                <w:szCs w:val="24"/>
              </w:rPr>
              <w:t xml:space="preserve"> книги. База данных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330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Ведутся в электронном виде.</w:t>
            </w:r>
          </w:p>
        </w:tc>
        <w:tc>
          <w:tcPr>
            <w:tcW w:w="2490" w:type="dxa"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ind w:left="-80" w:right="-1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633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 w:rsidP="00377B8F">
            <w:pPr>
              <w:pStyle w:val="a5"/>
              <w:numPr>
                <w:ilvl w:val="0"/>
                <w:numId w:val="21"/>
              </w:numPr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Финансирование, учет, отчетность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Постановления, распоряжения, указания, инструкции вышестоящих организаций по финансовым вопросам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ст.3 б)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б)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(1)Относящиеся к деятельности администрации  сельского  поселения -постоянно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и методические документы по вопросам бухгалтерского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замены новыми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бюджет  Екатеринкинского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243 б)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Штатное расписание администрации  Екатеринкинского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40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Сметы  расходов   (сводные  годовые)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247 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269 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Квартальные бухгалтерские отчеты об исполнении сметы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273 в)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1)При</w:t>
            </w:r>
            <w:proofErr w:type="gramEnd"/>
            <w:r>
              <w:rPr>
                <w:sz w:val="24"/>
                <w:szCs w:val="24"/>
              </w:rPr>
              <w:t xml:space="preserve"> отсутствии годовых- постоянно. Ведутся в </w:t>
            </w:r>
            <w:proofErr w:type="spellStart"/>
            <w:r>
              <w:rPr>
                <w:sz w:val="24"/>
                <w:szCs w:val="24"/>
              </w:rPr>
              <w:t>эл.виде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декларации (расчеты) по всем видам налогов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tabs>
                <w:tab w:val="left" w:pos="1276"/>
              </w:tabs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  <w:r>
              <w:rPr>
                <w:sz w:val="24"/>
                <w:szCs w:val="24"/>
              </w:rPr>
              <w:tab/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ст.310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(1) Ведутся в </w:t>
            </w:r>
            <w:proofErr w:type="spellStart"/>
            <w:r>
              <w:rPr>
                <w:rFonts w:eastAsiaTheme="minorHAnsi"/>
                <w:lang w:eastAsia="en-US"/>
              </w:rPr>
              <w:t>эл.виде</w:t>
            </w:r>
            <w:proofErr w:type="spellEnd"/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02-09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Годовые расчеты по начисленным и уплаченным страховым взносам на обязательное пенсионное страхование и  обязательное медицинское страхование в Пенсионный фонд РФ, и о страховом стаже застрахованных лиц администрации муниципального образования    (ф. РСВ – 1 ПФР, </w:t>
            </w:r>
            <w:proofErr w:type="spellStart"/>
            <w:r>
              <w:rPr>
                <w:sz w:val="24"/>
                <w:szCs w:val="24"/>
              </w:rPr>
              <w:t>ф.СЗВ</w:t>
            </w:r>
            <w:proofErr w:type="spellEnd"/>
            <w:r>
              <w:rPr>
                <w:sz w:val="24"/>
                <w:szCs w:val="24"/>
              </w:rPr>
              <w:t>-стаж)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ст.308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Ведутся в </w:t>
            </w:r>
            <w:proofErr w:type="spellStart"/>
            <w:r>
              <w:rPr>
                <w:sz w:val="24"/>
                <w:szCs w:val="24"/>
              </w:rPr>
              <w:t>эл.виде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книга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 условии завершения проверки.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доходов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247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247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бухгалтерские документы и приложения к ним (кассовые, мемориальные, банковские и др.)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1)При условии завершения проверки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ведомости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При условии завершения проверки.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операций по счетам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ст.276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(1)1  при условии завершения проверки.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(карточки, журналы, базы данных </w:t>
            </w:r>
            <w:proofErr w:type="gramStart"/>
            <w:r>
              <w:rPr>
                <w:sz w:val="24"/>
                <w:szCs w:val="24"/>
              </w:rPr>
              <w:t>учета )</w:t>
            </w:r>
            <w:proofErr w:type="gramEnd"/>
            <w:r>
              <w:rPr>
                <w:sz w:val="24"/>
                <w:szCs w:val="24"/>
              </w:rPr>
              <w:t xml:space="preserve"> об инвентаризации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основных средств (зданий, сооружений), обязательств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материальных ценностей и иного имущества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Ст.329 а)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329 б)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документальных ревизий финансово-хозяйственной деятельности администрации  Екатеринкинского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лет, ст. 282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Отчёты, сведения о поступлении, расходовании, остатках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(1) 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323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выбытия   нематериальных активов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02-19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учете фондов, лимитов заработной платы и контроль за их распределением, о расчетах по перерасходу и задолженности по зарплате, средств соцстраха, о выплате отпускных и выходных пособий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л.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295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(1)При отсутствии лицевых счетов- 50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ведомости по заработной плате  работников администрации Екатеринкинского  сельского поселения  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295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При отсутствии лицевых счетов- 50/75 лет.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Лицевые счета по заработной плате работников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50/75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ст.296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7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по персонифицированному учету работников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ст.624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Ведутся в электронном виде.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карточки по учёту доходов и налога на доходы физических лиц ф. 1 НДФЛ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  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ст.309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(1)При отсутствии лицевых счетов или ведомостей начисления заработной платы-50/75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выплате пособий, оплате листков нетрудоспособности по государственному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298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листы  (исполнительные документы и их копии), переписка по различным удержаниям из заработной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299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исполнения.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Справки, представляемые в бухгалтерию на получение льгот по налогообложению работниками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 304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счетов, платёжных поручений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ст.276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 условии проведения проверки. 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доверенностей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ст.292 д)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в электронном виде.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исполнительных листов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292 з)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02-30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Листки нетрудоспособности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ст.618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 Землепользование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Решения, постановления вышестоящих организаций по вопросам землепользования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минования надобности 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 б)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 б)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Относящиеся к деятельности администрации сельского поселения 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 на право собственности на землю (копии)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85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передаче земельных участков в пользование, распоряжение, аренду, собственность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87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об инвентаризации земель (инвентарные описи, акты, справки)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ликвидации организации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ст.77(1)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После ликвидации организации подлежат обязательной передаче на постоянное хранение в муниципальный архив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регистрации договоров аренды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а/недвижимого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137 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 договорам (контрактам) аренды (субаренды), безвозмездного пользования государственным, муниципальным имуществом-15 лет ЭПК.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о предоставлении земельных участков или  об отказе от  земельных участков.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ст.154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(1)В случае неоднократного обращения.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после последнего рассмотрения.</w:t>
            </w:r>
          </w:p>
        </w:tc>
      </w:tr>
      <w:tr w:rsidR="00377B8F" w:rsidTr="00377B8F">
        <w:trPr>
          <w:gridAfter w:val="1"/>
          <w:wAfter w:w="2490" w:type="dxa"/>
          <w:cantSplit/>
          <w:trHeight w:val="501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04.Организация воинского учета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Инструкции вышестоящих организаций по военно-учетной работе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  (1) ст.3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Относящиеся к деятельности конкретной организации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граждан, пребывающих в запасе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ст.458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снятия с учета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 работы по воинскому учёту в сельском поселении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оповещения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ст.458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снятия с учета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Повестки оповещения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5лет (1)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снятия с учета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проверок осуществления воинского учета и бронирования граждан, пребывающих в запасе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ст.459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ветеранов и участников Великой Отечественной войны и других военных действий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462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30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05.Организация социальной работы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05-01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Решения, постановления вышестоящих организаций по вопросам социальной  работы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 б)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Относящиеся  к деятельности администрации - 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паспорт администрации поселения: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617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 с организациями, предприятиями поселения  об организации досуга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департаментом социальной защиты населения, центром социальной поддержки населения  по организации опеки и попечительства над нуждающимися жителями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 Организация кадровой работы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руководителей и  работников организации  (1)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ст.445(1)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373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(1)Виды документов, входящих в состав личных дел определяются законодательством РФ, ЛНА организации.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Должностные инструкции работников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ст.443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карточки (ф. Т-2)   работников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50/75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444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книжки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востребования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449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(1)Невостребованные работниками –  50/75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 движения трудовых книжек и  вкладышей к ним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50/75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ст.463  в)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комиссии по установлению  стажа муниципальной службы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437  а)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(заявления, справки и др.) претендентов на замещение вакантных должностей.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ст.437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проведения конкурса на замещение вакантных должностей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состоянии работы с кадрами (справки, сведения, отчеты), проверки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лет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483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06-09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 (представления, ходатайства, характеристики, автобиографии, согласия на обработку персональных данных, копии трудовой книжки… ) о представлении  к награждению муниципальными, региональными, ведомственными  наградами, присвоении почетных званий, присуждении премий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rPr>
                <w:lang w:eastAsia="ar-SA"/>
              </w:rPr>
            </w:pPr>
            <w:r>
              <w:t xml:space="preserve">5 лет </w:t>
            </w:r>
          </w:p>
          <w:p w:rsidR="00377B8F" w:rsidRDefault="00377B8F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t>ст. 500 б)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10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Ст.402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При вредных и опасных условиях труда – 50/75 лет</w:t>
            </w: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Графики предоставления отпусков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ст. 453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аттестационных комиссий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485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договоры, служебные  контракты, соглашения об их изменении, расторжении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50/75  лет ЭПК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ст.435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373" w:lineRule="atLeast"/>
              <w:rPr>
                <w:rFonts w:eastAsiaTheme="minorHAnsi"/>
                <w:lang w:eastAsia="en-US"/>
              </w:rPr>
            </w:pPr>
            <w:r>
              <w:t>07. Документационное обеспечение управления и организация хранения документов</w:t>
            </w: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Документы (инструкции, методические рекомендации, положения о порядке работы со сведениями, перечни сведений)  по вопросам архивного дела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ДМН (1)</w:t>
            </w:r>
          </w:p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ст. 1б)-4 б)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(1) Относящиеся к деятельности-постоянно</w:t>
            </w: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color w:val="800000"/>
                <w:lang w:eastAsia="ar-SA"/>
              </w:rPr>
            </w:pPr>
            <w:r>
              <w:t>Инструкция по делопроизводствуадминистрации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>Постоянно</w:t>
            </w:r>
          </w:p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 xml:space="preserve">ст. 8 а)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8F" w:rsidRDefault="00377B8F">
            <w:pPr>
              <w:spacing w:line="276" w:lineRule="auto"/>
              <w:rPr>
                <w:lang w:eastAsia="ar-SA"/>
              </w:rPr>
            </w:pPr>
            <w:r>
              <w:t>Номенклатура дел администрации муниципального образования</w:t>
            </w:r>
          </w:p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 xml:space="preserve">Постоянно  </w:t>
            </w:r>
            <w:r>
              <w:br/>
              <w:t>ст. 157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Структурных подразделений – 3 года</w:t>
            </w: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Документы (положения, протоколы, справки обследований, планы, акты приема и передачи, о выделении дел и документов к уничтожению, об утрате, исторические и тематические справки)  и другие документы о работе архива и экспертной комиссии администрации муниципального образования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18 д) 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34 а)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170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left="-81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suppressAutoHyphens/>
              <w:spacing w:line="276" w:lineRule="auto"/>
              <w:ind w:left="-80" w:right="-137"/>
              <w:jc w:val="center"/>
              <w:rPr>
                <w:lang w:eastAsia="ar-SA"/>
              </w:rPr>
            </w:pPr>
          </w:p>
        </w:tc>
      </w:tr>
      <w:tr w:rsidR="00377B8F" w:rsidTr="00377B8F">
        <w:trPr>
          <w:gridAfter w:val="1"/>
          <w:wAfter w:w="2490" w:type="dxa"/>
          <w:cantSplit/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07-05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8F" w:rsidRDefault="00377B8F">
            <w:pPr>
              <w:spacing w:line="276" w:lineRule="auto"/>
              <w:rPr>
                <w:lang w:eastAsia="ar-SA"/>
              </w:rPr>
            </w:pPr>
            <w:r>
              <w:t xml:space="preserve">Описи дел </w:t>
            </w:r>
          </w:p>
          <w:p w:rsidR="00377B8F" w:rsidRDefault="00377B8F">
            <w:pPr>
              <w:spacing w:line="276" w:lineRule="auto"/>
            </w:pPr>
            <w:r>
              <w:t>постоянного хранения (утвержденные)</w:t>
            </w:r>
          </w:p>
          <w:p w:rsidR="00377B8F" w:rsidRDefault="00377B8F">
            <w:pPr>
              <w:spacing w:line="276" w:lineRule="auto"/>
            </w:pPr>
          </w:p>
          <w:p w:rsidR="00377B8F" w:rsidRDefault="00377B8F">
            <w:pPr>
              <w:spacing w:line="276" w:lineRule="auto"/>
            </w:pPr>
            <w:r>
              <w:t xml:space="preserve">Описи дел по личному составу </w:t>
            </w:r>
          </w:p>
          <w:p w:rsidR="00377B8F" w:rsidRDefault="00377B8F">
            <w:pPr>
              <w:spacing w:line="276" w:lineRule="auto"/>
            </w:pPr>
            <w:r>
              <w:t>(согласованные)</w:t>
            </w:r>
          </w:p>
          <w:p w:rsidR="00377B8F" w:rsidRDefault="00377B8F">
            <w:pPr>
              <w:spacing w:line="276" w:lineRule="auto"/>
            </w:pPr>
          </w:p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Описи дел временного хранения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(2)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172 а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 (2)</w:t>
            </w:r>
          </w:p>
          <w:p w:rsidR="00377B8F" w:rsidRDefault="00377B8F">
            <w:pPr>
              <w:spacing w:line="276" w:lineRule="auto"/>
              <w:jc w:val="center"/>
            </w:pPr>
            <w:r>
              <w:t xml:space="preserve"> ст. 172 б)</w:t>
            </w:r>
          </w:p>
          <w:p w:rsidR="00377B8F" w:rsidRDefault="00377B8F">
            <w:pPr>
              <w:spacing w:line="276" w:lineRule="auto"/>
              <w:jc w:val="center"/>
            </w:pPr>
            <w:r>
              <w:t>3 года (3)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172 в)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(2)Не утвержденные, не согласованные – до минования надобности</w:t>
            </w:r>
          </w:p>
          <w:p w:rsidR="00377B8F" w:rsidRDefault="00377B8F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После уничтожения дел</w:t>
            </w:r>
          </w:p>
        </w:tc>
      </w:tr>
    </w:tbl>
    <w:p w:rsidR="00377B8F" w:rsidRDefault="00377B8F" w:rsidP="00377B8F">
      <w:pPr>
        <w:tabs>
          <w:tab w:val="left" w:pos="6600"/>
        </w:tabs>
        <w:ind w:left="-567" w:right="142"/>
        <w:rPr>
          <w:lang w:eastAsia="ar-SA"/>
        </w:rPr>
      </w:pPr>
    </w:p>
    <w:p w:rsidR="00377B8F" w:rsidRDefault="00377B8F" w:rsidP="00377B8F">
      <w:pPr>
        <w:tabs>
          <w:tab w:val="left" w:pos="6600"/>
        </w:tabs>
        <w:spacing w:line="276" w:lineRule="auto"/>
        <w:ind w:left="-142" w:firstLine="709"/>
        <w:jc w:val="both"/>
      </w:pPr>
      <w:r>
        <w:t>Номенклатура составлена 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 (Приказ Федерального архивного агентства от  20 декабря 2019 г  № 236).</w:t>
      </w:r>
    </w:p>
    <w:p w:rsidR="00377B8F" w:rsidRDefault="00377B8F" w:rsidP="00377B8F">
      <w:pPr>
        <w:tabs>
          <w:tab w:val="left" w:pos="5660"/>
        </w:tabs>
        <w:ind w:left="-142" w:right="-766"/>
        <w:jc w:val="both"/>
      </w:pPr>
    </w:p>
    <w:p w:rsidR="00377B8F" w:rsidRDefault="00377B8F" w:rsidP="00377B8F">
      <w:pPr>
        <w:tabs>
          <w:tab w:val="left" w:pos="5660"/>
        </w:tabs>
        <w:ind w:right="-766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shd w:val="clear" w:color="auto" w:fill="FFFFFF"/>
      </w:pPr>
    </w:p>
    <w:p w:rsidR="00377B8F" w:rsidRDefault="00377B8F" w:rsidP="00377B8F">
      <w:pPr>
        <w:shd w:val="clear" w:color="auto" w:fill="FFFFFF"/>
        <w:jc w:val="center"/>
      </w:pPr>
      <w:r>
        <w:t>Номенклатура дел</w:t>
      </w:r>
    </w:p>
    <w:p w:rsidR="00377B8F" w:rsidRDefault="00377B8F" w:rsidP="00377B8F">
      <w:pPr>
        <w:shd w:val="clear" w:color="auto" w:fill="FFFFFF"/>
        <w:jc w:val="center"/>
      </w:pPr>
      <w:r>
        <w:t>Совета депутатов Екатеринкинского   сельского поселения</w:t>
      </w:r>
    </w:p>
    <w:p w:rsidR="00377B8F" w:rsidRDefault="00377B8F" w:rsidP="00377B8F">
      <w:pPr>
        <w:shd w:val="clear" w:color="auto" w:fill="FFFFFF"/>
        <w:jc w:val="center"/>
      </w:pPr>
      <w:r>
        <w:t>на  2023 год</w:t>
      </w:r>
    </w:p>
    <w:p w:rsidR="00377B8F" w:rsidRDefault="00377B8F" w:rsidP="00377B8F">
      <w:pPr>
        <w:shd w:val="clear" w:color="auto" w:fill="FFFFFF"/>
      </w:pPr>
    </w:p>
    <w:tbl>
      <w:tblPr>
        <w:tblW w:w="101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4254"/>
        <w:gridCol w:w="960"/>
        <w:gridCol w:w="9"/>
        <w:gridCol w:w="2289"/>
        <w:gridCol w:w="1797"/>
        <w:gridCol w:w="9"/>
      </w:tblGrid>
      <w:tr w:rsidR="00377B8F" w:rsidTr="00377B8F">
        <w:trPr>
          <w:gridAfter w:val="1"/>
          <w:wAfter w:w="9" w:type="dxa"/>
          <w:trHeight w:val="5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pacing w:line="373" w:lineRule="atLeast"/>
              <w:rPr>
                <w:lang w:eastAsia="ar-SA"/>
              </w:rPr>
            </w:pPr>
            <w:r>
              <w:t>Индекс</w:t>
            </w:r>
          </w:p>
          <w:p w:rsidR="00377B8F" w:rsidRDefault="00377B8F">
            <w:pPr>
              <w:shd w:val="clear" w:color="auto" w:fill="FFFFFF"/>
              <w:suppressAutoHyphens/>
              <w:spacing w:line="373" w:lineRule="atLeast"/>
              <w:ind w:left="72" w:hanging="72"/>
              <w:rPr>
                <w:lang w:eastAsia="ar-SA"/>
              </w:rPr>
            </w:pPr>
            <w:r>
              <w:t>дела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Заголовок дела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Количество дел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Срок хранения, статья по перечню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Примечание</w:t>
            </w:r>
          </w:p>
        </w:tc>
      </w:tr>
      <w:tr w:rsidR="00377B8F" w:rsidTr="00377B8F">
        <w:trPr>
          <w:gridAfter w:val="1"/>
          <w:wAfter w:w="9" w:type="dxa"/>
          <w:trHeight w:val="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5</w:t>
            </w:r>
          </w:p>
        </w:tc>
      </w:tr>
      <w:tr w:rsidR="00377B8F" w:rsidTr="00377B8F">
        <w:trPr>
          <w:gridAfter w:val="1"/>
          <w:wAfter w:w="9" w:type="dxa"/>
          <w:trHeight w:val="13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РФ, постановления Костромской областной Думы, постановления, распоряжения губернатора Костромской области, администрации Костромской области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Относящиеся к деятельности поселения-постоянно.</w:t>
            </w:r>
          </w:p>
        </w:tc>
      </w:tr>
      <w:tr w:rsidR="00377B8F" w:rsidTr="00377B8F">
        <w:trPr>
          <w:gridAfter w:val="1"/>
          <w:wAfter w:w="9" w:type="dxa"/>
          <w:trHeight w:val="1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Постановления, решения районного Собрания депутатов, постановления, распоряжения главы самоуправления района, главы администрации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минования надобности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4 б)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Относящиеся к деятельности поселения –постоянно</w:t>
            </w:r>
          </w:p>
        </w:tc>
      </w:tr>
      <w:tr w:rsidR="00377B8F" w:rsidTr="00377B8F">
        <w:trPr>
          <w:gridAfter w:val="1"/>
          <w:wAfter w:w="9" w:type="dxa"/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муниципального образования 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  <w:tab/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  Совета депутатов 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9" w:type="dxa"/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Совета депутатов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lastRenderedPageBreak/>
              <w:t>01-06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Годовой   план   работы  Совета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депутатов  Екатеринкинского сельского поселения 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ст.198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Совета депутатов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проведении местных референдумов (решения, протоколы, итоговые  таблицы)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д)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(1)присланные для сведения- до минования надобности </w:t>
            </w: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01-09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 публичных слушаний протоколы, информации, решения и др.)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18 л)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 о  проведении  опросов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 (решения, информации, итоги, формы  опросных  листов и др.)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ст.151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(1) Парламентские запросы, документы по их исполнению – Постоянно</w:t>
            </w: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о работе  постоянных комиссий: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вопросам бюджетно-финансовой  и предпринимательской деятельности,  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 вопросам социального развития и взаимодействия с населением   ( планы работы, протоколы, акты  проверок  и др.)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(протоколы, отчеты, справки информации) о проведении встреч депутатов Совета с жителями поселения 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лет.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ст.153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gridAfter w:val="1"/>
          <w:wAfter w:w="9" w:type="dxa"/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 депутатов   Совета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депутатов  Екатеринкинского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462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77B8F" w:rsidTr="00377B8F">
        <w:trPr>
          <w:trHeight w:val="13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Переписка  Совета депутатов  с  ИОГВ по основным (профильным) направлениям деятельности.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ст.70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  с организациями, предприятиями по вопросам развития поселения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70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lastRenderedPageBreak/>
              <w:t>01-16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граждан (предложения, заявления, жалобы, претензии и др.) документы (справки, сведения, переписка) по их рассмотрению.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154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trHeight w:val="6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(протоколы, отчеты, справки, информации) о проведении встреч депутатов Совета депутатов с жителями поселения.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Постоянно,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к)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Номенклатура дел Совета депутатов 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Постоянно  </w:t>
            </w:r>
            <w:r>
              <w:br/>
              <w:t>ст. 157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7B8F" w:rsidRDefault="00377B8F">
            <w:pPr>
              <w:spacing w:line="276" w:lineRule="auto"/>
              <w:rPr>
                <w:lang w:eastAsia="ar-SA"/>
              </w:rPr>
            </w:pPr>
            <w:r>
              <w:t xml:space="preserve">Описи дел </w:t>
            </w:r>
          </w:p>
          <w:p w:rsidR="00377B8F" w:rsidRDefault="00377B8F">
            <w:pPr>
              <w:spacing w:line="276" w:lineRule="auto"/>
            </w:pPr>
            <w:r>
              <w:t>постоянного хранения (утвержденные)</w:t>
            </w:r>
          </w:p>
          <w:p w:rsidR="00377B8F" w:rsidRDefault="00377B8F">
            <w:pPr>
              <w:spacing w:line="276" w:lineRule="auto"/>
            </w:pPr>
          </w:p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>Описи дел временного хранения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(2)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172 а</w:t>
            </w:r>
          </w:p>
          <w:p w:rsidR="00377B8F" w:rsidRDefault="00377B8F">
            <w:pPr>
              <w:spacing w:line="276" w:lineRule="auto"/>
            </w:pPr>
            <w:r>
              <w:br/>
              <w:t>3 года (3)</w:t>
            </w:r>
          </w:p>
          <w:p w:rsidR="00377B8F" w:rsidRDefault="00377B8F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172 в)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B8F" w:rsidRDefault="00377B8F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утвержденные– до минования надобности</w:t>
            </w:r>
          </w:p>
          <w:p w:rsidR="00377B8F" w:rsidRDefault="00377B8F">
            <w:pPr>
              <w:pStyle w:val="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После уничтожения дел</w:t>
            </w:r>
          </w:p>
        </w:tc>
      </w:tr>
      <w:tr w:rsidR="00377B8F" w:rsidTr="00377B8F">
        <w:trPr>
          <w:trHeight w:val="5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01-20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    регистрации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заявлений, жалоб, обращений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            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лет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ст.182 е)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</w:tbl>
    <w:p w:rsidR="00377B8F" w:rsidRDefault="00377B8F" w:rsidP="00377B8F">
      <w:pPr>
        <w:tabs>
          <w:tab w:val="left" w:pos="6600"/>
        </w:tabs>
        <w:ind w:left="-851" w:right="-1044"/>
        <w:rPr>
          <w:lang w:eastAsia="ar-SA"/>
        </w:rPr>
      </w:pPr>
    </w:p>
    <w:p w:rsidR="00377B8F" w:rsidRDefault="00377B8F" w:rsidP="00377B8F">
      <w:pPr>
        <w:pStyle w:val="a5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       Номенклатура составлена 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 (Приказ Федерального архивного агентства  от  20 декабря 2019 года №236).</w:t>
      </w:r>
    </w:p>
    <w:p w:rsidR="00377B8F" w:rsidRDefault="00377B8F" w:rsidP="00377B8F">
      <w:pPr>
        <w:tabs>
          <w:tab w:val="left" w:pos="6600"/>
        </w:tabs>
        <w:ind w:right="-1044" w:hanging="142"/>
      </w:pPr>
    </w:p>
    <w:p w:rsidR="00377B8F" w:rsidRDefault="00377B8F" w:rsidP="00377B8F">
      <w:pPr>
        <w:tabs>
          <w:tab w:val="left" w:pos="5660"/>
        </w:tabs>
        <w:ind w:left="-567" w:right="-766" w:firstLine="425"/>
      </w:pPr>
    </w:p>
    <w:p w:rsidR="00377B8F" w:rsidRDefault="00377B8F" w:rsidP="00377B8F">
      <w:pPr>
        <w:tabs>
          <w:tab w:val="left" w:pos="5660"/>
        </w:tabs>
        <w:ind w:left="-567" w:right="-766" w:firstLine="425"/>
      </w:pPr>
    </w:p>
    <w:p w:rsidR="00975272" w:rsidRDefault="00377B8F" w:rsidP="00377B8F">
      <w:pPr>
        <w:tabs>
          <w:tab w:val="left" w:pos="360"/>
        </w:tabs>
        <w:jc w:val="center"/>
      </w:pPr>
      <w:r>
        <w:t>Номенклатура  дел</w:t>
      </w:r>
      <w:r w:rsidR="00975272">
        <w:t xml:space="preserve"> ТОС  администрации Екатеринкинского сельского поселения </w:t>
      </w:r>
    </w:p>
    <w:p w:rsidR="00377B8F" w:rsidRDefault="00377B8F" w:rsidP="00377B8F">
      <w:pPr>
        <w:tabs>
          <w:tab w:val="left" w:pos="360"/>
        </w:tabs>
        <w:jc w:val="center"/>
      </w:pPr>
      <w:r>
        <w:t xml:space="preserve"> на 2023 год</w:t>
      </w:r>
    </w:p>
    <w:p w:rsidR="00377B8F" w:rsidRDefault="00377B8F" w:rsidP="00377B8F">
      <w:pPr>
        <w:tabs>
          <w:tab w:val="left" w:pos="360"/>
        </w:tabs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5529"/>
        <w:gridCol w:w="1559"/>
        <w:gridCol w:w="2120"/>
      </w:tblGrid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дела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Заголовки 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хранения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по перечню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и  иные нормативные правовые акты (постановления,  распоряжения Российской Федерации, субъекта Российской Федерации, муниципальные нормативные правовые акты).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минования надобности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1б) 3б) 4б)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(1)Относящиеся к деятельности  ОК-постоянно</w:t>
            </w: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ОК   территориального  общественного </w:t>
            </w:r>
            <w:r>
              <w:rPr>
                <w:sz w:val="24"/>
                <w:szCs w:val="24"/>
              </w:rPr>
              <w:lastRenderedPageBreak/>
              <w:t xml:space="preserve">самоуправления  Екатеринкинского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ст. 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01-03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собраний, конференций  ОК   территориального общественного самоуправления поселения   Екатеринкинского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к)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планы работы ОК    территориального общественного самоуправления 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Ст.198 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членов ОК   территориального общественного самоуправления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заседаний ОК   территориального общественного самоуправления  </w:t>
            </w:r>
            <w:proofErr w:type="spellStart"/>
            <w:r>
              <w:rPr>
                <w:sz w:val="24"/>
                <w:szCs w:val="24"/>
              </w:rPr>
              <w:t>Ектеринкинского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к)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 доходов и расходов  ОК   территориального общественного самоуправления  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ст.247,273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сметы доходов и расходов  ОК    территориального общественного самоуправления Екатеринкинского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ст.247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отчет о деятельности  ОК      территориального общественного самоуправления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1год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(1)При отсутствии годовых отчетов организации-постоянно</w:t>
            </w: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 (соглашения)  между органом ОК    территориального общественного самоуправления и органами местного самоуправления  Екатеринкинского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(1)После истечения срока действия договора</w:t>
            </w:r>
          </w:p>
        </w:tc>
      </w:tr>
      <w:tr w:rsidR="00377B8F" w:rsidTr="00377B8F">
        <w:trPr>
          <w:trHeight w:val="12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бухгалтерские документы  и приложения к ним (кассовые, мемориальные, банковские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(1)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(1)При условии проведения 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проверки. </w:t>
            </w:r>
          </w:p>
          <w:p w:rsidR="00377B8F" w:rsidRDefault="00377B8F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(исторические и тематические справки, обзоры, подборки публикаций в средствах массовой информации, фотодокументы) по истории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 (списки,  переписка) о проведении и участии в смотрах, конкурсах,  конкурсах самодеятельного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 ЭПК</w:t>
            </w:r>
          </w:p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ст.231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Номенклатура дел ОК территориального общественного самоуправления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 xml:space="preserve">Постоянно  </w:t>
            </w:r>
            <w:r>
              <w:br/>
              <w:t>ст. 157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8F" w:rsidRDefault="00377B8F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pStyle w:val="a5"/>
              <w:spacing w:line="37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Обращения граждан ( жалобы, предложения, заявления, претензии, заявления) переписка по их рассмотрению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hd w:val="clear" w:color="auto" w:fill="FFFFFF"/>
              <w:spacing w:line="373" w:lineRule="atLeast"/>
              <w:rPr>
                <w:lang w:eastAsia="ar-SA"/>
              </w:rPr>
            </w:pPr>
            <w:r>
              <w:t>5 лет  ЭПК</w:t>
            </w:r>
          </w:p>
          <w:p w:rsidR="00377B8F" w:rsidRDefault="00377B8F">
            <w:pPr>
              <w:shd w:val="clear" w:color="auto" w:fill="FFFFFF"/>
              <w:suppressAutoHyphens/>
              <w:spacing w:line="373" w:lineRule="atLeast"/>
              <w:rPr>
                <w:lang w:eastAsia="ar-SA"/>
              </w:rPr>
            </w:pPr>
            <w:r>
              <w:t>ст.154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77B8F" w:rsidTr="00377B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8F" w:rsidRDefault="00377B8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377B8F" w:rsidRDefault="00377B8F" w:rsidP="00377B8F">
      <w:pPr>
        <w:pStyle w:val="a5"/>
        <w:ind w:left="-567" w:firstLine="709"/>
        <w:rPr>
          <w:sz w:val="24"/>
          <w:szCs w:val="24"/>
        </w:rPr>
      </w:pPr>
    </w:p>
    <w:p w:rsidR="00377B8F" w:rsidRDefault="00377B8F" w:rsidP="00377B8F">
      <w:pPr>
        <w:pStyle w:val="a5"/>
        <w:ind w:left="-142" w:firstLine="709"/>
        <w:rPr>
          <w:sz w:val="24"/>
          <w:szCs w:val="24"/>
        </w:rPr>
      </w:pPr>
      <w:r>
        <w:rPr>
          <w:sz w:val="24"/>
          <w:szCs w:val="24"/>
        </w:rPr>
        <w:t>Номенклатура составлена 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 (Приказ Федерального архивного агентства № 236  от  20 декабря 2019 года).</w:t>
      </w:r>
    </w:p>
    <w:p w:rsidR="00377B8F" w:rsidRDefault="00377B8F" w:rsidP="00377B8F">
      <w:pPr>
        <w:tabs>
          <w:tab w:val="left" w:pos="705"/>
        </w:tabs>
        <w:ind w:left="-142"/>
      </w:pPr>
    </w:p>
    <w:p w:rsidR="00377B8F" w:rsidRDefault="00377B8F" w:rsidP="00377B8F">
      <w:pPr>
        <w:tabs>
          <w:tab w:val="left" w:pos="5660"/>
        </w:tabs>
        <w:ind w:right="-766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</w:pPr>
    </w:p>
    <w:p w:rsidR="00377B8F" w:rsidRDefault="00377B8F" w:rsidP="00377B8F">
      <w:pPr>
        <w:pStyle w:val="Standard"/>
        <w:ind w:right="-469"/>
        <w:jc w:val="center"/>
      </w:pPr>
    </w:p>
    <w:p w:rsidR="00377B8F" w:rsidRDefault="00377B8F" w:rsidP="00377B8F">
      <w:pPr>
        <w:tabs>
          <w:tab w:val="left" w:pos="5660"/>
        </w:tabs>
        <w:ind w:left="-567" w:right="-711"/>
      </w:pPr>
    </w:p>
    <w:p w:rsidR="00377B8F" w:rsidRDefault="00377B8F" w:rsidP="00377B8F">
      <w:pPr>
        <w:tabs>
          <w:tab w:val="left" w:pos="5660"/>
        </w:tabs>
        <w:ind w:left="-567" w:right="-766"/>
      </w:pPr>
    </w:p>
    <w:p w:rsidR="00377B8F" w:rsidRDefault="00377B8F" w:rsidP="00377B8F">
      <w:pPr>
        <w:rPr>
          <w:sz w:val="20"/>
          <w:szCs w:val="20"/>
        </w:rPr>
      </w:pPr>
    </w:p>
    <w:p w:rsidR="00627832" w:rsidRPr="00FE3D26" w:rsidRDefault="00627832" w:rsidP="00627832">
      <w:pPr>
        <w:pStyle w:val="Standard"/>
        <w:ind w:left="284" w:right="-469" w:hanging="142"/>
      </w:pPr>
    </w:p>
    <w:p w:rsidR="00627832" w:rsidRPr="00FE3D26" w:rsidRDefault="00627832" w:rsidP="00627832">
      <w:pPr>
        <w:pStyle w:val="Standard"/>
        <w:ind w:left="284" w:right="-469" w:hanging="142"/>
      </w:pPr>
    </w:p>
    <w:p w:rsidR="00627832" w:rsidRPr="00FE3D26" w:rsidRDefault="00627832" w:rsidP="00627832">
      <w:pPr>
        <w:tabs>
          <w:tab w:val="left" w:pos="5660"/>
        </w:tabs>
        <w:ind w:left="-567" w:right="-711"/>
      </w:pPr>
    </w:p>
    <w:p w:rsidR="00627832" w:rsidRPr="00FE3D26" w:rsidRDefault="00627832" w:rsidP="00627832">
      <w:pPr>
        <w:tabs>
          <w:tab w:val="left" w:pos="5660"/>
        </w:tabs>
        <w:ind w:left="-567" w:right="-766"/>
      </w:pPr>
    </w:p>
    <w:p w:rsidR="00627832" w:rsidRDefault="00627832" w:rsidP="00627832"/>
    <w:p w:rsidR="002F561A" w:rsidRPr="00B75349" w:rsidRDefault="002F561A" w:rsidP="00627832">
      <w:pPr>
        <w:tabs>
          <w:tab w:val="left" w:pos="3780"/>
          <w:tab w:val="center" w:pos="4153"/>
        </w:tabs>
        <w:jc w:val="center"/>
        <w:rPr>
          <w:sz w:val="26"/>
          <w:szCs w:val="26"/>
        </w:rPr>
      </w:pPr>
    </w:p>
    <w:sectPr w:rsidR="002F561A" w:rsidRPr="00B75349" w:rsidSect="0062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4FA"/>
    <w:multiLevelType w:val="hybridMultilevel"/>
    <w:tmpl w:val="5184A210"/>
    <w:lvl w:ilvl="0" w:tplc="AA96E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921"/>
    <w:multiLevelType w:val="hybridMultilevel"/>
    <w:tmpl w:val="FE64F350"/>
    <w:lvl w:ilvl="0" w:tplc="A6D60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E03"/>
    <w:multiLevelType w:val="hybridMultilevel"/>
    <w:tmpl w:val="3C20F7B2"/>
    <w:lvl w:ilvl="0" w:tplc="8E40CCEE">
      <w:start w:val="2"/>
      <w:numFmt w:val="decimalZero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7372"/>
    <w:multiLevelType w:val="hybridMultilevel"/>
    <w:tmpl w:val="8416B9F2"/>
    <w:lvl w:ilvl="0" w:tplc="C90094D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6923"/>
    <w:multiLevelType w:val="hybridMultilevel"/>
    <w:tmpl w:val="50B81186"/>
    <w:lvl w:ilvl="0" w:tplc="9E06C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A09DD"/>
    <w:multiLevelType w:val="hybridMultilevel"/>
    <w:tmpl w:val="785AB7C2"/>
    <w:lvl w:ilvl="0" w:tplc="F7120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B33F8"/>
    <w:multiLevelType w:val="hybridMultilevel"/>
    <w:tmpl w:val="515EFFCE"/>
    <w:lvl w:ilvl="0" w:tplc="74E863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3697F"/>
    <w:multiLevelType w:val="hybridMultilevel"/>
    <w:tmpl w:val="B38ED972"/>
    <w:lvl w:ilvl="0" w:tplc="02806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F02C2"/>
    <w:multiLevelType w:val="hybridMultilevel"/>
    <w:tmpl w:val="04BE5950"/>
    <w:lvl w:ilvl="0" w:tplc="7C8A1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138C1"/>
    <w:multiLevelType w:val="hybridMultilevel"/>
    <w:tmpl w:val="4DBEC5B4"/>
    <w:lvl w:ilvl="0" w:tplc="3926A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6E9E"/>
    <w:multiLevelType w:val="hybridMultilevel"/>
    <w:tmpl w:val="D5E66E7E"/>
    <w:lvl w:ilvl="0" w:tplc="3E941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C52CB"/>
    <w:multiLevelType w:val="hybridMultilevel"/>
    <w:tmpl w:val="33F8FBC6"/>
    <w:lvl w:ilvl="0" w:tplc="DA3A8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045F1"/>
    <w:multiLevelType w:val="hybridMultilevel"/>
    <w:tmpl w:val="6F4071EA"/>
    <w:lvl w:ilvl="0" w:tplc="D6A05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34"/>
    <w:multiLevelType w:val="hybridMultilevel"/>
    <w:tmpl w:val="E1A640FC"/>
    <w:lvl w:ilvl="0" w:tplc="32DCAA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1462C"/>
    <w:multiLevelType w:val="hybridMultilevel"/>
    <w:tmpl w:val="F5E02EF6"/>
    <w:lvl w:ilvl="0" w:tplc="47A86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95721"/>
    <w:multiLevelType w:val="hybridMultilevel"/>
    <w:tmpl w:val="6B120AF4"/>
    <w:lvl w:ilvl="0" w:tplc="4680F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440A2"/>
    <w:multiLevelType w:val="hybridMultilevel"/>
    <w:tmpl w:val="8116B236"/>
    <w:lvl w:ilvl="0" w:tplc="D3F63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C7B10"/>
    <w:multiLevelType w:val="hybridMultilevel"/>
    <w:tmpl w:val="00148002"/>
    <w:lvl w:ilvl="0" w:tplc="58F88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B5B87"/>
    <w:multiLevelType w:val="hybridMultilevel"/>
    <w:tmpl w:val="186AFAEA"/>
    <w:lvl w:ilvl="0" w:tplc="569E5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659C4"/>
    <w:multiLevelType w:val="hybridMultilevel"/>
    <w:tmpl w:val="9AFAFC96"/>
    <w:lvl w:ilvl="0" w:tplc="D6087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3"/>
  </w:num>
  <w:num w:numId="5">
    <w:abstractNumId w:val="15"/>
  </w:num>
  <w:num w:numId="6">
    <w:abstractNumId w:val="14"/>
  </w:num>
  <w:num w:numId="7">
    <w:abstractNumId w:val="19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  <w:num w:numId="19">
    <w:abstractNumId w:val="3"/>
  </w:num>
  <w:num w:numId="20">
    <w:abstractNumId w:val="1"/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05"/>
    <w:rsid w:val="000F5B5C"/>
    <w:rsid w:val="00165D54"/>
    <w:rsid w:val="002F561A"/>
    <w:rsid w:val="00377B8F"/>
    <w:rsid w:val="00445984"/>
    <w:rsid w:val="00627832"/>
    <w:rsid w:val="00630705"/>
    <w:rsid w:val="00730E9E"/>
    <w:rsid w:val="00742E40"/>
    <w:rsid w:val="00975272"/>
    <w:rsid w:val="00B75349"/>
    <w:rsid w:val="00E52C38"/>
    <w:rsid w:val="00E7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7E9F1-5126-4824-AE9A-7396A36E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7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07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6278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278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6"/>
    <w:uiPriority w:val="99"/>
    <w:semiHidden/>
    <w:unhideWhenUsed/>
    <w:rsid w:val="00627832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0">
    <w:name w:val="Нижний колонтитул Знак1"/>
    <w:basedOn w:val="a0"/>
    <w:uiPriority w:val="99"/>
    <w:semiHidden/>
    <w:rsid w:val="00627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7832"/>
    <w:pPr>
      <w:spacing w:before="100" w:beforeAutospacing="1" w:after="119"/>
    </w:pPr>
  </w:style>
  <w:style w:type="paragraph" w:customStyle="1" w:styleId="Index">
    <w:name w:val="Index"/>
    <w:basedOn w:val="a"/>
    <w:uiPriority w:val="99"/>
    <w:qFormat/>
    <w:rsid w:val="00627832"/>
    <w:pPr>
      <w:suppressLineNumbers/>
    </w:pPr>
    <w:rPr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627832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6278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627832"/>
    <w:pPr>
      <w:suppressLineNumbers/>
    </w:pPr>
  </w:style>
  <w:style w:type="character" w:customStyle="1" w:styleId="aa">
    <w:name w:val="Основной текст_"/>
    <w:link w:val="4"/>
    <w:rsid w:val="00627832"/>
    <w:rPr>
      <w:shd w:val="clear" w:color="auto" w:fill="FFFFFF"/>
    </w:rPr>
  </w:style>
  <w:style w:type="paragraph" w:customStyle="1" w:styleId="4">
    <w:name w:val="Основной текст4"/>
    <w:basedOn w:val="a"/>
    <w:link w:val="aa"/>
    <w:rsid w:val="00627832"/>
    <w:pPr>
      <w:shd w:val="clear" w:color="auto" w:fill="FFFFFF"/>
      <w:spacing w:after="480" w:line="274" w:lineRule="exact"/>
      <w:ind w:hanging="2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627832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7832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Normal">
    <w:name w:val="ConsPlusNormal"/>
    <w:uiPriority w:val="99"/>
    <w:rsid w:val="00627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627832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62783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627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dcterms:created xsi:type="dcterms:W3CDTF">2022-12-16T06:58:00Z</dcterms:created>
  <dcterms:modified xsi:type="dcterms:W3CDTF">2022-12-16T06:58:00Z</dcterms:modified>
</cp:coreProperties>
</file>