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B18" w:rsidRDefault="00124B18" w:rsidP="00124B18">
      <w:pPr>
        <w:widowControl w:val="0"/>
        <w:suppressAutoHyphens/>
        <w:spacing w:after="0" w:line="240" w:lineRule="auto"/>
        <w:jc w:val="center"/>
        <w:rPr>
          <w:rFonts w:ascii="PT Astra Serif" w:eastAsia="Arial Unicode MS" w:hAnsi="PT Astra Serif" w:cs="Times New Roman"/>
          <w:sz w:val="24"/>
          <w:szCs w:val="24"/>
          <w:lang w:eastAsia="ru-RU"/>
        </w:rPr>
      </w:pPr>
      <w:r>
        <w:rPr>
          <w:rFonts w:ascii="PT Astra Serif" w:eastAsia="Arial Unicode MS" w:hAnsi="PT Astra Serif" w:cs="Times New Roman"/>
          <w:sz w:val="24"/>
          <w:szCs w:val="24"/>
          <w:lang w:eastAsia="ru-RU"/>
        </w:rPr>
        <w:t>РОССИЙСКАЯ ФЕДЕРАЦИЯ</w:t>
      </w:r>
    </w:p>
    <w:p w:rsidR="00124B18" w:rsidRDefault="00124B18" w:rsidP="00124B18">
      <w:pPr>
        <w:widowControl w:val="0"/>
        <w:suppressAutoHyphens/>
        <w:spacing w:after="0" w:line="240" w:lineRule="auto"/>
        <w:jc w:val="center"/>
        <w:rPr>
          <w:rFonts w:ascii="PT Astra Serif" w:eastAsia="Arial Unicode MS" w:hAnsi="PT Astra Serif" w:cs="Times New Roman"/>
          <w:sz w:val="24"/>
          <w:szCs w:val="24"/>
          <w:lang w:eastAsia="ru-RU"/>
        </w:rPr>
      </w:pPr>
      <w:r>
        <w:rPr>
          <w:rFonts w:ascii="PT Astra Serif" w:eastAsia="Arial Unicode MS" w:hAnsi="PT Astra Serif" w:cs="Times New Roman"/>
          <w:sz w:val="24"/>
          <w:szCs w:val="24"/>
          <w:lang w:eastAsia="ru-RU"/>
        </w:rPr>
        <w:t>КОСТРОМСКАЯ ОБЛАСТЬ</w:t>
      </w:r>
    </w:p>
    <w:p w:rsidR="00124B18" w:rsidRDefault="00124B18" w:rsidP="00124B18">
      <w:pPr>
        <w:widowControl w:val="0"/>
        <w:suppressAutoHyphens/>
        <w:spacing w:after="0" w:line="240" w:lineRule="auto"/>
        <w:jc w:val="center"/>
        <w:rPr>
          <w:rFonts w:ascii="PT Astra Serif" w:eastAsia="Arial Unicode MS" w:hAnsi="PT Astra Serif" w:cs="Times New Roman"/>
          <w:sz w:val="24"/>
          <w:szCs w:val="24"/>
          <w:lang w:eastAsia="ru-RU"/>
        </w:rPr>
      </w:pPr>
      <w:r>
        <w:rPr>
          <w:rFonts w:ascii="PT Astra Serif" w:eastAsia="Arial Unicode MS" w:hAnsi="PT Astra Serif" w:cs="Times New Roman"/>
          <w:sz w:val="24"/>
          <w:szCs w:val="24"/>
          <w:lang w:eastAsia="ru-RU"/>
        </w:rPr>
        <w:t>КАДЫЙСКИЙ МУНИЦИПАЛЬНЫЙ РАЙОН</w:t>
      </w:r>
    </w:p>
    <w:p w:rsidR="00124B18" w:rsidRDefault="00124B18" w:rsidP="00124B18">
      <w:pPr>
        <w:widowControl w:val="0"/>
        <w:suppressAutoHyphens/>
        <w:spacing w:after="0" w:line="240" w:lineRule="auto"/>
        <w:jc w:val="center"/>
        <w:rPr>
          <w:rFonts w:ascii="PT Astra Serif" w:eastAsia="Arial Unicode MS" w:hAnsi="PT Astra Serif" w:cs="Times New Roman"/>
          <w:sz w:val="24"/>
          <w:szCs w:val="24"/>
          <w:lang w:eastAsia="ru-RU"/>
        </w:rPr>
      </w:pPr>
      <w:r>
        <w:rPr>
          <w:rFonts w:ascii="PT Astra Serif" w:eastAsia="Arial Unicode MS" w:hAnsi="PT Astra Serif" w:cs="Times New Roman"/>
          <w:sz w:val="24"/>
          <w:szCs w:val="24"/>
          <w:lang w:eastAsia="ru-RU"/>
        </w:rPr>
        <w:t xml:space="preserve">АДМИНИСТРАЦИЯ </w:t>
      </w:r>
      <w:r w:rsidR="002A4D88">
        <w:rPr>
          <w:rFonts w:ascii="PT Astra Serif" w:eastAsia="Arial Unicode MS" w:hAnsi="PT Astra Serif" w:cs="Times New Roman"/>
          <w:sz w:val="24"/>
          <w:szCs w:val="24"/>
          <w:lang w:eastAsia="ru-RU"/>
        </w:rPr>
        <w:t>ЕКАТЕРИНКИНСК</w:t>
      </w:r>
      <w:r>
        <w:rPr>
          <w:rFonts w:ascii="PT Astra Serif" w:eastAsia="Arial Unicode MS" w:hAnsi="PT Astra Serif" w:cs="Times New Roman"/>
          <w:sz w:val="24"/>
          <w:szCs w:val="24"/>
          <w:lang w:eastAsia="ru-RU"/>
        </w:rPr>
        <w:t>ОГО СЕЛЬСКОГО ПОСЕЛЕНИЯ</w:t>
      </w:r>
    </w:p>
    <w:p w:rsidR="00124B18" w:rsidRDefault="00124B18" w:rsidP="00124B18">
      <w:pPr>
        <w:widowControl w:val="0"/>
        <w:suppressAutoHyphens/>
        <w:spacing w:after="0" w:line="360" w:lineRule="auto"/>
        <w:jc w:val="center"/>
        <w:rPr>
          <w:rFonts w:ascii="PT Astra Serif" w:eastAsia="Arial Unicode MS" w:hAnsi="PT Astra Serif" w:cs="Times New Roman"/>
          <w:sz w:val="24"/>
          <w:szCs w:val="24"/>
          <w:lang w:eastAsia="ru-RU"/>
        </w:rPr>
      </w:pPr>
    </w:p>
    <w:p w:rsidR="00124B18" w:rsidRDefault="00124B18" w:rsidP="00124B18">
      <w:pPr>
        <w:widowControl w:val="0"/>
        <w:suppressAutoHyphens/>
        <w:autoSpaceDE w:val="0"/>
        <w:spacing w:after="0" w:line="360" w:lineRule="auto"/>
        <w:jc w:val="center"/>
        <w:rPr>
          <w:rFonts w:ascii="PT Astra Serif" w:eastAsia="Arial Unicode MS" w:hAnsi="PT Astra Serif" w:cs="Times New Roman"/>
          <w:sz w:val="24"/>
          <w:szCs w:val="24"/>
          <w:lang w:eastAsia="ru-RU"/>
        </w:rPr>
      </w:pPr>
      <w:r>
        <w:rPr>
          <w:rFonts w:ascii="PT Astra Serif" w:eastAsia="Arial Unicode MS" w:hAnsi="PT Astra Serif" w:cs="Times New Roman"/>
          <w:sz w:val="24"/>
          <w:szCs w:val="24"/>
          <w:lang w:eastAsia="ru-RU"/>
        </w:rPr>
        <w:t>ПОСТАНОВЛЕНИЕ</w:t>
      </w:r>
    </w:p>
    <w:p w:rsidR="00124B18" w:rsidRDefault="00124B18" w:rsidP="00124B18">
      <w:pPr>
        <w:widowControl w:val="0"/>
        <w:suppressAutoHyphens/>
        <w:autoSpaceDE w:val="0"/>
        <w:spacing w:after="0" w:line="360" w:lineRule="auto"/>
        <w:rPr>
          <w:rFonts w:ascii="PT Astra Serif" w:eastAsia="Arial Unicode MS" w:hAnsi="PT Astra Serif" w:cs="Times New Roman"/>
          <w:sz w:val="24"/>
          <w:szCs w:val="24"/>
          <w:lang w:eastAsia="ru-RU"/>
        </w:rPr>
      </w:pPr>
    </w:p>
    <w:p w:rsidR="00124B18" w:rsidRDefault="002A4D88" w:rsidP="00124B18">
      <w:pPr>
        <w:widowControl w:val="0"/>
        <w:suppressAutoHyphens/>
        <w:autoSpaceDE w:val="0"/>
        <w:spacing w:after="0" w:line="360" w:lineRule="auto"/>
        <w:rPr>
          <w:rFonts w:ascii="PT Astra Serif" w:eastAsia="Arial Unicode MS" w:hAnsi="PT Astra Serif" w:cs="Times New Roman"/>
          <w:sz w:val="24"/>
          <w:szCs w:val="24"/>
          <w:lang w:eastAsia="ru-RU"/>
        </w:rPr>
      </w:pPr>
      <w:r>
        <w:rPr>
          <w:rFonts w:ascii="PT Astra Serif" w:eastAsia="Arial Unicode MS" w:hAnsi="PT Astra Serif" w:cs="Times New Roman"/>
          <w:sz w:val="24"/>
          <w:szCs w:val="24"/>
          <w:lang w:eastAsia="ru-RU"/>
        </w:rPr>
        <w:t xml:space="preserve">« </w:t>
      </w:r>
      <w:r w:rsidR="00F87A2D">
        <w:rPr>
          <w:rFonts w:ascii="PT Astra Serif" w:eastAsia="Arial Unicode MS" w:hAnsi="PT Astra Serif" w:cs="Times New Roman"/>
          <w:sz w:val="24"/>
          <w:szCs w:val="24"/>
          <w:lang w:eastAsia="ru-RU"/>
        </w:rPr>
        <w:t>26</w:t>
      </w:r>
      <w:r>
        <w:rPr>
          <w:rFonts w:ascii="PT Astra Serif" w:eastAsia="Arial Unicode MS" w:hAnsi="PT Astra Serif" w:cs="Times New Roman"/>
          <w:sz w:val="24"/>
          <w:szCs w:val="24"/>
          <w:lang w:eastAsia="ru-RU"/>
        </w:rPr>
        <w:t xml:space="preserve"> </w:t>
      </w:r>
      <w:r w:rsidR="00C7131C">
        <w:rPr>
          <w:rFonts w:ascii="PT Astra Serif" w:eastAsia="Arial Unicode MS" w:hAnsi="PT Astra Serif" w:cs="Times New Roman"/>
          <w:sz w:val="24"/>
          <w:szCs w:val="24"/>
          <w:lang w:eastAsia="ru-RU"/>
        </w:rPr>
        <w:t>»</w:t>
      </w:r>
      <w:bookmarkStart w:id="0" w:name="_GoBack"/>
      <w:bookmarkEnd w:id="0"/>
      <w:r>
        <w:rPr>
          <w:rFonts w:ascii="PT Astra Serif" w:eastAsia="Arial Unicode MS" w:hAnsi="PT Astra Serif" w:cs="Times New Roman"/>
          <w:sz w:val="24"/>
          <w:szCs w:val="24"/>
          <w:lang w:eastAsia="ru-RU"/>
        </w:rPr>
        <w:t xml:space="preserve"> </w:t>
      </w:r>
      <w:r w:rsidR="00F87A2D">
        <w:rPr>
          <w:rFonts w:ascii="PT Astra Serif" w:eastAsia="Arial Unicode MS" w:hAnsi="PT Astra Serif" w:cs="Times New Roman"/>
          <w:sz w:val="24"/>
          <w:szCs w:val="24"/>
          <w:lang w:eastAsia="ru-RU"/>
        </w:rPr>
        <w:t>июня</w:t>
      </w:r>
      <w:r>
        <w:rPr>
          <w:rFonts w:ascii="PT Astra Serif" w:eastAsia="Arial Unicode MS" w:hAnsi="PT Astra Serif" w:cs="Times New Roman"/>
          <w:sz w:val="24"/>
          <w:szCs w:val="24"/>
          <w:lang w:eastAsia="ru-RU"/>
        </w:rPr>
        <w:t xml:space="preserve">      </w:t>
      </w:r>
      <w:r w:rsidR="00124B18">
        <w:rPr>
          <w:rFonts w:ascii="PT Astra Serif" w:eastAsia="Arial Unicode MS" w:hAnsi="PT Astra Serif" w:cs="Times New Roman"/>
          <w:sz w:val="24"/>
          <w:szCs w:val="24"/>
          <w:lang w:eastAsia="ru-RU"/>
        </w:rPr>
        <w:t xml:space="preserve"> 2023 года                                                                      </w:t>
      </w:r>
      <w:r w:rsidR="00F87A2D">
        <w:rPr>
          <w:rFonts w:ascii="PT Astra Serif" w:eastAsia="Arial Unicode MS" w:hAnsi="PT Astra Serif" w:cs="Times New Roman"/>
          <w:sz w:val="24"/>
          <w:szCs w:val="24"/>
          <w:lang w:eastAsia="ru-RU"/>
        </w:rPr>
        <w:t xml:space="preserve">                </w:t>
      </w:r>
      <w:r>
        <w:rPr>
          <w:rFonts w:ascii="PT Astra Serif" w:eastAsia="Arial Unicode MS" w:hAnsi="PT Astra Serif" w:cs="Times New Roman"/>
          <w:sz w:val="24"/>
          <w:szCs w:val="24"/>
          <w:lang w:eastAsia="ru-RU"/>
        </w:rPr>
        <w:t xml:space="preserve">   № </w:t>
      </w:r>
      <w:r w:rsidR="00F87A2D">
        <w:rPr>
          <w:rFonts w:ascii="PT Astra Serif" w:eastAsia="Arial Unicode MS" w:hAnsi="PT Astra Serif" w:cs="Times New Roman"/>
          <w:sz w:val="24"/>
          <w:szCs w:val="24"/>
          <w:lang w:eastAsia="ru-RU"/>
        </w:rPr>
        <w:t>27</w:t>
      </w:r>
    </w:p>
    <w:p w:rsidR="00124B18" w:rsidRDefault="00124B18" w:rsidP="00124B18">
      <w:pPr>
        <w:spacing w:line="240" w:lineRule="auto"/>
        <w:jc w:val="center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</w:p>
    <w:p w:rsidR="00124B18" w:rsidRDefault="00124B18" w:rsidP="00124B18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О СОЗДАНИИ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124B18" w:rsidRDefault="00124B18" w:rsidP="00124B18">
      <w:pPr>
        <w:spacing w:after="0" w:line="240" w:lineRule="auto"/>
        <w:jc w:val="center"/>
        <w:rPr>
          <w:rFonts w:ascii="PT Astra Serif" w:eastAsia="Times New Roman" w:hAnsi="PT Astra Serif" w:cs="Times New Roman"/>
          <w:color w:val="999999"/>
          <w:sz w:val="24"/>
          <w:szCs w:val="24"/>
          <w:lang w:eastAsia="ru-RU"/>
        </w:rPr>
      </w:pPr>
    </w:p>
    <w:p w:rsidR="00124B18" w:rsidRDefault="00124B18" w:rsidP="00124B1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06.10.2003 г. (ред. от 03.07.2016 г.) №131-ФЗ «Об общих принципах организации местного самоуправления в Российской Федерации», Жилищным кодексом Российской Федерации,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инвалидов», Уставом муниципального образования </w:t>
      </w:r>
      <w:proofErr w:type="spellStart"/>
      <w:r w:rsidR="002A4D8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Екатеринкинск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ое</w:t>
      </w:r>
      <w:proofErr w:type="spellEnd"/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сельское поселение Кадыйского муниципального района Костромской области</w:t>
      </w:r>
      <w:proofErr w:type="gramEnd"/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администрация </w:t>
      </w:r>
      <w:r w:rsidR="002A4D8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Екатеринкинск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ого сельского поселения постановляет:</w:t>
      </w:r>
    </w:p>
    <w:p w:rsidR="00124B18" w:rsidRDefault="00124B18" w:rsidP="00124B18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124B18" w:rsidRDefault="00124B18" w:rsidP="00124B18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1. Создать муниципальную комиссию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</w:t>
      </w:r>
      <w:r w:rsidR="002A4D8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Екатеринкинск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ого сельского поселения Кадыйского муниципального района Костромской области.</w:t>
      </w:r>
    </w:p>
    <w:p w:rsidR="00124B18" w:rsidRDefault="00124B18" w:rsidP="00124B18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2. Утвердить Состав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</w:t>
      </w:r>
      <w:r w:rsidR="002A4D8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Екатеринкинск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ого сельского поселения Кадыйского муниципального района Костромской области (</w:t>
      </w:r>
      <w:r w:rsidR="00C7131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риложение № 1).</w:t>
      </w:r>
    </w:p>
    <w:p w:rsidR="00124B18" w:rsidRDefault="00124B18" w:rsidP="00124B18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3. Утвердить план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</w:t>
      </w:r>
      <w:r w:rsidR="002A4D8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Екатеринкинск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ого сельского поселения Кадыйского муниципального района Костромской области.  (</w:t>
      </w:r>
      <w:r w:rsidR="00C7131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риложение № 2).</w:t>
      </w:r>
    </w:p>
    <w:p w:rsidR="00124B18" w:rsidRDefault="00124B18" w:rsidP="00124B18">
      <w:pPr>
        <w:widowControl w:val="0"/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4. Настоящее постановление вступает в силу со дня его официального опубликования.</w:t>
      </w:r>
    </w:p>
    <w:p w:rsidR="00124B18" w:rsidRDefault="00124B18" w:rsidP="00124B18">
      <w:pPr>
        <w:widowControl w:val="0"/>
        <w:suppressAutoHyphens/>
        <w:autoSpaceDE w:val="0"/>
        <w:spacing w:after="0" w:line="240" w:lineRule="auto"/>
        <w:jc w:val="both"/>
        <w:rPr>
          <w:rFonts w:ascii="PT Astra Serif" w:eastAsia="Lucida Sans Unicode" w:hAnsi="PT Astra Serif" w:cs="Tahoma"/>
          <w:sz w:val="24"/>
          <w:szCs w:val="24"/>
        </w:rPr>
      </w:pPr>
    </w:p>
    <w:p w:rsidR="00124B18" w:rsidRDefault="00124B18" w:rsidP="00124B18">
      <w:pPr>
        <w:widowControl w:val="0"/>
        <w:suppressAutoHyphens/>
        <w:autoSpaceDE w:val="0"/>
        <w:spacing w:after="0" w:line="240" w:lineRule="auto"/>
        <w:jc w:val="both"/>
        <w:rPr>
          <w:rFonts w:ascii="PT Astra Serif" w:eastAsia="Lucida Sans Unicode" w:hAnsi="PT Astra Serif" w:cs="Tahoma"/>
          <w:sz w:val="24"/>
          <w:szCs w:val="24"/>
        </w:rPr>
      </w:pPr>
    </w:p>
    <w:p w:rsidR="00124B18" w:rsidRDefault="00124B18" w:rsidP="00124B18">
      <w:pPr>
        <w:widowControl w:val="0"/>
        <w:suppressAutoHyphens/>
        <w:autoSpaceDE w:val="0"/>
        <w:spacing w:after="0" w:line="240" w:lineRule="auto"/>
        <w:jc w:val="both"/>
        <w:rPr>
          <w:rFonts w:ascii="PT Astra Serif" w:eastAsia="Arial Unicode MS" w:hAnsi="PT Astra Serif" w:cs="Times New Roman"/>
          <w:sz w:val="24"/>
          <w:szCs w:val="24"/>
          <w:lang w:eastAsia="ru-RU"/>
        </w:rPr>
      </w:pPr>
      <w:r>
        <w:rPr>
          <w:rFonts w:ascii="PT Astra Serif" w:eastAsia="Arial Unicode MS" w:hAnsi="PT Astra Serif" w:cs="Times New Roman"/>
          <w:sz w:val="24"/>
          <w:szCs w:val="24"/>
          <w:lang w:eastAsia="ru-RU"/>
        </w:rPr>
        <w:t xml:space="preserve">Глава </w:t>
      </w:r>
      <w:r w:rsidR="002A4D88">
        <w:rPr>
          <w:rFonts w:ascii="PT Astra Serif" w:eastAsia="Arial Unicode MS" w:hAnsi="PT Astra Serif" w:cs="Times New Roman"/>
          <w:sz w:val="24"/>
          <w:szCs w:val="24"/>
          <w:lang w:eastAsia="ru-RU"/>
        </w:rPr>
        <w:t>Екатеринкинск</w:t>
      </w:r>
      <w:r>
        <w:rPr>
          <w:rFonts w:ascii="PT Astra Serif" w:eastAsia="Arial Unicode MS" w:hAnsi="PT Astra Serif" w:cs="Times New Roman"/>
          <w:sz w:val="24"/>
          <w:szCs w:val="24"/>
          <w:lang w:eastAsia="ru-RU"/>
        </w:rPr>
        <w:t>ого сельского поселения</w:t>
      </w:r>
    </w:p>
    <w:p w:rsidR="00124B18" w:rsidRDefault="00124B18" w:rsidP="00124B18">
      <w:pPr>
        <w:widowControl w:val="0"/>
        <w:suppressAutoHyphens/>
        <w:autoSpaceDE w:val="0"/>
        <w:spacing w:after="0" w:line="240" w:lineRule="auto"/>
        <w:jc w:val="both"/>
        <w:rPr>
          <w:rFonts w:ascii="PT Astra Serif" w:eastAsia="Arial Unicode MS" w:hAnsi="PT Astra Serif" w:cs="Times New Roman"/>
          <w:sz w:val="24"/>
          <w:szCs w:val="24"/>
          <w:lang w:eastAsia="ru-RU"/>
        </w:rPr>
      </w:pPr>
      <w:r>
        <w:rPr>
          <w:rFonts w:ascii="PT Astra Serif" w:eastAsia="Arial Unicode MS" w:hAnsi="PT Astra Serif" w:cs="Times New Roman"/>
          <w:sz w:val="24"/>
          <w:szCs w:val="24"/>
          <w:lang w:eastAsia="ru-RU"/>
        </w:rPr>
        <w:t xml:space="preserve">Кадыйского муниципального района </w:t>
      </w:r>
    </w:p>
    <w:p w:rsidR="00124B18" w:rsidRDefault="00124B18" w:rsidP="00124B18">
      <w:pPr>
        <w:widowControl w:val="0"/>
        <w:suppressAutoHyphens/>
        <w:autoSpaceDE w:val="0"/>
        <w:spacing w:after="0" w:line="240" w:lineRule="auto"/>
        <w:jc w:val="both"/>
        <w:rPr>
          <w:rFonts w:ascii="PT Astra Serif" w:eastAsia="Arial Unicode MS" w:hAnsi="PT Astra Serif" w:cs="Times New Roman"/>
          <w:sz w:val="24"/>
          <w:szCs w:val="24"/>
          <w:lang w:eastAsia="ru-RU"/>
        </w:rPr>
      </w:pPr>
      <w:r>
        <w:rPr>
          <w:rFonts w:ascii="PT Astra Serif" w:eastAsia="Arial Unicode MS" w:hAnsi="PT Astra Serif" w:cs="Times New Roman"/>
          <w:sz w:val="24"/>
          <w:szCs w:val="24"/>
          <w:lang w:eastAsia="ru-RU"/>
        </w:rPr>
        <w:t xml:space="preserve">Костромской области                                                             </w:t>
      </w:r>
      <w:r w:rsidR="002A4D88">
        <w:rPr>
          <w:rFonts w:ascii="PT Astra Serif" w:eastAsia="Arial Unicode MS" w:hAnsi="PT Astra Serif" w:cs="Times New Roman"/>
          <w:sz w:val="24"/>
          <w:szCs w:val="24"/>
          <w:lang w:eastAsia="ru-RU"/>
        </w:rPr>
        <w:t xml:space="preserve">              Г.Н.Петракова</w:t>
      </w:r>
    </w:p>
    <w:p w:rsidR="00124B18" w:rsidRDefault="00124B18" w:rsidP="00124B18">
      <w:pPr>
        <w:widowControl w:val="0"/>
        <w:suppressAutoHyphens/>
        <w:spacing w:after="0" w:line="240" w:lineRule="auto"/>
        <w:rPr>
          <w:rFonts w:ascii="PT Astra Serif" w:eastAsia="Arial Unicode MS" w:hAnsi="PT Astra Serif" w:cs="Times New Roman"/>
          <w:sz w:val="24"/>
          <w:szCs w:val="24"/>
          <w:lang w:eastAsia="ru-RU"/>
        </w:rPr>
      </w:pPr>
    </w:p>
    <w:p w:rsidR="00124B18" w:rsidRDefault="00124B18" w:rsidP="00124B18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124B18" w:rsidRDefault="00124B18" w:rsidP="00124B18">
      <w:pPr>
        <w:spacing w:after="0" w:line="240" w:lineRule="auto"/>
        <w:jc w:val="both"/>
        <w:rPr>
          <w:rFonts w:ascii="PT Astra Serif" w:eastAsia="Times New Roman" w:hAnsi="PT Astra Serif" w:cs="Tahoma"/>
          <w:color w:val="000000"/>
          <w:sz w:val="24"/>
          <w:szCs w:val="24"/>
          <w:lang w:eastAsia="ru-RU"/>
        </w:rPr>
      </w:pPr>
    </w:p>
    <w:p w:rsidR="00124B18" w:rsidRDefault="00124B18" w:rsidP="00124B18">
      <w:pPr>
        <w:spacing w:after="0" w:line="240" w:lineRule="auto"/>
        <w:jc w:val="both"/>
        <w:rPr>
          <w:rFonts w:ascii="PT Astra Serif" w:eastAsia="Times New Roman" w:hAnsi="PT Astra Serif" w:cs="Tahoma"/>
          <w:color w:val="000000"/>
          <w:sz w:val="24"/>
          <w:szCs w:val="24"/>
          <w:lang w:eastAsia="ru-RU"/>
        </w:rPr>
      </w:pPr>
    </w:p>
    <w:p w:rsidR="00124B18" w:rsidRDefault="00124B18" w:rsidP="00124B18">
      <w:pPr>
        <w:spacing w:after="0" w:line="240" w:lineRule="auto"/>
        <w:jc w:val="both"/>
        <w:rPr>
          <w:rFonts w:ascii="PT Astra Serif" w:eastAsia="Times New Roman" w:hAnsi="PT Astra Serif" w:cs="Tahoma"/>
          <w:color w:val="000000"/>
          <w:sz w:val="24"/>
          <w:szCs w:val="24"/>
          <w:lang w:eastAsia="ru-RU"/>
        </w:rPr>
      </w:pPr>
    </w:p>
    <w:tbl>
      <w:tblPr>
        <w:tblStyle w:val="a8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</w:tblGrid>
      <w:tr w:rsidR="00124B18" w:rsidTr="00124B18">
        <w:tc>
          <w:tcPr>
            <w:tcW w:w="4076" w:type="dxa"/>
          </w:tcPr>
          <w:p w:rsidR="00124B18" w:rsidRDefault="00124B1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Приложение № 1 </w:t>
            </w:r>
          </w:p>
          <w:p w:rsidR="00124B18" w:rsidRDefault="00124B1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124B18" w:rsidRDefault="002A4D8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Екатеринкинск</w:t>
            </w:r>
            <w:r w:rsidR="00124B1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ого сельского поселения</w:t>
            </w:r>
          </w:p>
          <w:p w:rsidR="00124B18" w:rsidRDefault="002A4D8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от               2023 г. № </w:t>
            </w:r>
          </w:p>
          <w:p w:rsidR="00124B18" w:rsidRDefault="00124B18">
            <w:pPr>
              <w:spacing w:after="0" w:line="240" w:lineRule="auto"/>
              <w:jc w:val="right"/>
              <w:rPr>
                <w:rFonts w:ascii="PT Astra Serif" w:eastAsia="Times New Roman" w:hAnsi="PT Astra Serif" w:cs="Tahoma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24B18" w:rsidRDefault="00124B18" w:rsidP="00124B18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124B18" w:rsidRDefault="00124B18" w:rsidP="00124B18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СОСТАВ</w:t>
      </w:r>
    </w:p>
    <w:p w:rsidR="00124B18" w:rsidRDefault="00124B18" w:rsidP="00124B18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</w:t>
      </w:r>
      <w:r w:rsidR="002A4D8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ЕКАТЕРИНКИНСК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ОГО СЕЛЬСКОГО ПОСЕЛЕНИЯ КАДЫЙСКОГО МУНИЦИПАЛЬНОГО РАЙОНА КОСТРОМСКОЙ ОБЛАСТИ</w:t>
      </w:r>
    </w:p>
    <w:p w:rsidR="00124B18" w:rsidRDefault="00124B18" w:rsidP="00124B18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124B18" w:rsidRDefault="00124B18" w:rsidP="00124B18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124B18" w:rsidRDefault="002A4D88" w:rsidP="00124B18">
      <w:pPr>
        <w:autoSpaceDE w:val="0"/>
        <w:autoSpaceDN w:val="0"/>
        <w:adjustRightInd w:val="0"/>
        <w:spacing w:after="0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1. Петракова Г.Н</w:t>
      </w:r>
      <w:r w:rsidR="00124B18">
        <w:rPr>
          <w:rFonts w:ascii="PT Astra Serif" w:eastAsia="Calibri" w:hAnsi="PT Astra Serif" w:cs="Times New Roman"/>
          <w:sz w:val="24"/>
          <w:szCs w:val="24"/>
        </w:rPr>
        <w:t>. – глава поселения, председатель комиссии</w:t>
      </w:r>
    </w:p>
    <w:p w:rsidR="00124B18" w:rsidRDefault="002A4D88" w:rsidP="00124B18">
      <w:pPr>
        <w:autoSpaceDE w:val="0"/>
        <w:autoSpaceDN w:val="0"/>
        <w:adjustRightInd w:val="0"/>
        <w:spacing w:after="0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2. Сперанская Н.В.</w:t>
      </w:r>
      <w:r w:rsidR="00124B18">
        <w:rPr>
          <w:rFonts w:ascii="PT Astra Serif" w:eastAsia="Calibri" w:hAnsi="PT Astra Serif" w:cs="Times New Roman"/>
          <w:sz w:val="24"/>
          <w:szCs w:val="24"/>
        </w:rPr>
        <w:t xml:space="preserve"> – ведущий специалист по работе с населением, заместитель председателя</w:t>
      </w:r>
    </w:p>
    <w:p w:rsidR="00124B18" w:rsidRDefault="002A4D88" w:rsidP="00124B18">
      <w:pPr>
        <w:autoSpaceDE w:val="0"/>
        <w:autoSpaceDN w:val="0"/>
        <w:adjustRightInd w:val="0"/>
        <w:spacing w:after="0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3. Ефимцева М.М.</w:t>
      </w:r>
      <w:r w:rsidR="00124B18">
        <w:rPr>
          <w:rFonts w:ascii="PT Astra Serif" w:eastAsia="Calibri" w:hAnsi="PT Astra Serif" w:cs="Times New Roman"/>
          <w:sz w:val="24"/>
          <w:szCs w:val="24"/>
        </w:rPr>
        <w:t xml:space="preserve"> – ведущий специалист по финансам, секретарь комиссии</w:t>
      </w:r>
    </w:p>
    <w:p w:rsidR="00124B18" w:rsidRDefault="00124B18" w:rsidP="00124B18">
      <w:pPr>
        <w:autoSpaceDE w:val="0"/>
        <w:autoSpaceDN w:val="0"/>
        <w:adjustRightInd w:val="0"/>
        <w:spacing w:after="0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124B18" w:rsidRDefault="00124B18" w:rsidP="00124B18">
      <w:pPr>
        <w:autoSpaceDE w:val="0"/>
        <w:autoSpaceDN w:val="0"/>
        <w:adjustRightInd w:val="0"/>
        <w:spacing w:after="0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124B18" w:rsidRDefault="00124B18" w:rsidP="00124B18">
      <w:pPr>
        <w:autoSpaceDE w:val="0"/>
        <w:autoSpaceDN w:val="0"/>
        <w:adjustRightInd w:val="0"/>
        <w:spacing w:after="0"/>
        <w:jc w:val="both"/>
        <w:rPr>
          <w:rFonts w:ascii="PT Astra Serif" w:eastAsia="Calibri" w:hAnsi="PT Astra Serif" w:cs="Times New Roman"/>
          <w:sz w:val="24"/>
          <w:szCs w:val="24"/>
          <w:u w:val="single"/>
        </w:rPr>
      </w:pPr>
      <w:r>
        <w:rPr>
          <w:rFonts w:ascii="PT Astra Serif" w:eastAsia="Calibri" w:hAnsi="PT Astra Serif" w:cs="Times New Roman"/>
          <w:sz w:val="24"/>
          <w:szCs w:val="24"/>
          <w:u w:val="single"/>
        </w:rPr>
        <w:t>Члены комиссии</w:t>
      </w:r>
    </w:p>
    <w:p w:rsidR="00124B18" w:rsidRDefault="00124B18" w:rsidP="00124B18">
      <w:pPr>
        <w:autoSpaceDE w:val="0"/>
        <w:autoSpaceDN w:val="0"/>
        <w:adjustRightInd w:val="0"/>
        <w:spacing w:after="0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124B18" w:rsidRDefault="002A4D88" w:rsidP="00124B18">
      <w:pPr>
        <w:autoSpaceDE w:val="0"/>
        <w:autoSpaceDN w:val="0"/>
        <w:adjustRightInd w:val="0"/>
        <w:spacing w:after="0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4. Соловьева Л.Ан</w:t>
      </w:r>
      <w:r w:rsidR="00124B18">
        <w:rPr>
          <w:rFonts w:ascii="PT Astra Serif" w:eastAsia="Calibri" w:hAnsi="PT Astra Serif" w:cs="Times New Roman"/>
          <w:sz w:val="24"/>
          <w:szCs w:val="24"/>
        </w:rPr>
        <w:t xml:space="preserve"> – главный специалист по учету и отчетности;</w:t>
      </w:r>
    </w:p>
    <w:p w:rsidR="00124B18" w:rsidRDefault="00124B18" w:rsidP="00124B18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5. 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Амахин</w:t>
      </w:r>
      <w:proofErr w:type="spellEnd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Е.А. – юрист администрации Кадыйского муниципального района (по согласованию)</w:t>
      </w:r>
    </w:p>
    <w:p w:rsidR="00124B18" w:rsidRDefault="00124B18" w:rsidP="00124B18"/>
    <w:p w:rsidR="00124B18" w:rsidRDefault="00124B18" w:rsidP="00124B18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124B18" w:rsidRDefault="00124B18" w:rsidP="00124B18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124B18" w:rsidRDefault="00124B18" w:rsidP="00124B18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124B18" w:rsidRDefault="00124B18" w:rsidP="00124B18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124B18" w:rsidRDefault="00124B18" w:rsidP="00124B18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124B18" w:rsidRDefault="00124B18" w:rsidP="00124B18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124B18" w:rsidRDefault="00124B18" w:rsidP="00124B18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124B18" w:rsidRDefault="00124B18" w:rsidP="00124B18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124B18" w:rsidRDefault="00124B18" w:rsidP="00124B18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124B18" w:rsidRDefault="00124B18" w:rsidP="00124B18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124B18" w:rsidRDefault="00124B18" w:rsidP="00124B18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124B18" w:rsidRDefault="00124B18" w:rsidP="00124B18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124B18" w:rsidRDefault="00124B18" w:rsidP="00124B18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124B18" w:rsidRDefault="00124B18" w:rsidP="00124B18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124B18" w:rsidRDefault="00124B18" w:rsidP="00124B18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124B18" w:rsidRDefault="00124B18" w:rsidP="00124B18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124B18" w:rsidRDefault="00124B18" w:rsidP="00124B18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124B18" w:rsidRDefault="00124B18" w:rsidP="00124B18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124B18" w:rsidRDefault="00124B18" w:rsidP="00124B18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124B18" w:rsidRDefault="00124B18" w:rsidP="00124B18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124B18" w:rsidRDefault="00124B18" w:rsidP="00124B18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124B18" w:rsidRDefault="00124B18" w:rsidP="00124B18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tbl>
      <w:tblPr>
        <w:tblStyle w:val="a8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</w:tblGrid>
      <w:tr w:rsidR="00124B18" w:rsidTr="00124B18">
        <w:tc>
          <w:tcPr>
            <w:tcW w:w="4076" w:type="dxa"/>
          </w:tcPr>
          <w:p w:rsidR="00124B18" w:rsidRDefault="00124B1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Приложение № 2 </w:t>
            </w:r>
          </w:p>
          <w:p w:rsidR="00124B18" w:rsidRDefault="00124B1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124B18" w:rsidRDefault="002A4D8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Екатеринкинск</w:t>
            </w:r>
            <w:r w:rsidR="00124B1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ого сельского поселения</w:t>
            </w:r>
          </w:p>
          <w:p w:rsidR="00124B18" w:rsidRDefault="002A4D8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от 2023 г. № </w:t>
            </w:r>
          </w:p>
          <w:p w:rsidR="00124B18" w:rsidRDefault="00124B18">
            <w:pPr>
              <w:spacing w:after="0" w:line="240" w:lineRule="auto"/>
              <w:jc w:val="right"/>
              <w:rPr>
                <w:rFonts w:ascii="PT Astra Serif" w:eastAsia="Times New Roman" w:hAnsi="PT Astra Serif" w:cs="Tahoma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24B18" w:rsidRDefault="00124B18" w:rsidP="00124B18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124B18" w:rsidRDefault="00124B18" w:rsidP="00124B18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ПЛАН</w:t>
      </w:r>
    </w:p>
    <w:p w:rsidR="00124B18" w:rsidRDefault="00124B18" w:rsidP="00124B18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</w:t>
      </w:r>
      <w:r w:rsidR="002A4D8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ЕКАТЕРИНКИНСК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ОГО СЕЛЬСКОГО ПОСЕЛЕНИЯ КАДЫЙСКОГО МУНИЦИПАЛЬНОГО РАЙОНА КОСТРОМСКОЙ ОБЛАСТИ</w:t>
      </w:r>
    </w:p>
    <w:p w:rsidR="00124B18" w:rsidRDefault="00124B18" w:rsidP="00124B18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  <w:insideH w:val="outset" w:sz="4" w:space="0" w:color="auto"/>
          <w:insideV w:val="outset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0"/>
        <w:gridCol w:w="8880"/>
      </w:tblGrid>
      <w:tr w:rsidR="00124B18" w:rsidTr="00124B18">
        <w:trPr>
          <w:tblCellSpacing w:w="0" w:type="dxa"/>
        </w:trPr>
        <w:tc>
          <w:tcPr>
            <w:tcW w:w="60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4B18" w:rsidRDefault="00124B1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88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4B18" w:rsidRDefault="00124B1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</w:tr>
      <w:tr w:rsidR="00124B18" w:rsidTr="00124B18">
        <w:trPr>
          <w:tblCellSpacing w:w="0" w:type="dxa"/>
        </w:trPr>
        <w:tc>
          <w:tcPr>
            <w:tcW w:w="60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4B18" w:rsidRDefault="00124B1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4B18" w:rsidRDefault="00124B1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документы).</w:t>
            </w:r>
          </w:p>
        </w:tc>
      </w:tr>
      <w:tr w:rsidR="00124B18" w:rsidTr="00124B18">
        <w:trPr>
          <w:tblCellSpacing w:w="0" w:type="dxa"/>
        </w:trPr>
        <w:tc>
          <w:tcPr>
            <w:tcW w:w="60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4B18" w:rsidRDefault="00124B1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8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4B18" w:rsidRDefault="00124B1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Рассмотрение документов о признании гражданина инвалидом, в том числе выписки из акта медико-социальной экспертизы гражданина, признанного инвалидом.</w:t>
            </w:r>
          </w:p>
        </w:tc>
      </w:tr>
      <w:tr w:rsidR="00124B18" w:rsidTr="00124B18">
        <w:trPr>
          <w:tblCellSpacing w:w="0" w:type="dxa"/>
        </w:trPr>
        <w:tc>
          <w:tcPr>
            <w:tcW w:w="60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4B18" w:rsidRDefault="00124B1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8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4B18" w:rsidRDefault="00124B1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здания.</w:t>
            </w:r>
          </w:p>
        </w:tc>
      </w:tr>
      <w:tr w:rsidR="00124B18" w:rsidTr="00124B18">
        <w:trPr>
          <w:tblCellSpacing w:w="0" w:type="dxa"/>
        </w:trPr>
        <w:tc>
          <w:tcPr>
            <w:tcW w:w="60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4B18" w:rsidRDefault="00124B1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8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4B18" w:rsidRDefault="00124B1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помещения.</w:t>
            </w:r>
          </w:p>
        </w:tc>
      </w:tr>
      <w:tr w:rsidR="00124B18" w:rsidTr="00124B18">
        <w:trPr>
          <w:tblCellSpacing w:w="0" w:type="dxa"/>
        </w:trPr>
        <w:tc>
          <w:tcPr>
            <w:tcW w:w="60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4B18" w:rsidRDefault="00124B1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80" w:type="dxa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4B18" w:rsidRDefault="00124B1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      </w:r>
          </w:p>
        </w:tc>
      </w:tr>
    </w:tbl>
    <w:p w:rsidR="00124B18" w:rsidRDefault="00124B18" w:rsidP="00124B18">
      <w:pPr>
        <w:rPr>
          <w:rFonts w:ascii="PT Astra Serif" w:hAnsi="PT Astra Serif"/>
          <w:sz w:val="24"/>
          <w:szCs w:val="24"/>
        </w:rPr>
      </w:pPr>
    </w:p>
    <w:p w:rsidR="00975999" w:rsidRDefault="00975999"/>
    <w:sectPr w:rsidR="00975999" w:rsidSect="00500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860"/>
    <w:rsid w:val="00124B18"/>
    <w:rsid w:val="00130183"/>
    <w:rsid w:val="002A4D88"/>
    <w:rsid w:val="00430602"/>
    <w:rsid w:val="0050023C"/>
    <w:rsid w:val="008C7855"/>
    <w:rsid w:val="00975999"/>
    <w:rsid w:val="00A6749F"/>
    <w:rsid w:val="00B60860"/>
    <w:rsid w:val="00C7131C"/>
    <w:rsid w:val="00F87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B1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qFormat/>
    <w:locked/>
    <w:rsid w:val="001301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semiHidden/>
    <w:unhideWhenUsed/>
    <w:qFormat/>
    <w:locked/>
    <w:rsid w:val="001301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1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1301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uiPriority w:val="22"/>
    <w:qFormat/>
    <w:rsid w:val="00A6749F"/>
    <w:rPr>
      <w:b/>
      <w:bCs/>
    </w:rPr>
  </w:style>
  <w:style w:type="character" w:styleId="a4">
    <w:name w:val="Emphasis"/>
    <w:qFormat/>
    <w:rsid w:val="00A6749F"/>
    <w:rPr>
      <w:i/>
      <w:iCs/>
    </w:rPr>
  </w:style>
  <w:style w:type="paragraph" w:styleId="a5">
    <w:name w:val="No Spacing"/>
    <w:link w:val="a6"/>
    <w:uiPriority w:val="1"/>
    <w:qFormat/>
    <w:rsid w:val="00A6749F"/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rsid w:val="00A6749F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A6749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124B1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B1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qFormat/>
    <w:locked/>
    <w:rsid w:val="001301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semiHidden/>
    <w:unhideWhenUsed/>
    <w:qFormat/>
    <w:locked/>
    <w:rsid w:val="001301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1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1301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uiPriority w:val="22"/>
    <w:qFormat/>
    <w:rsid w:val="00A6749F"/>
    <w:rPr>
      <w:b/>
      <w:bCs/>
    </w:rPr>
  </w:style>
  <w:style w:type="character" w:styleId="a4">
    <w:name w:val="Emphasis"/>
    <w:qFormat/>
    <w:rsid w:val="00A6749F"/>
    <w:rPr>
      <w:i/>
      <w:iCs/>
    </w:rPr>
  </w:style>
  <w:style w:type="paragraph" w:styleId="a5">
    <w:name w:val="No Spacing"/>
    <w:link w:val="a6"/>
    <w:uiPriority w:val="1"/>
    <w:qFormat/>
    <w:rsid w:val="00A6749F"/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rsid w:val="00A6749F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A6749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124B1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2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позитроника</cp:lastModifiedBy>
  <cp:revision>7</cp:revision>
  <dcterms:created xsi:type="dcterms:W3CDTF">2023-05-12T11:30:00Z</dcterms:created>
  <dcterms:modified xsi:type="dcterms:W3CDTF">2023-07-03T04:13:00Z</dcterms:modified>
</cp:coreProperties>
</file>