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EC" w:rsidRPr="00B61841" w:rsidRDefault="008920EC" w:rsidP="000D7D21">
      <w:pPr>
        <w:spacing w:after="0" w:line="240" w:lineRule="auto"/>
        <w:jc w:val="right"/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</w:pPr>
      <w:bookmarkStart w:id="0" w:name="sub_1100"/>
      <w:r w:rsidRPr="00B61841"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  <w:t xml:space="preserve">Приложение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  <w:t xml:space="preserve">к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 xml:space="preserve">Регламенту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реализации администрацией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 w:rsidRPr="00B61841">
        <w:rPr>
          <w:rFonts w:ascii="PT Astra Serif" w:hAnsi="PT Astra Serif" w:cs="PT Astra Serif"/>
          <w:color w:val="000000"/>
          <w:sz w:val="26"/>
          <w:szCs w:val="26"/>
        </w:rPr>
        <w:t>Екатеринкинского</w:t>
      </w:r>
      <w:proofErr w:type="spellEnd"/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 сельского поселения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полномочий администратора доходов бюджета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по взысканию задолженности </w:t>
      </w:r>
      <w:r w:rsidRPr="00B61841">
        <w:rPr>
          <w:rFonts w:ascii="PT Astra Serif" w:hAnsi="PT Astra Serif" w:cs="PT Astra Serif"/>
          <w:sz w:val="26"/>
          <w:szCs w:val="26"/>
        </w:rPr>
        <w:t xml:space="preserve">по платежам в бюджет, </w:t>
      </w:r>
    </w:p>
    <w:p w:rsidR="008920EC" w:rsidRPr="00B61841" w:rsidRDefault="008920EC" w:rsidP="000D7D21">
      <w:pPr>
        <w:spacing w:after="0" w:line="240" w:lineRule="auto"/>
        <w:jc w:val="right"/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пеням и штрафам по ним</w:t>
      </w:r>
    </w:p>
    <w:bookmarkEnd w:id="0"/>
    <w:p w:rsidR="008920EC" w:rsidRPr="00B61841" w:rsidRDefault="008920EC" w:rsidP="000D7D21">
      <w:pPr>
        <w:ind w:left="709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0D7D21">
      <w:pPr>
        <w:pStyle w:val="af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ОТЧЕТ</w:t>
      </w:r>
    </w:p>
    <w:p w:rsidR="008920EC" w:rsidRPr="00B61841" w:rsidRDefault="008920EC" w:rsidP="000D7D21">
      <w:pPr>
        <w:pStyle w:val="af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об итогах работы по взысканию просроченной дебиторской задолженности</w:t>
      </w:r>
    </w:p>
    <w:p w:rsidR="008920EC" w:rsidRPr="00B61841" w:rsidRDefault="008920EC" w:rsidP="000D7D21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8920EC" w:rsidRPr="00B6184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Задолженность за период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_____ и сумма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долга в рублях</w:t>
            </w:r>
            <w:hyperlink w:anchor="sub_111" w:history="1">
              <w:r w:rsidRPr="00B61841">
                <w:rPr>
                  <w:rStyle w:val="a8"/>
                  <w:rFonts w:ascii="PT Astra Serif" w:hAnsi="PT Astra Serif" w:cs="Times New Roman"/>
                  <w:sz w:val="26"/>
                  <w:szCs w:val="26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Направлено претензий (указывать количество с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указанием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суммы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просроченной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дебиторской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Произведенная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оплата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добровольном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порядке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количество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Взыскано на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оснований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судебных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актов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сумму,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подлежащую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уплате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Поступило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платежей,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взысканным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Недоимка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платежей,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взысканных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 решению суда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 сумму в рублях)</w:t>
            </w:r>
            <w:hyperlink w:anchor="sub_222" w:history="1">
              <w:r w:rsidRPr="00B61841">
                <w:rPr>
                  <w:rStyle w:val="a8"/>
                  <w:rFonts w:ascii="PT Astra Serif" w:hAnsi="PT Astra Serif" w:cs="Times New Roman"/>
                  <w:sz w:val="26"/>
                  <w:szCs w:val="26"/>
                </w:rPr>
                <w:t>*(2)</w:t>
              </w:r>
            </w:hyperlink>
          </w:p>
        </w:tc>
      </w:tr>
      <w:tr w:rsidR="008920EC" w:rsidRPr="00B6184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</w:tbl>
    <w:p w:rsidR="008920EC" w:rsidRPr="00B61841" w:rsidRDefault="008920EC" w:rsidP="000D7D21">
      <w:pPr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Примечание</w:t>
      </w:r>
      <w:r w:rsidRPr="00B61841">
        <w:rPr>
          <w:rFonts w:ascii="PT Astra Serif" w:hAnsi="PT Astra Serif" w:cs="PT Astra Serif"/>
          <w:sz w:val="26"/>
          <w:szCs w:val="26"/>
        </w:rPr>
        <w:t>:</w:t>
      </w: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bookmarkStart w:id="1" w:name="sub_111"/>
      <w:r w:rsidRPr="00B61841">
        <w:rPr>
          <w:rFonts w:ascii="PT Astra Serif" w:hAnsi="PT Astra Serif" w:cs="PT Astra Serif"/>
          <w:sz w:val="26"/>
          <w:szCs w:val="26"/>
        </w:rPr>
        <w:t xml:space="preserve">*(1)-к отчету об итогах работы по взысканию просроченной </w:t>
      </w:r>
      <w:bookmarkEnd w:id="1"/>
      <w:r w:rsidRPr="00B61841">
        <w:rPr>
          <w:rFonts w:ascii="PT Astra Serif" w:hAnsi="PT Astra Serif" w:cs="PT Astra Serif"/>
          <w:sz w:val="26"/>
          <w:szCs w:val="26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bookmarkStart w:id="2" w:name="sub_222"/>
      <w:r w:rsidRPr="00B61841">
        <w:rPr>
          <w:rFonts w:ascii="PT Astra Serif" w:hAnsi="PT Astra Serif" w:cs="PT Astra Serif"/>
          <w:sz w:val="26"/>
          <w:szCs w:val="26"/>
        </w:rPr>
        <w:t xml:space="preserve"> *(2) - к отчету об итогах работы по взысканию просроченной </w:t>
      </w:r>
      <w:bookmarkEnd w:id="2"/>
      <w:r w:rsidRPr="00B61841">
        <w:rPr>
          <w:rFonts w:ascii="PT Astra Serif" w:hAnsi="PT Astra Serif" w:cs="PT Astra Serif"/>
          <w:sz w:val="26"/>
          <w:szCs w:val="26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B61841">
        <w:rPr>
          <w:rFonts w:ascii="PT Astra Serif" w:hAnsi="PT Astra Serif" w:cs="PT Astra Serif"/>
          <w:sz w:val="26"/>
          <w:szCs w:val="26"/>
        </w:rPr>
        <w:t>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8920EC" w:rsidRPr="00B61841" w:rsidSect="001149CA">
      <w:headerReference w:type="default" r:id="rId7"/>
      <w:footerReference w:type="default" r:id="rId8"/>
      <w:pgSz w:w="16838" w:h="11905" w:orient="landscape"/>
      <w:pgMar w:top="851" w:right="1134" w:bottom="124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4E" w:rsidRDefault="006D124E" w:rsidP="00E516E5">
      <w:pPr>
        <w:spacing w:after="0" w:line="240" w:lineRule="auto"/>
      </w:pPr>
      <w:r>
        <w:separator/>
      </w:r>
    </w:p>
  </w:endnote>
  <w:endnote w:type="continuationSeparator" w:id="0">
    <w:p w:rsidR="006D124E" w:rsidRDefault="006D124E" w:rsidP="00E5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C" w:rsidRDefault="008920E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4E" w:rsidRDefault="006D124E" w:rsidP="00E516E5">
      <w:pPr>
        <w:spacing w:after="0" w:line="240" w:lineRule="auto"/>
      </w:pPr>
      <w:r>
        <w:separator/>
      </w:r>
    </w:p>
  </w:footnote>
  <w:footnote w:type="continuationSeparator" w:id="0">
    <w:p w:rsidR="006D124E" w:rsidRDefault="006D124E" w:rsidP="00E5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C" w:rsidRDefault="008920E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B01590"/>
    <w:multiLevelType w:val="multilevel"/>
    <w:tmpl w:val="C098FF4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46D"/>
    <w:multiLevelType w:val="multilevel"/>
    <w:tmpl w:val="264C8E3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4881"/>
    <w:multiLevelType w:val="multilevel"/>
    <w:tmpl w:val="5E821B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35647"/>
    <w:multiLevelType w:val="multilevel"/>
    <w:tmpl w:val="478AE4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41954"/>
    <w:multiLevelType w:val="multilevel"/>
    <w:tmpl w:val="050E2E2C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C2D8A"/>
    <w:multiLevelType w:val="multilevel"/>
    <w:tmpl w:val="7E90B9E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1497"/>
    <w:multiLevelType w:val="multilevel"/>
    <w:tmpl w:val="6F626A5E"/>
    <w:lvl w:ilvl="0">
      <w:start w:val="1"/>
      <w:numFmt w:val="decimal"/>
      <w:lvlText w:val="%1."/>
      <w:lvlJc w:val="left"/>
      <w:pPr>
        <w:ind w:left="147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20" w:hanging="216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8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180" w:hanging="2520"/>
      </w:pPr>
      <w:rPr>
        <w:rFonts w:ascii="Arial" w:hAnsi="Arial" w:cs="Arial" w:hint="default"/>
        <w:sz w:val="24"/>
        <w:szCs w:val="24"/>
      </w:rPr>
    </w:lvl>
  </w:abstractNum>
  <w:abstractNum w:abstractNumId="8">
    <w:nsid w:val="49975EAD"/>
    <w:multiLevelType w:val="multilevel"/>
    <w:tmpl w:val="A4EA50B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5337C"/>
    <w:multiLevelType w:val="multilevel"/>
    <w:tmpl w:val="C492B85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A3FBA"/>
    <w:multiLevelType w:val="multilevel"/>
    <w:tmpl w:val="01C8A80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B4148"/>
    <w:multiLevelType w:val="multilevel"/>
    <w:tmpl w:val="32321C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1EBE"/>
    <w:multiLevelType w:val="multilevel"/>
    <w:tmpl w:val="1C10E10C"/>
    <w:lvl w:ilvl="0">
      <w:start w:val="5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76848"/>
    <w:multiLevelType w:val="multilevel"/>
    <w:tmpl w:val="117E5B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3F54"/>
    <w:rsid w:val="000026C0"/>
    <w:rsid w:val="000032B8"/>
    <w:rsid w:val="0003405A"/>
    <w:rsid w:val="00045361"/>
    <w:rsid w:val="00047D8F"/>
    <w:rsid w:val="00067F06"/>
    <w:rsid w:val="00072098"/>
    <w:rsid w:val="000904F1"/>
    <w:rsid w:val="000918DD"/>
    <w:rsid w:val="000941B6"/>
    <w:rsid w:val="000B1715"/>
    <w:rsid w:val="000C01D4"/>
    <w:rsid w:val="000D7D21"/>
    <w:rsid w:val="000E5254"/>
    <w:rsid w:val="0010180F"/>
    <w:rsid w:val="001149CA"/>
    <w:rsid w:val="00120FBF"/>
    <w:rsid w:val="00136FDC"/>
    <w:rsid w:val="00141388"/>
    <w:rsid w:val="00156873"/>
    <w:rsid w:val="00160895"/>
    <w:rsid w:val="0019443A"/>
    <w:rsid w:val="001B7D47"/>
    <w:rsid w:val="001D2609"/>
    <w:rsid w:val="001D6C7B"/>
    <w:rsid w:val="001D7227"/>
    <w:rsid w:val="001F0BA4"/>
    <w:rsid w:val="00200EF3"/>
    <w:rsid w:val="00214041"/>
    <w:rsid w:val="00215B1C"/>
    <w:rsid w:val="00215D52"/>
    <w:rsid w:val="00220601"/>
    <w:rsid w:val="002325A4"/>
    <w:rsid w:val="00237661"/>
    <w:rsid w:val="00244CC0"/>
    <w:rsid w:val="002555A3"/>
    <w:rsid w:val="00265CE7"/>
    <w:rsid w:val="002854D3"/>
    <w:rsid w:val="002B7EE7"/>
    <w:rsid w:val="002C68BB"/>
    <w:rsid w:val="002E0916"/>
    <w:rsid w:val="003025CD"/>
    <w:rsid w:val="003170C6"/>
    <w:rsid w:val="003210C8"/>
    <w:rsid w:val="00321C5A"/>
    <w:rsid w:val="003257AF"/>
    <w:rsid w:val="00326C18"/>
    <w:rsid w:val="00327A4F"/>
    <w:rsid w:val="0034449A"/>
    <w:rsid w:val="00362DB0"/>
    <w:rsid w:val="00371552"/>
    <w:rsid w:val="003768EA"/>
    <w:rsid w:val="00394659"/>
    <w:rsid w:val="003A39BB"/>
    <w:rsid w:val="003B6FA8"/>
    <w:rsid w:val="003E125C"/>
    <w:rsid w:val="003F0712"/>
    <w:rsid w:val="004204E7"/>
    <w:rsid w:val="00440DAB"/>
    <w:rsid w:val="0046011F"/>
    <w:rsid w:val="00465DB4"/>
    <w:rsid w:val="004909E5"/>
    <w:rsid w:val="004930A3"/>
    <w:rsid w:val="00497D5B"/>
    <w:rsid w:val="004B3CDB"/>
    <w:rsid w:val="004B555A"/>
    <w:rsid w:val="004C0773"/>
    <w:rsid w:val="004C48A8"/>
    <w:rsid w:val="004C70D1"/>
    <w:rsid w:val="005378DE"/>
    <w:rsid w:val="00541D4E"/>
    <w:rsid w:val="00541F55"/>
    <w:rsid w:val="005476F2"/>
    <w:rsid w:val="005623CF"/>
    <w:rsid w:val="0057138F"/>
    <w:rsid w:val="00580A50"/>
    <w:rsid w:val="00584A2D"/>
    <w:rsid w:val="005A2DB5"/>
    <w:rsid w:val="005C708C"/>
    <w:rsid w:val="005D09D3"/>
    <w:rsid w:val="005F20BA"/>
    <w:rsid w:val="005F3F54"/>
    <w:rsid w:val="005F46F5"/>
    <w:rsid w:val="00626666"/>
    <w:rsid w:val="006269CF"/>
    <w:rsid w:val="0064593B"/>
    <w:rsid w:val="00645A0D"/>
    <w:rsid w:val="00660348"/>
    <w:rsid w:val="00685D45"/>
    <w:rsid w:val="0069256A"/>
    <w:rsid w:val="00693EB7"/>
    <w:rsid w:val="00694258"/>
    <w:rsid w:val="006A79E8"/>
    <w:rsid w:val="006B03FA"/>
    <w:rsid w:val="006B478D"/>
    <w:rsid w:val="006C479F"/>
    <w:rsid w:val="006C6D67"/>
    <w:rsid w:val="006D124E"/>
    <w:rsid w:val="006F3D6D"/>
    <w:rsid w:val="00710CC6"/>
    <w:rsid w:val="00720D78"/>
    <w:rsid w:val="007210EE"/>
    <w:rsid w:val="007451F9"/>
    <w:rsid w:val="00752E23"/>
    <w:rsid w:val="007545A7"/>
    <w:rsid w:val="00757225"/>
    <w:rsid w:val="007774B5"/>
    <w:rsid w:val="00781DBE"/>
    <w:rsid w:val="0079288B"/>
    <w:rsid w:val="007C3F53"/>
    <w:rsid w:val="007E51C6"/>
    <w:rsid w:val="007E74D4"/>
    <w:rsid w:val="0080503C"/>
    <w:rsid w:val="00813FDE"/>
    <w:rsid w:val="0082770D"/>
    <w:rsid w:val="00840142"/>
    <w:rsid w:val="008442D3"/>
    <w:rsid w:val="00846235"/>
    <w:rsid w:val="00852664"/>
    <w:rsid w:val="00864D3D"/>
    <w:rsid w:val="0086637E"/>
    <w:rsid w:val="00875CDD"/>
    <w:rsid w:val="00885FDA"/>
    <w:rsid w:val="008920EC"/>
    <w:rsid w:val="008D05F4"/>
    <w:rsid w:val="008E5E0C"/>
    <w:rsid w:val="008F63D4"/>
    <w:rsid w:val="009101D6"/>
    <w:rsid w:val="009120BE"/>
    <w:rsid w:val="0091493C"/>
    <w:rsid w:val="00921FA0"/>
    <w:rsid w:val="009272DA"/>
    <w:rsid w:val="0093756F"/>
    <w:rsid w:val="009576A3"/>
    <w:rsid w:val="00960398"/>
    <w:rsid w:val="00966E8A"/>
    <w:rsid w:val="0096748B"/>
    <w:rsid w:val="00975F2E"/>
    <w:rsid w:val="00980D1C"/>
    <w:rsid w:val="00980FEA"/>
    <w:rsid w:val="00985524"/>
    <w:rsid w:val="00997CEE"/>
    <w:rsid w:val="009A4880"/>
    <w:rsid w:val="009C4586"/>
    <w:rsid w:val="009C48F2"/>
    <w:rsid w:val="009F068F"/>
    <w:rsid w:val="009F5A1B"/>
    <w:rsid w:val="00A0007C"/>
    <w:rsid w:val="00A00B6C"/>
    <w:rsid w:val="00A05119"/>
    <w:rsid w:val="00A31344"/>
    <w:rsid w:val="00A32631"/>
    <w:rsid w:val="00A32B3E"/>
    <w:rsid w:val="00A4072B"/>
    <w:rsid w:val="00A60530"/>
    <w:rsid w:val="00A70EAD"/>
    <w:rsid w:val="00A872AA"/>
    <w:rsid w:val="00A94A3D"/>
    <w:rsid w:val="00AA6B81"/>
    <w:rsid w:val="00AC6442"/>
    <w:rsid w:val="00AF1167"/>
    <w:rsid w:val="00AF5FBF"/>
    <w:rsid w:val="00AF6D83"/>
    <w:rsid w:val="00B06E55"/>
    <w:rsid w:val="00B06EE4"/>
    <w:rsid w:val="00B4033E"/>
    <w:rsid w:val="00B53F34"/>
    <w:rsid w:val="00B61841"/>
    <w:rsid w:val="00B8475E"/>
    <w:rsid w:val="00B86C79"/>
    <w:rsid w:val="00B932CF"/>
    <w:rsid w:val="00B95738"/>
    <w:rsid w:val="00B96172"/>
    <w:rsid w:val="00BB76F7"/>
    <w:rsid w:val="00BE2F20"/>
    <w:rsid w:val="00BE5AF5"/>
    <w:rsid w:val="00BE5FE5"/>
    <w:rsid w:val="00BE7F92"/>
    <w:rsid w:val="00BF1F9F"/>
    <w:rsid w:val="00BF3181"/>
    <w:rsid w:val="00BF4D48"/>
    <w:rsid w:val="00BF6BB6"/>
    <w:rsid w:val="00C1476D"/>
    <w:rsid w:val="00C17545"/>
    <w:rsid w:val="00C761F0"/>
    <w:rsid w:val="00C8371C"/>
    <w:rsid w:val="00C839AC"/>
    <w:rsid w:val="00C86734"/>
    <w:rsid w:val="00CA5CB1"/>
    <w:rsid w:val="00CA64EE"/>
    <w:rsid w:val="00CB1E1C"/>
    <w:rsid w:val="00CC4924"/>
    <w:rsid w:val="00CD0B1B"/>
    <w:rsid w:val="00CD0CB2"/>
    <w:rsid w:val="00CE6605"/>
    <w:rsid w:val="00CE66B7"/>
    <w:rsid w:val="00CF73E3"/>
    <w:rsid w:val="00D26174"/>
    <w:rsid w:val="00D354AD"/>
    <w:rsid w:val="00D4145D"/>
    <w:rsid w:val="00D46C91"/>
    <w:rsid w:val="00D5099C"/>
    <w:rsid w:val="00D71DAA"/>
    <w:rsid w:val="00D73750"/>
    <w:rsid w:val="00D7513F"/>
    <w:rsid w:val="00D90B73"/>
    <w:rsid w:val="00D91C51"/>
    <w:rsid w:val="00D91ED4"/>
    <w:rsid w:val="00D95681"/>
    <w:rsid w:val="00DA132D"/>
    <w:rsid w:val="00DA1762"/>
    <w:rsid w:val="00DB5ABA"/>
    <w:rsid w:val="00DC0D39"/>
    <w:rsid w:val="00DD4515"/>
    <w:rsid w:val="00DD5B78"/>
    <w:rsid w:val="00DE1C1F"/>
    <w:rsid w:val="00E04F1C"/>
    <w:rsid w:val="00E056CB"/>
    <w:rsid w:val="00E11812"/>
    <w:rsid w:val="00E128CF"/>
    <w:rsid w:val="00E516E5"/>
    <w:rsid w:val="00E57CB9"/>
    <w:rsid w:val="00E640AB"/>
    <w:rsid w:val="00E77191"/>
    <w:rsid w:val="00E77FCD"/>
    <w:rsid w:val="00E837E4"/>
    <w:rsid w:val="00EA4766"/>
    <w:rsid w:val="00EE33A7"/>
    <w:rsid w:val="00F5248C"/>
    <w:rsid w:val="00FA69EB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6E5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uiPriority w:val="99"/>
    <w:rsid w:val="00244CC0"/>
    <w:pPr>
      <w:widowControl w:val="0"/>
      <w:shd w:val="clear" w:color="auto" w:fill="FFFFFF"/>
      <w:spacing w:before="420" w:after="0" w:line="322" w:lineRule="exact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rsid w:val="00924B68"/>
    <w:rPr>
      <w:rFonts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uiPriority w:val="99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_"/>
    <w:basedOn w:val="a0"/>
    <w:link w:val="12"/>
    <w:uiPriority w:val="99"/>
    <w:locked/>
    <w:rsid w:val="00693EB7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7"/>
    <w:uiPriority w:val="99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A2DB5"/>
    <w:rPr>
      <w:rFonts w:ascii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uiPriority w:val="99"/>
    <w:locked/>
    <w:rsid w:val="005A2DB5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uiPriority w:val="99"/>
    <w:rsid w:val="005A2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E516E5"/>
    <w:rPr>
      <w:color w:val="106BBE"/>
    </w:rPr>
  </w:style>
  <w:style w:type="paragraph" w:styleId="a9">
    <w:name w:val="header"/>
    <w:basedOn w:val="a"/>
    <w:link w:val="aa"/>
    <w:uiPriority w:val="99"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516E5"/>
    <w:rPr>
      <w:lang w:eastAsia="en-US"/>
    </w:rPr>
  </w:style>
  <w:style w:type="paragraph" w:styleId="ab">
    <w:name w:val="footer"/>
    <w:basedOn w:val="a"/>
    <w:link w:val="ac"/>
    <w:uiPriority w:val="99"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rsid w:val="00D90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Krokoz™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___ 2018г</dc:title>
  <dc:creator>Image&amp;Matros ®</dc:creator>
  <cp:lastModifiedBy>Аня</cp:lastModifiedBy>
  <cp:revision>2</cp:revision>
  <cp:lastPrinted>2023-06-22T09:50:00Z</cp:lastPrinted>
  <dcterms:created xsi:type="dcterms:W3CDTF">2023-07-14T12:07:00Z</dcterms:created>
  <dcterms:modified xsi:type="dcterms:W3CDTF">2023-07-14T12:07:00Z</dcterms:modified>
</cp:coreProperties>
</file>