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835" w:rsidRPr="009A492B" w:rsidRDefault="00DB7835" w:rsidP="00DB7835">
      <w:pPr>
        <w:spacing w:after="0" w:line="240" w:lineRule="auto"/>
        <w:jc w:val="center"/>
        <w:rPr>
          <w:rFonts w:ascii="PT Astra Serif" w:eastAsia="Times New Roman" w:hAnsi="PT Astra Serif" w:cs="Times New Roman"/>
          <w:sz w:val="26"/>
          <w:szCs w:val="26"/>
        </w:rPr>
      </w:pPr>
      <w:r w:rsidRPr="009A492B">
        <w:rPr>
          <w:rFonts w:ascii="PT Astra Serif" w:eastAsia="Times New Roman" w:hAnsi="PT Astra Serif" w:cs="Times New Roman"/>
          <w:sz w:val="26"/>
          <w:szCs w:val="26"/>
        </w:rPr>
        <w:t>РОССИЙСКАЯ ФЕДЕРАЦИЯ</w:t>
      </w:r>
    </w:p>
    <w:p w:rsidR="00DB7835" w:rsidRPr="009A492B" w:rsidRDefault="00DB7835" w:rsidP="00DB7835">
      <w:pPr>
        <w:spacing w:after="0" w:line="240" w:lineRule="auto"/>
        <w:jc w:val="center"/>
        <w:rPr>
          <w:rFonts w:ascii="PT Astra Serif" w:eastAsia="Times New Roman" w:hAnsi="PT Astra Serif" w:cs="Times New Roman"/>
          <w:sz w:val="26"/>
          <w:szCs w:val="26"/>
        </w:rPr>
      </w:pPr>
      <w:r w:rsidRPr="009A492B">
        <w:rPr>
          <w:rFonts w:ascii="PT Astra Serif" w:eastAsia="Times New Roman" w:hAnsi="PT Astra Serif" w:cs="Times New Roman"/>
          <w:sz w:val="26"/>
          <w:szCs w:val="26"/>
        </w:rPr>
        <w:t>КОСТРОМСКАЯ ОБЛАСТЬ</w:t>
      </w:r>
    </w:p>
    <w:p w:rsidR="00DB7835" w:rsidRPr="009A492B" w:rsidRDefault="00DB7835" w:rsidP="00DB7835">
      <w:pPr>
        <w:spacing w:after="0" w:line="240" w:lineRule="auto"/>
        <w:jc w:val="center"/>
        <w:rPr>
          <w:rFonts w:ascii="PT Astra Serif" w:eastAsia="Times New Roman" w:hAnsi="PT Astra Serif" w:cs="Times New Roman"/>
          <w:sz w:val="26"/>
          <w:szCs w:val="26"/>
        </w:rPr>
      </w:pPr>
      <w:r w:rsidRPr="009A492B">
        <w:rPr>
          <w:rFonts w:ascii="PT Astra Serif" w:eastAsia="Times New Roman" w:hAnsi="PT Astra Serif" w:cs="Times New Roman"/>
          <w:sz w:val="26"/>
          <w:szCs w:val="26"/>
        </w:rPr>
        <w:t>КАДЫЙСКИЙ МУНИЦИПАЛЬНЫЙ РАЙОН</w:t>
      </w:r>
    </w:p>
    <w:p w:rsidR="00DB7835" w:rsidRPr="009A492B" w:rsidRDefault="00B73E70" w:rsidP="009A492B">
      <w:pPr>
        <w:spacing w:after="0" w:line="240" w:lineRule="auto"/>
        <w:jc w:val="center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СОВЕТ ДЕПУТАТОВ ЕКАТЕРИНКИНСКОГО</w:t>
      </w:r>
      <w:r w:rsidR="009A492B" w:rsidRPr="009A492B">
        <w:rPr>
          <w:rFonts w:ascii="PT Astra Serif" w:eastAsia="Times New Roman" w:hAnsi="PT Astra Serif" w:cs="Times New Roman"/>
          <w:sz w:val="26"/>
          <w:szCs w:val="26"/>
        </w:rPr>
        <w:t xml:space="preserve"> СЕЛЬСКОГО ПОСЕЛЕНИЯ</w:t>
      </w:r>
    </w:p>
    <w:p w:rsidR="009A492B" w:rsidRPr="009A492B" w:rsidRDefault="009A492B" w:rsidP="009A492B">
      <w:pPr>
        <w:spacing w:after="0" w:line="240" w:lineRule="auto"/>
        <w:jc w:val="center"/>
        <w:rPr>
          <w:rFonts w:ascii="PT Astra Serif" w:eastAsia="Times New Roman" w:hAnsi="PT Astra Serif" w:cs="Times New Roman"/>
          <w:sz w:val="26"/>
          <w:szCs w:val="26"/>
        </w:rPr>
      </w:pPr>
    </w:p>
    <w:p w:rsidR="00DB7835" w:rsidRPr="009A492B" w:rsidRDefault="00DB7835" w:rsidP="00DB7835">
      <w:pPr>
        <w:spacing w:after="0" w:line="240" w:lineRule="auto"/>
        <w:jc w:val="center"/>
        <w:rPr>
          <w:rFonts w:ascii="PT Astra Serif" w:eastAsia="Times New Roman" w:hAnsi="PT Astra Serif" w:cs="Times New Roman"/>
          <w:sz w:val="26"/>
          <w:szCs w:val="26"/>
        </w:rPr>
      </w:pPr>
      <w:r w:rsidRPr="009A492B">
        <w:rPr>
          <w:rFonts w:ascii="PT Astra Serif" w:eastAsia="Times New Roman" w:hAnsi="PT Astra Serif" w:cs="Times New Roman"/>
          <w:sz w:val="26"/>
          <w:szCs w:val="26"/>
        </w:rPr>
        <w:t>РЕШЕНИЕ</w:t>
      </w:r>
    </w:p>
    <w:p w:rsidR="00DB7835" w:rsidRPr="009A492B" w:rsidRDefault="00DB7835" w:rsidP="00E92FCD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DB7835" w:rsidRPr="009A492B" w:rsidRDefault="00DB7835" w:rsidP="00E92FCD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9A492B">
        <w:rPr>
          <w:rFonts w:ascii="PT Astra Serif" w:eastAsia="Times New Roman" w:hAnsi="PT Astra Serif" w:cs="Times New Roman"/>
          <w:sz w:val="26"/>
          <w:szCs w:val="26"/>
        </w:rPr>
        <w:t xml:space="preserve">от </w:t>
      </w:r>
      <w:r w:rsidR="009A492B">
        <w:rPr>
          <w:rFonts w:ascii="PT Astra Serif" w:eastAsia="Times New Roman" w:hAnsi="PT Astra Serif" w:cs="Times New Roman"/>
          <w:sz w:val="26"/>
          <w:szCs w:val="26"/>
        </w:rPr>
        <w:t>«</w:t>
      </w:r>
      <w:r w:rsidR="005D0881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565D9D">
        <w:rPr>
          <w:rFonts w:ascii="PT Astra Serif" w:eastAsia="Times New Roman" w:hAnsi="PT Astra Serif" w:cs="Times New Roman"/>
          <w:sz w:val="26"/>
          <w:szCs w:val="26"/>
        </w:rPr>
        <w:t>7</w:t>
      </w:r>
      <w:r w:rsidR="009A492B">
        <w:rPr>
          <w:rFonts w:ascii="PT Astra Serif" w:eastAsia="Times New Roman" w:hAnsi="PT Astra Serif" w:cs="Times New Roman"/>
          <w:sz w:val="26"/>
          <w:szCs w:val="26"/>
        </w:rPr>
        <w:t xml:space="preserve">»  </w:t>
      </w:r>
      <w:r w:rsidR="00B73E70">
        <w:rPr>
          <w:rFonts w:ascii="PT Astra Serif" w:eastAsia="Times New Roman" w:hAnsi="PT Astra Serif" w:cs="Times New Roman"/>
          <w:sz w:val="26"/>
          <w:szCs w:val="26"/>
        </w:rPr>
        <w:t xml:space="preserve">октября </w:t>
      </w:r>
      <w:r w:rsidRPr="009A492B">
        <w:rPr>
          <w:rFonts w:ascii="PT Astra Serif" w:eastAsia="Times New Roman" w:hAnsi="PT Astra Serif" w:cs="Times New Roman"/>
          <w:sz w:val="26"/>
          <w:szCs w:val="26"/>
        </w:rPr>
        <w:t xml:space="preserve"> 20</w:t>
      </w:r>
      <w:r w:rsidR="00E92FCD" w:rsidRPr="009A492B">
        <w:rPr>
          <w:rFonts w:ascii="PT Astra Serif" w:eastAsia="Times New Roman" w:hAnsi="PT Astra Serif" w:cs="Times New Roman"/>
          <w:sz w:val="26"/>
          <w:szCs w:val="26"/>
        </w:rPr>
        <w:t>24</w:t>
      </w:r>
      <w:r w:rsidRPr="009A492B">
        <w:rPr>
          <w:rFonts w:ascii="PT Astra Serif" w:eastAsia="Times New Roman" w:hAnsi="PT Astra Serif" w:cs="Times New Roman"/>
          <w:sz w:val="26"/>
          <w:szCs w:val="26"/>
        </w:rPr>
        <w:t xml:space="preserve"> года           </w:t>
      </w:r>
      <w:r w:rsidR="00B73E70">
        <w:rPr>
          <w:rFonts w:ascii="PT Astra Serif" w:eastAsia="Times New Roman" w:hAnsi="PT Astra Serif" w:cs="Times New Roman"/>
          <w:sz w:val="26"/>
          <w:szCs w:val="26"/>
        </w:rPr>
        <w:t xml:space="preserve">                                   </w:t>
      </w:r>
      <w:r w:rsidRPr="009A492B">
        <w:rPr>
          <w:rFonts w:ascii="PT Astra Serif" w:eastAsia="Times New Roman" w:hAnsi="PT Astra Serif" w:cs="Times New Roman"/>
          <w:sz w:val="26"/>
          <w:szCs w:val="26"/>
        </w:rPr>
        <w:t xml:space="preserve">№ </w:t>
      </w:r>
      <w:r w:rsidR="00565D9D">
        <w:rPr>
          <w:rFonts w:ascii="PT Astra Serif" w:eastAsia="Times New Roman" w:hAnsi="PT Astra Serif" w:cs="Times New Roman"/>
          <w:sz w:val="26"/>
          <w:szCs w:val="26"/>
        </w:rPr>
        <w:t>165</w:t>
      </w:r>
    </w:p>
    <w:p w:rsidR="00787567" w:rsidRPr="009A492B" w:rsidRDefault="00787567" w:rsidP="00E92FCD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DB7835" w:rsidRPr="009A492B" w:rsidRDefault="00DB7835" w:rsidP="00E92FCD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9A492B">
        <w:rPr>
          <w:rFonts w:ascii="PT Astra Serif" w:eastAsia="Times New Roman" w:hAnsi="PT Astra Serif" w:cs="Times New Roman"/>
          <w:sz w:val="26"/>
          <w:szCs w:val="26"/>
        </w:rPr>
        <w:t>О</w:t>
      </w:r>
      <w:r w:rsidR="00E92FCD" w:rsidRPr="009A492B">
        <w:rPr>
          <w:rFonts w:ascii="PT Astra Serif" w:eastAsia="Times New Roman" w:hAnsi="PT Astra Serif" w:cs="Times New Roman"/>
          <w:sz w:val="26"/>
          <w:szCs w:val="26"/>
        </w:rPr>
        <w:t xml:space="preserve"> ВНЕСЕНИИ ИЗМЕНЕНИЙ В РЕШЕНИЕ СОВЕТА ДЕПУТ</w:t>
      </w:r>
      <w:r w:rsidR="00EC68E7">
        <w:rPr>
          <w:rFonts w:ascii="PT Astra Serif" w:eastAsia="Times New Roman" w:hAnsi="PT Astra Serif" w:cs="Times New Roman"/>
          <w:sz w:val="26"/>
          <w:szCs w:val="26"/>
        </w:rPr>
        <w:t>АТОВ ОТ 27 НОЯБРЯ 2019</w:t>
      </w:r>
      <w:r w:rsidR="00B73E70">
        <w:rPr>
          <w:rFonts w:ascii="PT Astra Serif" w:eastAsia="Times New Roman" w:hAnsi="PT Astra Serif" w:cs="Times New Roman"/>
          <w:sz w:val="26"/>
          <w:szCs w:val="26"/>
        </w:rPr>
        <w:t xml:space="preserve"> ГОДА № 125</w:t>
      </w:r>
      <w:r w:rsidR="00E92FCD" w:rsidRPr="009A492B">
        <w:rPr>
          <w:rFonts w:ascii="PT Astra Serif" w:eastAsia="Times New Roman" w:hAnsi="PT Astra Serif" w:cs="Times New Roman"/>
          <w:sz w:val="26"/>
          <w:szCs w:val="26"/>
        </w:rPr>
        <w:t xml:space="preserve"> «</w:t>
      </w:r>
      <w:r w:rsidR="00EC68E7">
        <w:rPr>
          <w:rFonts w:ascii="PT Astra Serif" w:eastAsia="Times New Roman" w:hAnsi="PT Astra Serif" w:cs="Times New Roman"/>
          <w:sz w:val="26"/>
          <w:szCs w:val="26"/>
        </w:rPr>
        <w:t>О НАЛОГЕ НА ИМУЩЕСТВО ФИЗИЧЕСКИХ ЛИЦ</w:t>
      </w:r>
      <w:r w:rsidR="00E92FCD" w:rsidRPr="009A492B">
        <w:rPr>
          <w:rFonts w:ascii="PT Astra Serif" w:eastAsia="Times New Roman" w:hAnsi="PT Astra Serif" w:cs="Times New Roman"/>
          <w:sz w:val="26"/>
          <w:szCs w:val="26"/>
        </w:rPr>
        <w:t>»</w:t>
      </w:r>
    </w:p>
    <w:p w:rsidR="00E92FCD" w:rsidRPr="009A492B" w:rsidRDefault="00E92FCD" w:rsidP="00E92FCD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DB7835" w:rsidRPr="009A492B" w:rsidRDefault="00EC68E7" w:rsidP="009A492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В соответствии с главой 32</w:t>
      </w:r>
      <w:r w:rsidR="00DB7835" w:rsidRPr="009A492B">
        <w:rPr>
          <w:rFonts w:ascii="PT Astra Serif" w:eastAsia="Times New Roman" w:hAnsi="PT Astra Serif" w:cs="Times New Roman"/>
          <w:sz w:val="26"/>
          <w:szCs w:val="26"/>
        </w:rPr>
        <w:t xml:space="preserve"> Налогового кодекса Российской Федерации, Федеральным законом от 06 октября 2003 N 131-ФЗ "Об общих принципах организации местного самоуправления в Российской Федерации", </w:t>
      </w:r>
      <w:r>
        <w:rPr>
          <w:rFonts w:ascii="PT Astra Serif" w:eastAsia="Times New Roman" w:hAnsi="PT Astra Serif" w:cs="Times New Roman"/>
          <w:sz w:val="26"/>
          <w:szCs w:val="26"/>
        </w:rPr>
        <w:t>Федеральным законом от 12 июля 2024 года № 176 - ФЗ</w:t>
      </w:r>
      <w:r w:rsidR="00E92FCD" w:rsidRPr="009A492B">
        <w:rPr>
          <w:rFonts w:ascii="PT Astra Serif" w:eastAsia="Times New Roman" w:hAnsi="PT Astra Serif" w:cs="Times New Roman"/>
          <w:sz w:val="26"/>
          <w:szCs w:val="26"/>
        </w:rPr>
        <w:t xml:space="preserve"> «О внесении изменений в части первую и вторую Налоговог</w:t>
      </w:r>
      <w:r>
        <w:rPr>
          <w:rFonts w:ascii="PT Astra Serif" w:eastAsia="Times New Roman" w:hAnsi="PT Astra Serif" w:cs="Times New Roman"/>
          <w:sz w:val="26"/>
          <w:szCs w:val="26"/>
        </w:rPr>
        <w:t>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E92FCD" w:rsidRPr="009A492B">
        <w:rPr>
          <w:rFonts w:ascii="PT Astra Serif" w:eastAsia="Times New Roman" w:hAnsi="PT Astra Serif" w:cs="Times New Roman"/>
          <w:sz w:val="26"/>
          <w:szCs w:val="26"/>
        </w:rPr>
        <w:t>»</w:t>
      </w:r>
      <w:r>
        <w:rPr>
          <w:rFonts w:ascii="PT Astra Serif" w:eastAsia="Times New Roman" w:hAnsi="PT Astra Serif" w:cs="Times New Roman"/>
          <w:sz w:val="26"/>
          <w:szCs w:val="26"/>
        </w:rPr>
        <w:t>,</w:t>
      </w:r>
      <w:r w:rsidR="00DB7835" w:rsidRPr="009A492B">
        <w:rPr>
          <w:rFonts w:ascii="PT Astra Serif" w:eastAsia="Times New Roman" w:hAnsi="PT Astra Serif" w:cs="Times New Roman"/>
          <w:sz w:val="26"/>
          <w:szCs w:val="26"/>
        </w:rPr>
        <w:t>а также руководствуясь Устав</w:t>
      </w:r>
      <w:r w:rsidR="00787567" w:rsidRPr="009A492B">
        <w:rPr>
          <w:rFonts w:ascii="PT Astra Serif" w:eastAsia="Times New Roman" w:hAnsi="PT Astra Serif" w:cs="Times New Roman"/>
          <w:sz w:val="26"/>
          <w:szCs w:val="26"/>
        </w:rPr>
        <w:t>ом</w:t>
      </w:r>
      <w:r w:rsidR="00B81217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B73E70">
        <w:rPr>
          <w:rFonts w:ascii="PT Astra Serif" w:eastAsia="Times New Roman" w:hAnsi="PT Astra Serif" w:cs="Times New Roman"/>
          <w:sz w:val="26"/>
          <w:szCs w:val="26"/>
        </w:rPr>
        <w:t>Екатеринкинск</w:t>
      </w:r>
      <w:r w:rsidR="009A492B" w:rsidRPr="009A492B">
        <w:rPr>
          <w:rFonts w:ascii="PT Astra Serif" w:eastAsia="Times New Roman" w:hAnsi="PT Astra Serif" w:cs="Times New Roman"/>
          <w:sz w:val="26"/>
          <w:szCs w:val="26"/>
        </w:rPr>
        <w:t>ого</w:t>
      </w:r>
      <w:r w:rsidR="00DB7835" w:rsidRPr="009A492B">
        <w:rPr>
          <w:rFonts w:ascii="PT Astra Serif" w:eastAsia="Times New Roman" w:hAnsi="PT Astra Serif" w:cs="Times New Roman"/>
          <w:sz w:val="26"/>
          <w:szCs w:val="26"/>
        </w:rPr>
        <w:t xml:space="preserve"> сельского поселения Кадыйского муниципального района Костромской области, Совет депутатов </w:t>
      </w:r>
      <w:r w:rsidR="00B73E70">
        <w:rPr>
          <w:rFonts w:ascii="PT Astra Serif" w:eastAsia="Times New Roman" w:hAnsi="PT Astra Serif" w:cs="Times New Roman"/>
          <w:sz w:val="26"/>
          <w:szCs w:val="26"/>
        </w:rPr>
        <w:t>Екатеринкинск</w:t>
      </w:r>
      <w:r w:rsidR="009A492B" w:rsidRPr="009A492B">
        <w:rPr>
          <w:rFonts w:ascii="PT Astra Serif" w:eastAsia="Times New Roman" w:hAnsi="PT Astra Serif" w:cs="Times New Roman"/>
          <w:sz w:val="26"/>
          <w:szCs w:val="26"/>
        </w:rPr>
        <w:t>ого</w:t>
      </w:r>
      <w:r w:rsidR="009A492B">
        <w:rPr>
          <w:rFonts w:ascii="PT Astra Serif" w:eastAsia="Times New Roman" w:hAnsi="PT Astra Serif" w:cs="Times New Roman"/>
          <w:sz w:val="26"/>
          <w:szCs w:val="26"/>
        </w:rPr>
        <w:t xml:space="preserve"> сельского поселения, </w:t>
      </w:r>
      <w:r w:rsidR="00DB7835" w:rsidRPr="009A492B">
        <w:rPr>
          <w:rFonts w:ascii="PT Astra Serif" w:eastAsia="Times New Roman" w:hAnsi="PT Astra Serif" w:cs="Times New Roman"/>
          <w:sz w:val="26"/>
          <w:szCs w:val="26"/>
        </w:rPr>
        <w:t>решил:</w:t>
      </w:r>
    </w:p>
    <w:p w:rsidR="00787567" w:rsidRPr="009A492B" w:rsidRDefault="00DB7835" w:rsidP="009A492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9A492B">
        <w:rPr>
          <w:rFonts w:ascii="PT Astra Serif" w:eastAsia="Times New Roman" w:hAnsi="PT Astra Serif" w:cs="Times New Roman"/>
          <w:sz w:val="26"/>
          <w:szCs w:val="26"/>
        </w:rPr>
        <w:t xml:space="preserve">1. </w:t>
      </w:r>
      <w:r w:rsidR="00787567" w:rsidRPr="009A492B">
        <w:rPr>
          <w:rFonts w:ascii="PT Astra Serif" w:eastAsia="Times New Roman" w:hAnsi="PT Astra Serif" w:cs="Times New Roman"/>
          <w:sz w:val="26"/>
          <w:szCs w:val="26"/>
        </w:rPr>
        <w:t xml:space="preserve">Внести в решение Совета депутатов </w:t>
      </w:r>
      <w:r w:rsidR="00B73E70">
        <w:rPr>
          <w:rFonts w:ascii="PT Astra Serif" w:eastAsia="Times New Roman" w:hAnsi="PT Astra Serif" w:cs="Times New Roman"/>
          <w:sz w:val="26"/>
          <w:szCs w:val="26"/>
        </w:rPr>
        <w:t>Екатеринкинск</w:t>
      </w:r>
      <w:r w:rsidR="009A492B" w:rsidRPr="009A492B">
        <w:rPr>
          <w:rFonts w:ascii="PT Astra Serif" w:eastAsia="Times New Roman" w:hAnsi="PT Astra Serif" w:cs="Times New Roman"/>
          <w:sz w:val="26"/>
          <w:szCs w:val="26"/>
        </w:rPr>
        <w:t>ого</w:t>
      </w:r>
      <w:r w:rsidR="00787567" w:rsidRPr="009A492B">
        <w:rPr>
          <w:rFonts w:ascii="PT Astra Serif" w:eastAsia="Times New Roman" w:hAnsi="PT Astra Serif" w:cs="Times New Roman"/>
          <w:sz w:val="26"/>
          <w:szCs w:val="26"/>
        </w:rPr>
        <w:t xml:space="preserve"> сельского поселения Кадыйского муниципального района Костромской обл</w:t>
      </w:r>
      <w:r w:rsidR="00EC68E7">
        <w:rPr>
          <w:rFonts w:ascii="PT Astra Serif" w:eastAsia="Times New Roman" w:hAnsi="PT Astra Serif" w:cs="Times New Roman"/>
          <w:sz w:val="26"/>
          <w:szCs w:val="26"/>
        </w:rPr>
        <w:t>асти от 27 ноября 2019</w:t>
      </w:r>
      <w:r w:rsidR="00B73E70">
        <w:rPr>
          <w:rFonts w:ascii="PT Astra Serif" w:eastAsia="Times New Roman" w:hAnsi="PT Astra Serif" w:cs="Times New Roman"/>
          <w:sz w:val="26"/>
          <w:szCs w:val="26"/>
        </w:rPr>
        <w:t xml:space="preserve"> года № 125</w:t>
      </w:r>
      <w:r w:rsidR="00787567" w:rsidRPr="009A492B">
        <w:rPr>
          <w:rFonts w:ascii="PT Astra Serif" w:eastAsia="Times New Roman" w:hAnsi="PT Astra Serif" w:cs="Times New Roman"/>
          <w:sz w:val="26"/>
          <w:szCs w:val="26"/>
        </w:rPr>
        <w:t xml:space="preserve"> «</w:t>
      </w:r>
      <w:r w:rsidR="00EC68E7">
        <w:rPr>
          <w:rFonts w:ascii="PT Astra Serif" w:eastAsia="Times New Roman" w:hAnsi="PT Astra Serif" w:cs="Times New Roman"/>
          <w:sz w:val="26"/>
          <w:szCs w:val="26"/>
        </w:rPr>
        <w:t>О налоге на имущество физических лиц</w:t>
      </w:r>
      <w:r w:rsidR="009A492B">
        <w:rPr>
          <w:rFonts w:ascii="PT Astra Serif" w:eastAsia="Times New Roman" w:hAnsi="PT Astra Serif" w:cs="Times New Roman"/>
          <w:sz w:val="26"/>
          <w:szCs w:val="26"/>
        </w:rPr>
        <w:t xml:space="preserve">» </w:t>
      </w:r>
      <w:r w:rsidR="00787567" w:rsidRPr="009A492B">
        <w:rPr>
          <w:rFonts w:ascii="PT Astra Serif" w:eastAsia="Times New Roman" w:hAnsi="PT Astra Serif" w:cs="Times New Roman"/>
          <w:sz w:val="26"/>
          <w:szCs w:val="26"/>
        </w:rPr>
        <w:t>(далее – Решение) следующие изменения:</w:t>
      </w:r>
    </w:p>
    <w:p w:rsidR="00981B7A" w:rsidRDefault="00787567" w:rsidP="00EC68E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9A492B">
        <w:rPr>
          <w:rFonts w:ascii="PT Astra Serif" w:eastAsia="Times New Roman" w:hAnsi="PT Astra Serif" w:cs="Times New Roman"/>
          <w:sz w:val="26"/>
          <w:szCs w:val="26"/>
        </w:rPr>
        <w:t>1.1</w:t>
      </w:r>
      <w:r w:rsidR="00DB7835" w:rsidRPr="009A492B">
        <w:rPr>
          <w:rFonts w:ascii="PT Astra Serif" w:eastAsia="Times New Roman" w:hAnsi="PT Astra Serif" w:cs="Times New Roman"/>
          <w:sz w:val="26"/>
          <w:szCs w:val="26"/>
        </w:rPr>
        <w:t>.</w:t>
      </w:r>
      <w:r w:rsidR="00EC68E7">
        <w:rPr>
          <w:rFonts w:ascii="PT Astra Serif" w:eastAsia="Times New Roman" w:hAnsi="PT Astra Serif" w:cs="Times New Roman"/>
          <w:sz w:val="26"/>
          <w:szCs w:val="26"/>
        </w:rPr>
        <w:t>пункт 3 части 2  Решения изложить в следующей редакции:</w:t>
      </w:r>
    </w:p>
    <w:p w:rsidR="00EC68E7" w:rsidRPr="00EC68E7" w:rsidRDefault="00EC68E7" w:rsidP="00EC68E7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«3) </w:t>
      </w:r>
      <w:r w:rsidRPr="00EC68E7">
        <w:rPr>
          <w:rFonts w:ascii="PT Astra Serif" w:hAnsi="PT Astra Serif"/>
          <w:sz w:val="26"/>
          <w:szCs w:val="26"/>
        </w:rPr>
        <w:t>2</w:t>
      </w:r>
      <w:r>
        <w:rPr>
          <w:rFonts w:ascii="PT Astra Serif" w:hAnsi="PT Astra Serif"/>
          <w:sz w:val="26"/>
          <w:szCs w:val="26"/>
        </w:rPr>
        <w:t>,5</w:t>
      </w:r>
      <w:r w:rsidRPr="00EC68E7">
        <w:rPr>
          <w:rFonts w:ascii="PT Astra Serif" w:hAnsi="PT Astra Serif"/>
          <w:sz w:val="26"/>
          <w:szCs w:val="26"/>
        </w:rPr>
        <w:t xml:space="preserve"> процента в отношении объектов налогообложения, кадастровая стоимость каждого из которых превышает 300 миллионов рублей</w:t>
      </w:r>
      <w:r w:rsidR="00A31291">
        <w:rPr>
          <w:rFonts w:ascii="PT Astra Serif" w:hAnsi="PT Astra Serif"/>
          <w:sz w:val="26"/>
          <w:szCs w:val="26"/>
        </w:rPr>
        <w:t>;</w:t>
      </w:r>
      <w:bookmarkStart w:id="0" w:name="_GoBack"/>
      <w:bookmarkEnd w:id="0"/>
      <w:r>
        <w:rPr>
          <w:rFonts w:ascii="PT Astra Serif" w:hAnsi="PT Astra Serif"/>
          <w:sz w:val="26"/>
          <w:szCs w:val="26"/>
        </w:rPr>
        <w:t>»</w:t>
      </w:r>
    </w:p>
    <w:p w:rsidR="0067113F" w:rsidRPr="009A492B" w:rsidRDefault="0067113F" w:rsidP="009A492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EC68E7">
        <w:rPr>
          <w:rFonts w:ascii="PT Astra Serif" w:eastAsia="Times New Roman" w:hAnsi="PT Astra Serif" w:cs="Times New Roman"/>
          <w:sz w:val="26"/>
          <w:szCs w:val="26"/>
        </w:rPr>
        <w:t>2. Настоящее решение подлежит официальному</w:t>
      </w:r>
      <w:r w:rsidRPr="009A492B">
        <w:rPr>
          <w:rFonts w:ascii="PT Astra Serif" w:eastAsia="Times New Roman" w:hAnsi="PT Astra Serif" w:cs="Times New Roman"/>
          <w:sz w:val="26"/>
          <w:szCs w:val="26"/>
        </w:rPr>
        <w:t xml:space="preserve"> опубликованию.</w:t>
      </w:r>
    </w:p>
    <w:p w:rsidR="00A632CB" w:rsidRPr="00A632CB" w:rsidRDefault="0067113F" w:rsidP="00A632CB">
      <w:pPr>
        <w:ind w:firstLine="709"/>
        <w:jc w:val="both"/>
        <w:rPr>
          <w:rFonts w:ascii="PT Astra Serif" w:eastAsia="Times New Roman" w:hAnsi="PT Astra Serif" w:cs="Arial"/>
          <w:sz w:val="26"/>
          <w:szCs w:val="26"/>
          <w:lang w:eastAsia="ar-SA"/>
        </w:rPr>
      </w:pPr>
      <w:r w:rsidRPr="009A492B">
        <w:rPr>
          <w:rFonts w:ascii="PT Astra Serif" w:eastAsia="Times New Roman" w:hAnsi="PT Astra Serif" w:cs="Times New Roman"/>
          <w:sz w:val="26"/>
          <w:szCs w:val="26"/>
        </w:rPr>
        <w:t>3</w:t>
      </w:r>
      <w:r w:rsidR="00DB7835" w:rsidRPr="009A492B">
        <w:rPr>
          <w:rFonts w:ascii="PT Astra Serif" w:eastAsia="Times New Roman" w:hAnsi="PT Astra Serif" w:cs="Times New Roman"/>
          <w:sz w:val="26"/>
          <w:szCs w:val="26"/>
        </w:rPr>
        <w:t xml:space="preserve">. </w:t>
      </w:r>
      <w:r w:rsidR="00A632CB" w:rsidRPr="00A632CB">
        <w:rPr>
          <w:rFonts w:ascii="PT Astra Serif" w:eastAsia="Times New Roman" w:hAnsi="PT Astra Serif" w:cs="Arial"/>
          <w:sz w:val="26"/>
          <w:szCs w:val="26"/>
          <w:lang w:eastAsia="ar-SA"/>
        </w:rPr>
        <w:t xml:space="preserve">Настоящее решение </w:t>
      </w:r>
      <w:r w:rsidR="0018165D">
        <w:rPr>
          <w:rFonts w:ascii="PT Astra Serif" w:eastAsia="Times New Roman" w:hAnsi="PT Astra Serif" w:cs="Arial"/>
          <w:sz w:val="26"/>
          <w:szCs w:val="26"/>
          <w:lang w:eastAsia="ar-SA"/>
        </w:rPr>
        <w:t xml:space="preserve"> вступает в силу с 1 января 2025</w:t>
      </w:r>
      <w:r w:rsidR="00A632CB" w:rsidRPr="00A632CB">
        <w:rPr>
          <w:rFonts w:ascii="PT Astra Serif" w:eastAsia="Times New Roman" w:hAnsi="PT Astra Serif" w:cs="Arial"/>
          <w:sz w:val="26"/>
          <w:szCs w:val="26"/>
          <w:lang w:eastAsia="ar-SA"/>
        </w:rPr>
        <w:t xml:space="preserve"> года, но не ранее чем по истечении одного месяца со дня его официального опубликования.</w:t>
      </w:r>
    </w:p>
    <w:p w:rsidR="00DB7835" w:rsidRPr="009A492B" w:rsidRDefault="00DB7835" w:rsidP="009A492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67113F" w:rsidRPr="009A492B" w:rsidRDefault="0067113F" w:rsidP="009A492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9A492B" w:rsidRDefault="009A492B" w:rsidP="009A492B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DB7835" w:rsidRPr="009A492B" w:rsidRDefault="00DB7835" w:rsidP="009A492B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9A492B">
        <w:rPr>
          <w:rFonts w:ascii="PT Astra Serif" w:eastAsia="Times New Roman" w:hAnsi="PT Astra Serif" w:cs="Times New Roman"/>
          <w:sz w:val="26"/>
          <w:szCs w:val="26"/>
        </w:rPr>
        <w:t xml:space="preserve">Глава </w:t>
      </w:r>
      <w:r w:rsidR="00B73E70">
        <w:rPr>
          <w:rFonts w:ascii="PT Astra Serif" w:eastAsia="Times New Roman" w:hAnsi="PT Astra Serif" w:cs="Times New Roman"/>
          <w:sz w:val="26"/>
          <w:szCs w:val="26"/>
        </w:rPr>
        <w:t>Екатеринкинск</w:t>
      </w:r>
      <w:r w:rsidR="009A492B" w:rsidRPr="009A492B">
        <w:rPr>
          <w:rFonts w:ascii="PT Astra Serif" w:eastAsia="Times New Roman" w:hAnsi="PT Astra Serif" w:cs="Times New Roman"/>
          <w:sz w:val="26"/>
          <w:szCs w:val="26"/>
        </w:rPr>
        <w:t>ого</w:t>
      </w:r>
      <w:r w:rsidRPr="009A492B">
        <w:rPr>
          <w:rFonts w:ascii="PT Astra Serif" w:eastAsia="Times New Roman" w:hAnsi="PT Astra Serif" w:cs="Times New Roman"/>
          <w:sz w:val="26"/>
          <w:szCs w:val="26"/>
        </w:rPr>
        <w:t xml:space="preserve"> сельского поселения </w:t>
      </w:r>
    </w:p>
    <w:p w:rsidR="00DB7835" w:rsidRPr="009A492B" w:rsidRDefault="00DB7835" w:rsidP="009A492B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9A492B">
        <w:rPr>
          <w:rFonts w:ascii="PT Astra Serif" w:eastAsia="Times New Roman" w:hAnsi="PT Astra Serif" w:cs="Times New Roman"/>
          <w:sz w:val="26"/>
          <w:szCs w:val="26"/>
        </w:rPr>
        <w:t xml:space="preserve">Кадыйского муниципального района </w:t>
      </w:r>
    </w:p>
    <w:p w:rsidR="00DB7835" w:rsidRPr="009A492B" w:rsidRDefault="00DB7835" w:rsidP="009A492B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9A492B">
        <w:rPr>
          <w:rFonts w:ascii="PT Astra Serif" w:eastAsia="Times New Roman" w:hAnsi="PT Astra Serif" w:cs="Times New Roman"/>
          <w:sz w:val="26"/>
          <w:szCs w:val="26"/>
        </w:rPr>
        <w:t xml:space="preserve">Костромской области:                                 </w:t>
      </w:r>
      <w:r w:rsidR="00B73E70">
        <w:rPr>
          <w:rFonts w:ascii="PT Astra Serif" w:eastAsia="Times New Roman" w:hAnsi="PT Astra Serif" w:cs="Times New Roman"/>
          <w:sz w:val="26"/>
          <w:szCs w:val="26"/>
        </w:rPr>
        <w:t xml:space="preserve">                  Г.Н.Петракова</w:t>
      </w:r>
    </w:p>
    <w:p w:rsidR="00DB7835" w:rsidRPr="009A492B" w:rsidRDefault="00DB7835" w:rsidP="00E92FCD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DE1974" w:rsidRPr="009A492B" w:rsidRDefault="00DE1974">
      <w:pPr>
        <w:rPr>
          <w:rFonts w:ascii="PT Astra Serif" w:hAnsi="PT Astra Serif"/>
          <w:sz w:val="26"/>
          <w:szCs w:val="26"/>
        </w:rPr>
      </w:pPr>
    </w:p>
    <w:sectPr w:rsidR="00DE1974" w:rsidRPr="009A492B" w:rsidSect="00DE19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C5A" w:rsidRDefault="00646C5A" w:rsidP="00A54DC1">
      <w:pPr>
        <w:spacing w:after="0" w:line="240" w:lineRule="auto"/>
      </w:pPr>
      <w:r>
        <w:separator/>
      </w:r>
    </w:p>
  </w:endnote>
  <w:endnote w:type="continuationSeparator" w:id="1">
    <w:p w:rsidR="00646C5A" w:rsidRDefault="00646C5A" w:rsidP="00A54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DC1" w:rsidRDefault="00A54DC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DC1" w:rsidRDefault="00A54DC1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DC1" w:rsidRDefault="00A54DC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C5A" w:rsidRDefault="00646C5A" w:rsidP="00A54DC1">
      <w:pPr>
        <w:spacing w:after="0" w:line="240" w:lineRule="auto"/>
      </w:pPr>
      <w:r>
        <w:separator/>
      </w:r>
    </w:p>
  </w:footnote>
  <w:footnote w:type="continuationSeparator" w:id="1">
    <w:p w:rsidR="00646C5A" w:rsidRDefault="00646C5A" w:rsidP="00A54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DC1" w:rsidRDefault="00A54DC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DC1" w:rsidRDefault="00A54DC1">
    <w:pPr>
      <w:pStyle w:val="a6"/>
    </w:pPr>
    <w:r>
      <w:t>Вестник Екатеринкино 13(209) от 31.10 2024г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DC1" w:rsidRDefault="00A54DC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7835"/>
    <w:rsid w:val="0018165D"/>
    <w:rsid w:val="00342CFD"/>
    <w:rsid w:val="003E0AB6"/>
    <w:rsid w:val="00562E13"/>
    <w:rsid w:val="00565D9D"/>
    <w:rsid w:val="005A55F1"/>
    <w:rsid w:val="005D0881"/>
    <w:rsid w:val="00646C5A"/>
    <w:rsid w:val="006550F7"/>
    <w:rsid w:val="0067113F"/>
    <w:rsid w:val="00781A81"/>
    <w:rsid w:val="00787567"/>
    <w:rsid w:val="00884E38"/>
    <w:rsid w:val="008C3203"/>
    <w:rsid w:val="008F6580"/>
    <w:rsid w:val="009211D5"/>
    <w:rsid w:val="00923F5C"/>
    <w:rsid w:val="00981B7A"/>
    <w:rsid w:val="009906FD"/>
    <w:rsid w:val="009A492B"/>
    <w:rsid w:val="00A31291"/>
    <w:rsid w:val="00A54DC1"/>
    <w:rsid w:val="00A632CB"/>
    <w:rsid w:val="00B73E70"/>
    <w:rsid w:val="00B81217"/>
    <w:rsid w:val="00BD1F79"/>
    <w:rsid w:val="00D61FA3"/>
    <w:rsid w:val="00DB5C8A"/>
    <w:rsid w:val="00DB7835"/>
    <w:rsid w:val="00DE1974"/>
    <w:rsid w:val="00E02DAC"/>
    <w:rsid w:val="00E1761B"/>
    <w:rsid w:val="00E92FCD"/>
    <w:rsid w:val="00EC68E7"/>
    <w:rsid w:val="00F35BA5"/>
    <w:rsid w:val="00F97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567"/>
    <w:pPr>
      <w:ind w:left="720"/>
      <w:contextualSpacing/>
    </w:pPr>
  </w:style>
  <w:style w:type="paragraph" w:styleId="a4">
    <w:name w:val="Body Text"/>
    <w:basedOn w:val="a"/>
    <w:link w:val="a5"/>
    <w:rsid w:val="00A632C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A632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">
    <w:name w:val="s_1"/>
    <w:basedOn w:val="a"/>
    <w:rsid w:val="0018165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A54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54DC1"/>
  </w:style>
  <w:style w:type="paragraph" w:styleId="a8">
    <w:name w:val="footer"/>
    <w:basedOn w:val="a"/>
    <w:link w:val="a9"/>
    <w:uiPriority w:val="99"/>
    <w:semiHidden/>
    <w:unhideWhenUsed/>
    <w:rsid w:val="00A54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54D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567"/>
    <w:pPr>
      <w:ind w:left="720"/>
      <w:contextualSpacing/>
    </w:pPr>
  </w:style>
  <w:style w:type="paragraph" w:styleId="a4">
    <w:name w:val="Body Text"/>
    <w:basedOn w:val="a"/>
    <w:link w:val="a5"/>
    <w:rsid w:val="00A632C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A632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">
    <w:name w:val="s_1"/>
    <w:basedOn w:val="a"/>
    <w:rsid w:val="0018165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позитроника</cp:lastModifiedBy>
  <cp:revision>14</cp:revision>
  <cp:lastPrinted>2024-10-08T05:16:00Z</cp:lastPrinted>
  <dcterms:created xsi:type="dcterms:W3CDTF">2024-09-26T12:55:00Z</dcterms:created>
  <dcterms:modified xsi:type="dcterms:W3CDTF">2024-11-01T06:08:00Z</dcterms:modified>
</cp:coreProperties>
</file>