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11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225"/>
        <w:gridCol w:w="441"/>
        <w:gridCol w:w="1475"/>
        <w:gridCol w:w="1276"/>
        <w:gridCol w:w="1701"/>
        <w:gridCol w:w="1417"/>
        <w:gridCol w:w="1053"/>
        <w:gridCol w:w="648"/>
        <w:gridCol w:w="1276"/>
        <w:gridCol w:w="2948"/>
      </w:tblGrid>
      <w:tr w:rsidR="00501175" w:rsidRPr="00501175" w:rsidTr="0050117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11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 Источники финансирования дефицита бюджета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1175" w:rsidRPr="00501175" w:rsidTr="0050117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1175" w:rsidRPr="00501175" w:rsidTr="00501175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17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175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175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по бюджетной классификации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175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175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175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501175" w:rsidRPr="00501175" w:rsidTr="00501175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2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175">
              <w:rPr>
                <w:rFonts w:ascii="Arial" w:hAnsi="Arial" w:cs="Arial"/>
                <w:color w:val="000000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175">
              <w:rPr>
                <w:rFonts w:ascii="Arial" w:hAnsi="Arial" w:cs="Arial"/>
                <w:color w:val="000000"/>
                <w:sz w:val="16"/>
                <w:szCs w:val="16"/>
              </w:rPr>
              <w:t>через банковские счета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175">
              <w:rPr>
                <w:rFonts w:ascii="Arial" w:hAnsi="Arial" w:cs="Arial"/>
                <w:color w:val="000000"/>
                <w:sz w:val="16"/>
                <w:szCs w:val="16"/>
              </w:rPr>
              <w:t>некассовые операции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175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01175" w:rsidRPr="00501175" w:rsidTr="0050117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17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17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17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17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17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17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175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17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175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501175" w:rsidRPr="00501175" w:rsidTr="00501175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175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финансирования дефицита бюджета - Всего, </w:t>
            </w:r>
          </w:p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175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4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-131 338,79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-131 338,79</w:t>
            </w:r>
          </w:p>
        </w:tc>
        <w:tc>
          <w:tcPr>
            <w:tcW w:w="29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1175" w:rsidRPr="00501175" w:rsidTr="00501175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175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внутреннего финансирования бюджета, </w:t>
            </w:r>
          </w:p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175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1175" w:rsidRPr="00501175" w:rsidTr="00501175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175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бюджета, </w:t>
            </w:r>
          </w:p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175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1175" w:rsidRPr="00501175" w:rsidTr="00501175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175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000 01000000000000000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1175" w:rsidRPr="00501175" w:rsidTr="00501175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175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000 01050000000000500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1175" w:rsidRPr="00501175" w:rsidTr="00501175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175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000 01050000000000600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1175" w:rsidRPr="00501175" w:rsidTr="00501175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175">
              <w:rPr>
                <w:rFonts w:ascii="Arial" w:hAnsi="Arial" w:cs="Arial"/>
                <w:color w:val="000000"/>
                <w:sz w:val="16"/>
                <w:szCs w:val="16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000 01060000000000500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1175" w:rsidRPr="00501175" w:rsidTr="00501175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175">
              <w:rPr>
                <w:rFonts w:ascii="Arial" w:hAnsi="Arial" w:cs="Arial"/>
                <w:color w:val="000000"/>
                <w:sz w:val="16"/>
                <w:szCs w:val="16"/>
              </w:rPr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000 01060000000000600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1175" w:rsidRPr="00501175" w:rsidTr="00501175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17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Изменение остатков по расчетам (стр.810+стр.820)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-131 338,79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-131 338,79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1175" w:rsidRPr="00501175" w:rsidTr="00501175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175">
              <w:rPr>
                <w:rFonts w:ascii="Arial" w:hAnsi="Arial" w:cs="Arial"/>
                <w:color w:val="000000"/>
                <w:sz w:val="16"/>
                <w:szCs w:val="16"/>
              </w:rPr>
              <w:t xml:space="preserve">изменение остатков по расчетам с органами, организующими исполнение бюджета (стр.811+стр.812), </w:t>
            </w:r>
          </w:p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175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810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-131 338,79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-131 338,79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1175" w:rsidRPr="00501175" w:rsidTr="00501175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175">
              <w:rPr>
                <w:rFonts w:ascii="Arial" w:hAnsi="Arial" w:cs="Arial"/>
                <w:color w:val="000000"/>
                <w:sz w:val="16"/>
                <w:szCs w:val="16"/>
              </w:rPr>
              <w:t>увеличение счетов расчетов (дебетовый остаток счета 121002000)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811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-2 459 374,75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-2 459 374,75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1175" w:rsidRPr="00501175" w:rsidTr="00501175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175">
              <w:rPr>
                <w:rFonts w:ascii="Arial" w:hAnsi="Arial" w:cs="Arial"/>
                <w:color w:val="000000"/>
                <w:sz w:val="16"/>
                <w:szCs w:val="16"/>
              </w:rPr>
              <w:t>уменьшение счетов расчетов (кредитовый остаток счета 130405000)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812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2 328 035,96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2 328 035,96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1175" w:rsidRPr="00501175" w:rsidTr="00501175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175">
              <w:rPr>
                <w:rFonts w:ascii="Arial" w:hAnsi="Arial" w:cs="Arial"/>
                <w:color w:val="000000"/>
                <w:sz w:val="16"/>
                <w:szCs w:val="16"/>
              </w:rPr>
              <w:t xml:space="preserve">Изменение остатков по внутренним расчетам (стр.821+стр.822), </w:t>
            </w:r>
          </w:p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175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820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1175" w:rsidRPr="00501175" w:rsidTr="0050117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2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1175" w:rsidRPr="00501175" w:rsidTr="0050117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175">
              <w:rPr>
                <w:rFonts w:ascii="Arial" w:hAnsi="Arial" w:cs="Arial"/>
                <w:color w:val="000000"/>
                <w:sz w:val="16"/>
                <w:szCs w:val="16"/>
              </w:rPr>
              <w:t>Глава администрации</w:t>
            </w:r>
          </w:p>
        </w:tc>
        <w:tc>
          <w:tcPr>
            <w:tcW w:w="44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175">
              <w:rPr>
                <w:rFonts w:ascii="Arial" w:hAnsi="Arial" w:cs="Arial"/>
                <w:color w:val="000000"/>
                <w:sz w:val="16"/>
                <w:szCs w:val="16"/>
              </w:rPr>
              <w:t>Петракова Галина Николаевна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1175" w:rsidRPr="00501175" w:rsidTr="0050117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1175" w:rsidRPr="00501175" w:rsidTr="0050117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1175" w:rsidRPr="00501175" w:rsidTr="0050117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41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175">
              <w:rPr>
                <w:rFonts w:ascii="Arial" w:hAnsi="Arial" w:cs="Arial"/>
                <w:color w:val="000000"/>
                <w:sz w:val="16"/>
                <w:szCs w:val="16"/>
              </w:rPr>
              <w:t>Руководитель финансово-экономической службы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1175" w:rsidRPr="00501175" w:rsidTr="0050117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1175" w:rsidRPr="00501175" w:rsidTr="0050117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1175" w:rsidRPr="00501175" w:rsidTr="0050117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175">
              <w:rPr>
                <w:rFonts w:ascii="Arial" w:hAnsi="Arial" w:cs="Arial"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44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175">
              <w:rPr>
                <w:rFonts w:ascii="Arial" w:hAnsi="Arial" w:cs="Arial"/>
                <w:color w:val="000000"/>
                <w:sz w:val="16"/>
                <w:szCs w:val="16"/>
              </w:rPr>
              <w:t>Соловьева Людмила Анатольевна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1175" w:rsidRPr="00501175" w:rsidTr="0050117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175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1175" w:rsidRPr="00501175" w:rsidTr="0050117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175">
              <w:rPr>
                <w:rFonts w:ascii="Arial" w:hAnsi="Arial" w:cs="Arial"/>
                <w:color w:val="000000"/>
                <w:sz w:val="16"/>
                <w:szCs w:val="16"/>
              </w:rPr>
              <w:t>1 ноября 2016 г.</w:t>
            </w:r>
          </w:p>
        </w:tc>
        <w:tc>
          <w:tcPr>
            <w:tcW w:w="4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175" w:rsidRPr="00501175" w:rsidRDefault="00501175" w:rsidP="005011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D32D7" w:rsidRDefault="001D32D7"/>
    <w:sectPr w:rsidR="001D32D7" w:rsidSect="00501175">
      <w:pgSz w:w="16838" w:h="11906" w:orient="landscape"/>
      <w:pgMar w:top="680" w:right="1134" w:bottom="85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175"/>
    <w:rsid w:val="000D69DE"/>
    <w:rsid w:val="001D32D7"/>
    <w:rsid w:val="0050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2016-11-01T08:04:00Z</dcterms:created>
  <dcterms:modified xsi:type="dcterms:W3CDTF">2016-11-01T08:06:00Z</dcterms:modified>
</cp:coreProperties>
</file>