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F47" w:rsidRDefault="00C36D3D">
      <w:pPr>
        <w:ind w:firstLine="709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>РОССИЙСКАЯ ФЕДЕРАЦИЯ</w:t>
      </w:r>
    </w:p>
    <w:p w:rsidR="00C36D3D" w:rsidRDefault="00C36D3D">
      <w:pPr>
        <w:ind w:firstLine="709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>КОСТРОМСКАЯ ОБЛАСТЬ</w:t>
      </w:r>
    </w:p>
    <w:p w:rsidR="00C36D3D" w:rsidRDefault="00C36D3D">
      <w:pPr>
        <w:ind w:firstLine="709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>КАДЫЙСКИЙ МУНИЦИПАЛЬНЫЙ РАЙОН</w:t>
      </w:r>
    </w:p>
    <w:p w:rsidR="00C36D3D" w:rsidRDefault="00C36D3D">
      <w:pPr>
        <w:ind w:firstLine="709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АДМИНИСТРАЦИЯ </w:t>
      </w:r>
      <w:r w:rsidR="00365F4E">
        <w:rPr>
          <w:rFonts w:ascii="Arial" w:hAnsi="Arial"/>
          <w:kern w:val="1"/>
        </w:rPr>
        <w:t>ЕКАТЕРИНКИНСК</w:t>
      </w:r>
      <w:r>
        <w:rPr>
          <w:rFonts w:ascii="Arial" w:hAnsi="Arial"/>
          <w:kern w:val="1"/>
        </w:rPr>
        <w:t>ОГО СЕЛЬСКОГО ПОСЕЛЕНИЯ</w:t>
      </w:r>
    </w:p>
    <w:p w:rsidR="00C36D3D" w:rsidRPr="00C36D3D" w:rsidRDefault="00C36D3D">
      <w:pPr>
        <w:ind w:firstLine="709"/>
        <w:jc w:val="center"/>
        <w:rPr>
          <w:b/>
          <w:spacing w:val="-11"/>
          <w:kern w:val="1"/>
          <w:sz w:val="28"/>
          <w:szCs w:val="28"/>
        </w:rPr>
      </w:pPr>
    </w:p>
    <w:p w:rsidR="00535F47" w:rsidRDefault="00710100">
      <w:pPr>
        <w:jc w:val="center"/>
        <w:rPr>
          <w:rFonts w:ascii="Arial" w:hAnsi="Arial" w:cs="Arial"/>
          <w:spacing w:val="-11"/>
          <w:kern w:val="1"/>
        </w:rPr>
      </w:pPr>
      <w:r>
        <w:rPr>
          <w:rFonts w:ascii="Arial" w:hAnsi="Arial" w:cs="Arial"/>
          <w:spacing w:val="-11"/>
          <w:kern w:val="1"/>
        </w:rPr>
        <w:t>ПОСТАНОВЛЕНИЕ</w:t>
      </w:r>
    </w:p>
    <w:p w:rsidR="00535F47" w:rsidRDefault="00535F47">
      <w:pPr>
        <w:rPr>
          <w:rFonts w:ascii="Arial" w:eastAsia="Lucida Sans Unicode" w:hAnsi="Arial" w:cs="Arial"/>
          <w:kern w:val="1"/>
          <w:lang w:eastAsia="hi-IN" w:bidi="hi-IN"/>
        </w:rPr>
      </w:pPr>
    </w:p>
    <w:p w:rsidR="00535F47" w:rsidRDefault="00535F47">
      <w:pPr>
        <w:rPr>
          <w:rFonts w:ascii="Arial" w:eastAsia="Lucida Sans Unicode" w:hAnsi="Arial" w:cs="Arial"/>
          <w:kern w:val="1"/>
          <w:lang w:eastAsia="hi-IN" w:bidi="hi-IN"/>
        </w:rPr>
      </w:pPr>
    </w:p>
    <w:p w:rsidR="00535F47" w:rsidRDefault="00710100">
      <w:pPr>
        <w:tabs>
          <w:tab w:val="left" w:pos="3285"/>
          <w:tab w:val="right" w:pos="10205"/>
        </w:tabs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b/>
          <w:bCs/>
          <w:kern w:val="1"/>
        </w:rPr>
        <w:t xml:space="preserve"> </w:t>
      </w:r>
      <w:r>
        <w:rPr>
          <w:rFonts w:ascii="Arial" w:eastAsia="Calibri" w:hAnsi="Arial" w:cs="Arial"/>
          <w:kern w:val="1"/>
        </w:rPr>
        <w:t xml:space="preserve">  </w:t>
      </w:r>
      <w:r w:rsidR="00365F4E">
        <w:rPr>
          <w:rFonts w:ascii="Arial" w:eastAsia="Calibri" w:hAnsi="Arial" w:cs="Arial"/>
          <w:kern w:val="1"/>
        </w:rPr>
        <w:t xml:space="preserve"> 21</w:t>
      </w:r>
      <w:r w:rsidR="00C36D3D">
        <w:rPr>
          <w:rFonts w:ascii="Arial" w:eastAsia="Calibri" w:hAnsi="Arial" w:cs="Arial"/>
          <w:kern w:val="1"/>
        </w:rPr>
        <w:t xml:space="preserve"> ноября 2018 года</w:t>
      </w:r>
      <w:r>
        <w:rPr>
          <w:rFonts w:ascii="Arial" w:eastAsia="Calibri" w:hAnsi="Arial" w:cs="Arial"/>
          <w:kern w:val="1"/>
        </w:rPr>
        <w:t xml:space="preserve">                </w:t>
      </w:r>
      <w:r w:rsidR="00C36D3D">
        <w:rPr>
          <w:rFonts w:ascii="Arial" w:eastAsia="Calibri" w:hAnsi="Arial" w:cs="Arial"/>
          <w:kern w:val="1"/>
        </w:rPr>
        <w:t xml:space="preserve">                                                           № 50</w:t>
      </w:r>
    </w:p>
    <w:p w:rsidR="00535F47" w:rsidRDefault="00535F47">
      <w:pPr>
        <w:tabs>
          <w:tab w:val="left" w:pos="3285"/>
          <w:tab w:val="right" w:pos="10205"/>
        </w:tabs>
        <w:rPr>
          <w:rFonts w:ascii="Arial" w:hAnsi="Arial"/>
          <w:b/>
          <w:bCs/>
        </w:rPr>
      </w:pPr>
    </w:p>
    <w:p w:rsidR="00C36D3D" w:rsidRDefault="00710100" w:rsidP="00C36D3D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Об утверждении</w:t>
      </w:r>
      <w:r w:rsidR="00C36D3D">
        <w:rPr>
          <w:rFonts w:ascii="Arial" w:hAnsi="Arial"/>
        </w:rPr>
        <w:t xml:space="preserve"> Порядка проведения</w:t>
      </w:r>
    </w:p>
    <w:p w:rsidR="00535F47" w:rsidRDefault="00710100" w:rsidP="00C36D3D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проверки инвестиционных Проектов</w:t>
      </w:r>
    </w:p>
    <w:p w:rsidR="00C36D3D" w:rsidRDefault="00710100" w:rsidP="00C36D3D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на предмет эффективности использования</w:t>
      </w:r>
    </w:p>
    <w:p w:rsidR="00C36D3D" w:rsidRDefault="00710100" w:rsidP="00C36D3D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 средств местного бюджета,</w:t>
      </w:r>
      <w:r w:rsidR="00C36D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направляемых </w:t>
      </w:r>
    </w:p>
    <w:p w:rsidR="00535F47" w:rsidRDefault="00710100" w:rsidP="00C36D3D">
      <w:pPr>
        <w:shd w:val="clear" w:color="auto" w:fill="FFFFFF"/>
        <w:rPr>
          <w:rFonts w:ascii="Arial" w:hAnsi="Arial"/>
        </w:rPr>
      </w:pPr>
      <w:r>
        <w:rPr>
          <w:rFonts w:ascii="Arial" w:hAnsi="Arial"/>
          <w:iCs/>
        </w:rPr>
        <w:t>на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капитальные вложения</w:t>
      </w:r>
    </w:p>
    <w:p w:rsidR="00535F47" w:rsidRDefault="00535F47">
      <w:pPr>
        <w:shd w:val="clear" w:color="auto" w:fill="FFFFFF"/>
        <w:rPr>
          <w:rFonts w:ascii="Arial" w:hAnsi="Arial"/>
        </w:rPr>
      </w:pPr>
    </w:p>
    <w:p w:rsidR="00535F47" w:rsidRDefault="00710100" w:rsidP="00C36D3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целях совершенствования управления муниципальными капитальными вложениями, во исполнение статьи 14 Федерального закона от 25 февраля 1999 года № 39-ФЗ «Об инвестиционной деятельности в Российской Федерации», на основании Устава муниципального образования </w:t>
      </w:r>
      <w:proofErr w:type="spellStart"/>
      <w:r w:rsidR="00365F4E">
        <w:rPr>
          <w:rFonts w:cs="Times New Roman"/>
          <w:sz w:val="24"/>
          <w:szCs w:val="24"/>
        </w:rPr>
        <w:t>Екатеринкинск</w:t>
      </w:r>
      <w:r w:rsidR="00C36D3D">
        <w:rPr>
          <w:rFonts w:cs="Times New Roman"/>
          <w:sz w:val="24"/>
          <w:szCs w:val="24"/>
        </w:rPr>
        <w:t>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 </w:t>
      </w:r>
      <w:r w:rsidR="00C36D3D">
        <w:rPr>
          <w:rFonts w:cs="Times New Roman"/>
          <w:sz w:val="24"/>
          <w:szCs w:val="24"/>
        </w:rPr>
        <w:t>Кадыйского</w:t>
      </w:r>
      <w:r>
        <w:rPr>
          <w:rFonts w:cs="Times New Roman"/>
          <w:sz w:val="24"/>
          <w:szCs w:val="24"/>
        </w:rPr>
        <w:t xml:space="preserve"> муниципального района Костромской области, администрация </w:t>
      </w:r>
      <w:r w:rsidR="00365F4E">
        <w:rPr>
          <w:rFonts w:cs="Times New Roman"/>
          <w:sz w:val="24"/>
          <w:szCs w:val="24"/>
        </w:rPr>
        <w:t>Екатеринкинск</w:t>
      </w:r>
      <w:r w:rsidR="00C36D3D">
        <w:rPr>
          <w:rFonts w:cs="Times New Roman"/>
          <w:sz w:val="24"/>
          <w:szCs w:val="24"/>
        </w:rPr>
        <w:t>ого</w:t>
      </w:r>
      <w:r>
        <w:rPr>
          <w:rFonts w:cs="Times New Roman"/>
          <w:sz w:val="24"/>
          <w:szCs w:val="24"/>
        </w:rPr>
        <w:t xml:space="preserve"> сельского поселения</w:t>
      </w:r>
    </w:p>
    <w:p w:rsidR="00535F47" w:rsidRDefault="00710100" w:rsidP="00C36D3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ПОСТАНОВЛЯЕТ:</w:t>
      </w:r>
    </w:p>
    <w:p w:rsidR="00535F47" w:rsidRDefault="00710100">
      <w:pPr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Утвердить:</w:t>
      </w:r>
    </w:p>
    <w:p w:rsidR="00535F47" w:rsidRDefault="00710100">
      <w:pPr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</w:t>
      </w:r>
      <w:r>
        <w:rPr>
          <w:rStyle w:val="ac"/>
          <w:rFonts w:ascii="Arial" w:hAnsi="Arial"/>
          <w:color w:val="auto"/>
          <w:u w:val="none"/>
        </w:rPr>
        <w:t>риложение № 1</w:t>
      </w:r>
      <w:r>
        <w:rPr>
          <w:rFonts w:ascii="Arial" w:hAnsi="Arial"/>
        </w:rPr>
        <w:t>);</w:t>
      </w:r>
    </w:p>
    <w:p w:rsidR="00535F47" w:rsidRDefault="00710100">
      <w:pPr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Методику оценки эффективности использования средств местного  бюджета, направляемых на капитальные вложения (П</w:t>
      </w:r>
      <w:r>
        <w:rPr>
          <w:rStyle w:val="ac"/>
          <w:rFonts w:ascii="Arial" w:hAnsi="Arial"/>
          <w:color w:val="auto"/>
          <w:u w:val="none"/>
        </w:rPr>
        <w:t>риложение № 2</w:t>
      </w:r>
      <w:r>
        <w:rPr>
          <w:rFonts w:ascii="Arial" w:hAnsi="Arial"/>
        </w:rPr>
        <w:t>);</w:t>
      </w:r>
    </w:p>
    <w:p w:rsidR="00535F47" w:rsidRDefault="00710100">
      <w:pPr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</w:t>
      </w:r>
      <w:r>
        <w:rPr>
          <w:rStyle w:val="ac"/>
          <w:rFonts w:ascii="Arial" w:hAnsi="Arial"/>
          <w:color w:val="auto"/>
          <w:u w:val="none"/>
        </w:rPr>
        <w:t>риложение № 3</w:t>
      </w:r>
      <w:r>
        <w:rPr>
          <w:rFonts w:ascii="Arial" w:hAnsi="Arial"/>
        </w:rPr>
        <w:t>).</w:t>
      </w:r>
    </w:p>
    <w:p w:rsidR="00535F47" w:rsidRDefault="00710100">
      <w:pPr>
        <w:shd w:val="clear" w:color="auto" w:fill="FFFFFF"/>
        <w:tabs>
          <w:tab w:val="left" w:pos="1202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Определить администрацию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 уполномоченным органом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Постановление вступает в силу с момента опубликования в </w:t>
      </w:r>
      <w:r w:rsidR="00C36D3D">
        <w:rPr>
          <w:rFonts w:ascii="Arial" w:hAnsi="Arial"/>
        </w:rPr>
        <w:t>информационном бюллетене</w:t>
      </w:r>
      <w:r>
        <w:rPr>
          <w:rFonts w:ascii="Arial" w:hAnsi="Arial"/>
        </w:rPr>
        <w:t xml:space="preserve"> «</w:t>
      </w:r>
      <w:r w:rsidR="00365F4E">
        <w:rPr>
          <w:rFonts w:ascii="Arial" w:hAnsi="Arial"/>
        </w:rPr>
        <w:t xml:space="preserve">Вестник </w:t>
      </w:r>
      <w:proofErr w:type="spellStart"/>
      <w:r w:rsidR="00365F4E">
        <w:rPr>
          <w:rFonts w:ascii="Arial" w:hAnsi="Arial"/>
        </w:rPr>
        <w:t>Екатеринкино</w:t>
      </w:r>
      <w:proofErr w:type="spellEnd"/>
      <w:r>
        <w:rPr>
          <w:rFonts w:ascii="Arial" w:hAnsi="Arial"/>
        </w:rPr>
        <w:t xml:space="preserve">», подлежит размещению на официальном сайте администрации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535F47" w:rsidRDefault="00535F47">
      <w:pPr>
        <w:shd w:val="clear" w:color="auto" w:fill="FFFFFF"/>
        <w:tabs>
          <w:tab w:val="left" w:pos="1490"/>
        </w:tabs>
        <w:ind w:firstLine="709"/>
        <w:jc w:val="both"/>
        <w:rPr>
          <w:rFonts w:ascii="Arial" w:hAnsi="Arial"/>
        </w:rPr>
      </w:pPr>
    </w:p>
    <w:p w:rsidR="00535F47" w:rsidRDefault="00535F47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</w:p>
    <w:p w:rsidR="00535F47" w:rsidRDefault="00535F47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</w:p>
    <w:p w:rsidR="00535F47" w:rsidRDefault="00710100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</w:t>
      </w:r>
    </w:p>
    <w:p w:rsidR="00535F47" w:rsidRDefault="00C36D3D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  <w:r>
        <w:rPr>
          <w:rFonts w:ascii="Arial" w:hAnsi="Arial"/>
        </w:rPr>
        <w:t>Кадыйского</w:t>
      </w:r>
      <w:r w:rsidR="00710100">
        <w:rPr>
          <w:rFonts w:ascii="Arial" w:hAnsi="Arial"/>
        </w:rPr>
        <w:t xml:space="preserve"> муниципального района</w:t>
      </w:r>
    </w:p>
    <w:p w:rsidR="00535F47" w:rsidRDefault="00710100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                     </w:t>
      </w:r>
      <w:r w:rsidR="00365F4E">
        <w:rPr>
          <w:rFonts w:ascii="Arial" w:hAnsi="Arial"/>
        </w:rPr>
        <w:t>Г.Н.Петракова</w:t>
      </w: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C36D3D" w:rsidRDefault="00C36D3D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 1</w:t>
      </w: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Утвержден</w:t>
      </w: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</w:t>
      </w: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</w:t>
      </w:r>
    </w:p>
    <w:p w:rsidR="00535F47" w:rsidRDefault="00365F4E">
      <w:pPr>
        <w:shd w:val="clear" w:color="auto" w:fill="FFFFFF"/>
        <w:tabs>
          <w:tab w:val="left" w:pos="1490"/>
        </w:tabs>
        <w:ind w:left="-108"/>
        <w:jc w:val="right"/>
        <w:rPr>
          <w:rFonts w:ascii="Arial" w:hAnsi="Arial"/>
        </w:rPr>
      </w:pPr>
      <w:r>
        <w:rPr>
          <w:rFonts w:ascii="Arial" w:hAnsi="Arial"/>
        </w:rPr>
        <w:t>от 21</w:t>
      </w:r>
      <w:r w:rsidR="00C36D3D">
        <w:rPr>
          <w:rFonts w:ascii="Arial" w:hAnsi="Arial"/>
        </w:rPr>
        <w:t>.11.2018 г.   № 50</w:t>
      </w:r>
    </w:p>
    <w:p w:rsidR="00535F47" w:rsidRDefault="00535F47">
      <w:pPr>
        <w:shd w:val="clear" w:color="auto" w:fill="FFFFFF"/>
        <w:tabs>
          <w:tab w:val="left" w:pos="1490"/>
        </w:tabs>
        <w:ind w:right="43"/>
        <w:jc w:val="both"/>
        <w:rPr>
          <w:rFonts w:ascii="Arial" w:hAnsi="Arial"/>
        </w:rPr>
      </w:pPr>
    </w:p>
    <w:p w:rsidR="00535F47" w:rsidRPr="00C36D3D" w:rsidRDefault="00710100">
      <w:pPr>
        <w:pStyle w:val="ConsPlusTitle"/>
        <w:widowControl/>
        <w:ind w:firstLine="709"/>
        <w:jc w:val="center"/>
        <w:rPr>
          <w:rFonts w:cs="Times New Roman"/>
          <w:bCs w:val="0"/>
          <w:sz w:val="24"/>
          <w:szCs w:val="24"/>
        </w:rPr>
      </w:pPr>
      <w:r w:rsidRPr="00C36D3D">
        <w:rPr>
          <w:rFonts w:cs="Times New Roman"/>
          <w:bCs w:val="0"/>
          <w:sz w:val="24"/>
          <w:szCs w:val="24"/>
        </w:rPr>
        <w:t>ПОРЯДОК</w:t>
      </w:r>
    </w:p>
    <w:p w:rsidR="00535F47" w:rsidRPr="00C36D3D" w:rsidRDefault="00710100">
      <w:pPr>
        <w:pStyle w:val="ConsPlusTitle"/>
        <w:widowControl/>
        <w:ind w:firstLine="709"/>
        <w:jc w:val="center"/>
        <w:rPr>
          <w:rFonts w:cs="Times New Roman"/>
          <w:bCs w:val="0"/>
          <w:sz w:val="24"/>
          <w:szCs w:val="24"/>
        </w:rPr>
      </w:pPr>
      <w:r w:rsidRPr="00C36D3D">
        <w:rPr>
          <w:rFonts w:cs="Times New Roman"/>
          <w:bCs w:val="0"/>
          <w:sz w:val="24"/>
          <w:szCs w:val="24"/>
        </w:rPr>
        <w:t>проведения проверки инвестиционных Проектов на предмет</w:t>
      </w:r>
    </w:p>
    <w:p w:rsidR="00535F47" w:rsidRPr="00C36D3D" w:rsidRDefault="00710100">
      <w:pPr>
        <w:pStyle w:val="ConsPlusTitle"/>
        <w:widowControl/>
        <w:ind w:firstLine="709"/>
        <w:jc w:val="center"/>
        <w:rPr>
          <w:rFonts w:cs="Times New Roman"/>
          <w:bCs w:val="0"/>
          <w:sz w:val="24"/>
          <w:szCs w:val="24"/>
        </w:rPr>
      </w:pPr>
      <w:r w:rsidRPr="00C36D3D">
        <w:rPr>
          <w:rFonts w:cs="Times New Roman"/>
          <w:bCs w:val="0"/>
          <w:sz w:val="24"/>
          <w:szCs w:val="24"/>
        </w:rPr>
        <w:t>эффективности использования средств местного бюджета,</w:t>
      </w:r>
    </w:p>
    <w:p w:rsidR="00535F47" w:rsidRPr="00C36D3D" w:rsidRDefault="00710100">
      <w:pPr>
        <w:pStyle w:val="ConsPlusTitle"/>
        <w:widowControl/>
        <w:ind w:firstLine="709"/>
        <w:jc w:val="center"/>
        <w:rPr>
          <w:rFonts w:cs="Times New Roman"/>
          <w:bCs w:val="0"/>
          <w:sz w:val="24"/>
          <w:szCs w:val="24"/>
        </w:rPr>
      </w:pPr>
      <w:proofErr w:type="gramStart"/>
      <w:r w:rsidRPr="00C36D3D">
        <w:rPr>
          <w:rFonts w:cs="Times New Roman"/>
          <w:bCs w:val="0"/>
          <w:sz w:val="24"/>
          <w:szCs w:val="24"/>
        </w:rPr>
        <w:t>направляемых</w:t>
      </w:r>
      <w:proofErr w:type="gramEnd"/>
      <w:r w:rsidRPr="00C36D3D">
        <w:rPr>
          <w:rFonts w:cs="Times New Roman"/>
          <w:bCs w:val="0"/>
          <w:sz w:val="24"/>
          <w:szCs w:val="24"/>
        </w:rPr>
        <w:t xml:space="preserve"> на капитальные вложения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Pr="00C36D3D" w:rsidRDefault="00710100">
      <w:pPr>
        <w:pStyle w:val="3"/>
        <w:keepNext w:val="0"/>
        <w:tabs>
          <w:tab w:val="left" w:pos="709"/>
        </w:tabs>
        <w:spacing w:before="0" w:after="0"/>
        <w:ind w:left="709"/>
        <w:jc w:val="center"/>
        <w:rPr>
          <w:rFonts w:ascii="Arial" w:hAnsi="Arial"/>
          <w:sz w:val="24"/>
          <w:szCs w:val="24"/>
        </w:rPr>
      </w:pPr>
      <w:r w:rsidRPr="00C36D3D">
        <w:rPr>
          <w:rFonts w:ascii="Arial" w:hAnsi="Arial"/>
          <w:sz w:val="24"/>
          <w:szCs w:val="24"/>
        </w:rPr>
        <w:t>1. Общие положения</w:t>
      </w:r>
    </w:p>
    <w:p w:rsidR="00535F47" w:rsidRDefault="00535F47">
      <w:pPr>
        <w:ind w:firstLine="709"/>
        <w:jc w:val="both"/>
        <w:rPr>
          <w:rFonts w:ascii="Arial" w:hAnsi="Arial"/>
          <w:b/>
        </w:rPr>
      </w:pPr>
    </w:p>
    <w:p w:rsidR="00535F47" w:rsidRDefault="00710100">
      <w:pPr>
        <w:pStyle w:val="ConsPlusTitle"/>
        <w:widowControl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1.1. </w:t>
      </w:r>
      <w:proofErr w:type="gramStart"/>
      <w:r>
        <w:rPr>
          <w:rFonts w:cs="Times New Roman"/>
          <w:b w:val="0"/>
          <w:bCs w:val="0"/>
          <w:sz w:val="24"/>
          <w:szCs w:val="24"/>
        </w:rPr>
        <w:t>Настоящий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счёт средств местного бюджета (далее – Проект) на предмет эффективности использования средств местного бюджета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, </w:t>
      </w:r>
      <w:proofErr w:type="gramStart"/>
      <w:r>
        <w:rPr>
          <w:rFonts w:cs="Times New Roman"/>
          <w:b w:val="0"/>
          <w:bCs w:val="0"/>
          <w:sz w:val="24"/>
          <w:szCs w:val="24"/>
        </w:rPr>
        <w:t>направляемых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на капитальные вложения (далее – проверка).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 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1.3. Проверка проводится для принятия решения о предоставлении средств местного бюджета: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1.3.1. Для осуществления бюджетных инвестиций в объекты капитального строительства муниципальной собственности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поселения, по которым:</w:t>
      </w:r>
    </w:p>
    <w:p w:rsidR="00535F47" w:rsidRDefault="00710100" w:rsidP="00C36D3D">
      <w:pPr>
        <w:pStyle w:val="1"/>
        <w:tabs>
          <w:tab w:val="left" w:pos="709"/>
        </w:tabs>
        <w:spacing w:before="0" w:after="0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bookmarkStart w:id="0" w:name="_1)_%25252525252525252525252525D0%252525"/>
      <w:bookmarkEnd w:id="0"/>
      <w:r>
        <w:rPr>
          <w:rFonts w:cs="Times New Roman"/>
          <w:b w:val="0"/>
          <w:color w:val="auto"/>
          <w:sz w:val="24"/>
          <w:szCs w:val="24"/>
        </w:rPr>
        <w:t>1) подготовка (корректировка) проектной документации, в том числе по объектам капитального строительства, включённым в состав муниципальных целевых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 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535F47" w:rsidRDefault="00710100" w:rsidP="00C36D3D">
      <w:pPr>
        <w:pStyle w:val="1"/>
        <w:tabs>
          <w:tab w:val="left" w:pos="709"/>
        </w:tabs>
        <w:spacing w:before="0" w:after="0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bookmarkStart w:id="1" w:name="_1.3.2._%25252525252525252525252525D0%25"/>
      <w:bookmarkEnd w:id="1"/>
      <w:r>
        <w:rPr>
          <w:rFonts w:cs="Times New Roman"/>
          <w:b w:val="0"/>
          <w:color w:val="auto"/>
          <w:sz w:val="24"/>
          <w:szCs w:val="24"/>
        </w:rPr>
        <w:t>1.3.2. 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предприятиями, проектная документация на строительство, реконструкцию и техническое перевооружение которых подлежит разработке (разработана) без  использования средств местного  бюджета.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1.4. Проверка инвестиционных проектов осуществляется Администрацией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 (далее - Администрация) в соответствии с Методикой оценки эффективности использования средств местного бюджета, направляемых на капитальные вложения (далее – методика), утвержденной нормативным правовым актом администрации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1.5. Заявители – муниципальные заказчики инвестиционного Проекта.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1.6. Другие понятия и термины в настоящем Порядке используются в значениях, установленных законодательством Российской Федерации и Костромской области.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35F47" w:rsidRPr="00C36D3D" w:rsidRDefault="00710100">
      <w:pPr>
        <w:ind w:firstLine="709"/>
        <w:jc w:val="center"/>
        <w:rPr>
          <w:rFonts w:ascii="Arial" w:hAnsi="Arial"/>
          <w:b/>
        </w:rPr>
      </w:pPr>
      <w:r w:rsidRPr="00C36D3D">
        <w:rPr>
          <w:rFonts w:ascii="Arial" w:hAnsi="Arial"/>
          <w:b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535F47" w:rsidRPr="00C36D3D" w:rsidRDefault="00535F47">
      <w:pPr>
        <w:ind w:firstLine="709"/>
        <w:jc w:val="both"/>
        <w:rPr>
          <w:rFonts w:ascii="Arial" w:hAnsi="Arial"/>
          <w:b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2.1. Проверка Проекта осуществляется на основе следующих качественных </w:t>
      </w:r>
      <w:proofErr w:type="gramStart"/>
      <w:r>
        <w:rPr>
          <w:rFonts w:ascii="Arial" w:hAnsi="Arial"/>
        </w:rPr>
        <w:t>критериев оценки эффективности использования средств местного</w:t>
      </w:r>
      <w:proofErr w:type="gramEnd"/>
      <w:r>
        <w:rPr>
          <w:rFonts w:ascii="Arial" w:hAnsi="Arial"/>
        </w:rPr>
        <w:t xml:space="preserve"> бюджета, направляемых на капитальные вложения (далее – качественные критерии):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1) наличие чётко сформулированной цели Проекта с определением количественного показателя (показателей) результатов его осуществления;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2) соответствие цели Проекта приоритетам и целям, определённым в стратегии и программах социально-экономического развития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 на  долгосрочный период;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комплексный подход к решению конкретной проблемы в рамках Проекта во взаимосвязи с программными мероприятиями, реализуемыми в рамках долгосрочных муниципальных целевых программ;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 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 отсутствие в достаточном объёме замещающей продукции (работ и услуг), производимой иными организациями;</w:t>
      </w:r>
    </w:p>
    <w:p w:rsidR="00535F47" w:rsidRDefault="00710100">
      <w:pPr>
        <w:pStyle w:val="1"/>
        <w:tabs>
          <w:tab w:val="left" w:pos="709"/>
        </w:tabs>
        <w:spacing w:before="0" w:after="0"/>
        <w:ind w:left="709"/>
        <w:jc w:val="both"/>
        <w:rPr>
          <w:rFonts w:cs="Times New Roman"/>
          <w:b w:val="0"/>
          <w:color w:val="auto"/>
          <w:sz w:val="24"/>
          <w:szCs w:val="24"/>
        </w:rPr>
      </w:pPr>
      <w:bookmarkStart w:id="2" w:name="_6)_%25252525252525252525252525D1%252525"/>
      <w:bookmarkEnd w:id="2"/>
      <w:r>
        <w:rPr>
          <w:rFonts w:cs="Times New Roman"/>
          <w:b w:val="0"/>
          <w:color w:val="auto"/>
          <w:sz w:val="24"/>
          <w:szCs w:val="24"/>
        </w:rPr>
        <w:t>6) 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535F47" w:rsidRDefault="00710100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7)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2.2. Проверка Проекта, не соответствующего качественным критериям, на соответствие его количественным критериям не проводится.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2.3. 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>
        <w:rPr>
          <w:rFonts w:ascii="Arial" w:hAnsi="Arial"/>
        </w:rPr>
        <w:t>критериев оценки эффективности использования средств местного</w:t>
      </w:r>
      <w:proofErr w:type="gramEnd"/>
      <w:r>
        <w:rPr>
          <w:rFonts w:ascii="Arial" w:hAnsi="Arial"/>
        </w:rPr>
        <w:t xml:space="preserve"> бюджета, направляемых на капитальные вложения: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 значения количественных показателей (показателя) результатов реализации Проекта;</w:t>
      </w:r>
    </w:p>
    <w:p w:rsidR="00535F47" w:rsidRDefault="00710100">
      <w:pPr>
        <w:pStyle w:val="1"/>
        <w:tabs>
          <w:tab w:val="left" w:pos="709"/>
        </w:tabs>
        <w:spacing w:before="0" w:after="0"/>
        <w:ind w:left="709"/>
        <w:jc w:val="both"/>
        <w:rPr>
          <w:rFonts w:cs="Times New Roman"/>
          <w:b w:val="0"/>
          <w:color w:val="auto"/>
          <w:sz w:val="24"/>
          <w:szCs w:val="24"/>
        </w:rPr>
      </w:pPr>
      <w:bookmarkStart w:id="3" w:name="_2)_%25252525252525252525252525D0%252525"/>
      <w:bookmarkEnd w:id="3"/>
      <w:r>
        <w:rPr>
          <w:rFonts w:cs="Times New Roman"/>
          <w:b w:val="0"/>
          <w:color w:val="auto"/>
          <w:sz w:val="24"/>
          <w:szCs w:val="24"/>
        </w:rPr>
        <w:t>2) отношение сметной стоимости Проекта к значениям количественных показателей (показателя) результатов реализации инвестиционного Проекта;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 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4) 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 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Значения количественных показателей (показателя) Проекта, не включённого в муниципальные долгосрочные целевые программы, должны соответствовать показателям, утверждённым в документах территориального планирования (генерального плана)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2.4. Проверка по качественному критерию, предусмотренному </w:t>
      </w:r>
      <w:r>
        <w:rPr>
          <w:rStyle w:val="ac"/>
          <w:rFonts w:ascii="Arial" w:hAnsi="Arial"/>
          <w:color w:val="auto"/>
          <w:u w:val="none"/>
        </w:rPr>
        <w:t>подпунктом 6 пункта 2.1</w:t>
      </w:r>
      <w:r>
        <w:rPr>
          <w:rFonts w:ascii="Arial" w:hAnsi="Arial"/>
        </w:rPr>
        <w:t xml:space="preserve"> настоящего Порядка, и количественному критерию, предусмотренному </w:t>
      </w:r>
      <w:r>
        <w:rPr>
          <w:rStyle w:val="ac"/>
          <w:rFonts w:ascii="Arial" w:hAnsi="Arial"/>
          <w:color w:val="auto"/>
          <w:u w:val="none"/>
        </w:rPr>
        <w:t>подпунктом 2 пункта 2.3</w:t>
      </w:r>
      <w:r>
        <w:rPr>
          <w:rFonts w:ascii="Arial" w:hAnsi="Arial"/>
        </w:rPr>
        <w:t xml:space="preserve"> настоящего Порядка, осуществляется путём сравнения Проектов с Проектами-аналогами.</w:t>
      </w:r>
    </w:p>
    <w:p w:rsidR="00535F47" w:rsidRDefault="00710100" w:rsidP="00C36D3D">
      <w:pPr>
        <w:pStyle w:val="1"/>
        <w:tabs>
          <w:tab w:val="left" w:pos="709"/>
        </w:tabs>
        <w:spacing w:before="0" w:after="0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bookmarkStart w:id="4" w:name="_%25252525252525252525252525D0%252525252"/>
      <w:r>
        <w:rPr>
          <w:rFonts w:cs="Times New Roman"/>
          <w:b w:val="0"/>
          <w:color w:val="auto"/>
          <w:sz w:val="24"/>
          <w:szCs w:val="24"/>
        </w:rPr>
        <w:t xml:space="preserve">Для проведения указанной проверки заявитель представляет документально подтверждённые сведения о Проектах-аналогах, реализуемых на территории Костромской области или (в случае отсутствия Проектов-аналогов, реализуемых на территории Костромской области) в Российской Федерации. </w:t>
      </w:r>
      <w:proofErr w:type="gramStart"/>
      <w:r>
        <w:rPr>
          <w:rFonts w:cs="Times New Roman"/>
          <w:b w:val="0"/>
          <w:color w:val="auto"/>
          <w:sz w:val="24"/>
          <w:szCs w:val="24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объёмно-планировочным решениям.</w:t>
      </w:r>
      <w:proofErr w:type="gramEnd"/>
    </w:p>
    <w:p w:rsidR="00535F47" w:rsidRDefault="00710100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Проверка по количественному критерию, предусмотренному </w:t>
      </w:r>
      <w:r>
        <w:rPr>
          <w:rStyle w:val="ac"/>
          <w:rFonts w:ascii="Arial" w:hAnsi="Arial"/>
          <w:color w:val="auto"/>
          <w:u w:val="none"/>
        </w:rPr>
        <w:t>подпунктом 2 пункта 2.3</w:t>
      </w:r>
      <w:r>
        <w:rPr>
          <w:rFonts w:ascii="Arial" w:hAnsi="Arial"/>
        </w:rPr>
        <w:t xml:space="preserve"> настоящего Порядка, осуществляется путём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(укрупнённый норматив цены строительства), включённой в установленном порядке в федеральный и территориальный реестры сметных нормативов, а в случае её отсутствия – путём сравнения с аналогичными проектами, выбор которых</w:t>
      </w:r>
      <w:proofErr w:type="gramEnd"/>
      <w:r>
        <w:rPr>
          <w:rFonts w:ascii="Arial" w:hAnsi="Arial"/>
        </w:rPr>
        <w:t xml:space="preserve"> осуществляется в порядке, предусмотренном </w:t>
      </w:r>
      <w:r>
        <w:rPr>
          <w:rStyle w:val="ac"/>
          <w:rFonts w:ascii="Arial" w:hAnsi="Arial"/>
          <w:color w:val="auto"/>
          <w:u w:val="none"/>
        </w:rPr>
        <w:t>абзацем вторым пункта 2.4</w:t>
      </w:r>
      <w:r>
        <w:rPr>
          <w:rFonts w:ascii="Arial" w:hAnsi="Arial"/>
        </w:rPr>
        <w:t xml:space="preserve"> настоящего Порядка.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2.5. 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расчёту интегральной оценки эффективности, а также расчёту оценки эффективности на основе качественных и количественных критериев, определяются утверждённой методикой.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Pr="00C36D3D" w:rsidRDefault="00710100">
      <w:pPr>
        <w:ind w:firstLine="709"/>
        <w:jc w:val="center"/>
        <w:rPr>
          <w:rFonts w:ascii="Arial" w:hAnsi="Arial"/>
          <w:b/>
        </w:rPr>
      </w:pPr>
      <w:r w:rsidRPr="00C36D3D">
        <w:rPr>
          <w:rFonts w:ascii="Arial" w:hAnsi="Arial"/>
          <w:b/>
        </w:rPr>
        <w:t>3. Порядок проведения проверки Проектов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3.1. Проверка Проектов, указанных в </w:t>
      </w:r>
      <w:r>
        <w:rPr>
          <w:rStyle w:val="ac"/>
          <w:rFonts w:ascii="Arial" w:hAnsi="Arial"/>
          <w:color w:val="auto"/>
          <w:u w:val="none"/>
        </w:rPr>
        <w:t>подпункте 1 пункта 1.3.1</w:t>
      </w:r>
      <w:r>
        <w:rPr>
          <w:rFonts w:ascii="Arial" w:hAnsi="Arial"/>
        </w:rPr>
        <w:t xml:space="preserve">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Обоснование инвестиций разрабатывается в соответствии с П</w:t>
      </w:r>
      <w:r>
        <w:rPr>
          <w:rStyle w:val="ac"/>
          <w:rFonts w:ascii="Arial" w:hAnsi="Arial"/>
          <w:color w:val="auto"/>
          <w:u w:val="none"/>
        </w:rPr>
        <w:t>риложением  № 4</w:t>
      </w:r>
      <w:r>
        <w:rPr>
          <w:rFonts w:ascii="Arial" w:hAnsi="Arial"/>
        </w:rPr>
        <w:t xml:space="preserve"> к настоящему Порядку.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3.2. Проверка Проектов, предусмотренных </w:t>
      </w:r>
      <w:r>
        <w:rPr>
          <w:rStyle w:val="ac"/>
          <w:rFonts w:ascii="Arial" w:hAnsi="Arial"/>
          <w:color w:val="auto"/>
          <w:u w:val="none"/>
        </w:rPr>
        <w:t>подпунктом 1.3.2</w:t>
      </w:r>
      <w:r>
        <w:rPr>
          <w:rFonts w:ascii="Arial" w:hAnsi="Arial"/>
        </w:rPr>
        <w:t xml:space="preserve">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3.3. Проверка Проектов по объектам, включаемым в муниципальные целевые программы, осуществляется на этапе разработки концепций программ в соответствии с требованиями настоящего Порядка.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Проект муниципальной целевой программы не включаются объекты, если числовое значение интегральной оценки эффективности использования средств местного бюджета, направляемых на капитальные вложения, проведённой муниципальным заказчиком муниципальной целевой программы, меньше предельного (минимального) в соответствии с методикой.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3.4. Проведение проверки и выдача заключения осуществляется на основании заявлений о проведении проверки и выдачи заключения о проверке эффективности на имя главы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3.5. 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П</w:t>
      </w:r>
      <w:r>
        <w:rPr>
          <w:rStyle w:val="ac"/>
          <w:rFonts w:ascii="Arial" w:hAnsi="Arial"/>
          <w:color w:val="auto"/>
          <w:u w:val="none"/>
        </w:rPr>
        <w:t>риложениями  № 1, 2</w:t>
      </w:r>
      <w:r>
        <w:rPr>
          <w:rFonts w:ascii="Arial" w:hAnsi="Arial"/>
        </w:rPr>
        <w:t xml:space="preserve"> к настоящему Порядку.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3.6. Основаниями для отказа в принятии документов для проведения проверки является: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подача заявления лицом, не уполномоченным на его подачу;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представление неполного комплекта документов, предусмотренных настоящим Порядком;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несоответствие паспорта Проекта требованиям к его содержанию и заполнению;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несоответствие числового значения интегральной оценки, рассчитанного заявителем, требованиям методики.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если недостатки в представленных документах можно устранить без отказа в их принятии, Администрация устанавливает заявителю срок, не превышающий 30 календарных дней, для устранения таких недостатков.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3.7. Проведение проверки начинается после представления заявителем документов, предусмотренных настоящим Порядком, и завершается   направлением (вручением) заявителю заключения об эффективности инвестиционного Проекта.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3.8. Срок проведения проверки, подготовки и выдачи заключения не может превышать 30 рабочих дней с момента подачи заявления и документов, предусмотренных настоящим Порядком.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Default="00710100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4. Выдача заключения об эффективности проекта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4.1. Результатом проверки является заключение Администрации,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приведённой в П</w:t>
      </w:r>
      <w:r>
        <w:rPr>
          <w:rStyle w:val="ac"/>
          <w:rFonts w:ascii="Arial" w:hAnsi="Arial"/>
          <w:color w:val="auto"/>
          <w:u w:val="none"/>
        </w:rPr>
        <w:t>риложении  № 3</w:t>
      </w:r>
      <w:r>
        <w:rPr>
          <w:rFonts w:ascii="Arial" w:hAnsi="Arial"/>
        </w:rPr>
        <w:t xml:space="preserve"> к настоящему Порядку.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4.2. 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4.3.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  <w:r>
        <w:rPr>
          <w:rFonts w:ascii="Arial" w:hAnsi="Arial"/>
        </w:rPr>
        <w:tab/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4.4. </w:t>
      </w:r>
      <w:proofErr w:type="gramStart"/>
      <w:r>
        <w:rPr>
          <w:rFonts w:ascii="Arial" w:hAnsi="Arial"/>
        </w:rPr>
        <w:t>В случае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объёма работ, по стоимости превышающих десять процентов указанной в сметной документации сметной стоимости строительства (в базовом уровне</w:t>
      </w:r>
      <w:proofErr w:type="gramEnd"/>
      <w:r>
        <w:rPr>
          <w:rFonts w:ascii="Arial" w:hAnsi="Arial"/>
        </w:rPr>
        <w:t xml:space="preserve"> цен), то в отношении таких Проектов проводится повторная проверка в соответствии с настоящим Порядком, </w:t>
      </w:r>
      <w:proofErr w:type="gramStart"/>
      <w:r>
        <w:rPr>
          <w:rFonts w:ascii="Arial" w:hAnsi="Arial"/>
        </w:rPr>
        <w:t>которую</w:t>
      </w:r>
      <w:proofErr w:type="gramEnd"/>
      <w:r>
        <w:rPr>
          <w:rFonts w:ascii="Arial" w:hAnsi="Arial"/>
        </w:rPr>
        <w:t xml:space="preserve"> обязан организовать заявитель.</w:t>
      </w:r>
    </w:p>
    <w:p w:rsidR="00535F47" w:rsidRPr="00BF3BEB" w:rsidRDefault="00710100" w:rsidP="00BF3BE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4.5. Заключение о проверке эффективности подписывается </w:t>
      </w:r>
      <w:proofErr w:type="gramStart"/>
      <w:r>
        <w:rPr>
          <w:rFonts w:ascii="Arial" w:hAnsi="Arial"/>
        </w:rPr>
        <w:t>лицами, проводившими проверку и утверждается</w:t>
      </w:r>
      <w:proofErr w:type="gramEnd"/>
      <w:r>
        <w:rPr>
          <w:rFonts w:ascii="Arial" w:hAnsi="Arial"/>
        </w:rPr>
        <w:t xml:space="preserve"> главой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поселения.</w:t>
      </w:r>
    </w:p>
    <w:p w:rsidR="00535F47" w:rsidRDefault="00710100">
      <w:pPr>
        <w:pStyle w:val="1"/>
        <w:tabs>
          <w:tab w:val="left" w:pos="0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Приложение № 1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</w:t>
      </w:r>
      <w:r>
        <w:rPr>
          <w:rStyle w:val="ac"/>
          <w:rFonts w:ascii="Arial" w:hAnsi="Arial"/>
          <w:color w:val="auto"/>
          <w:u w:val="none"/>
        </w:rPr>
        <w:t>Порядку</w:t>
      </w:r>
      <w:r>
        <w:rPr>
          <w:rFonts w:ascii="Arial" w:hAnsi="Arial"/>
        </w:rPr>
        <w:t xml:space="preserve"> проведения проверки 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инвестиционных проектов на предмет 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эффективности использования средств 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местного бюджета, </w:t>
      </w:r>
      <w:proofErr w:type="gramStart"/>
      <w:r>
        <w:rPr>
          <w:rFonts w:ascii="Arial" w:hAnsi="Arial"/>
        </w:rPr>
        <w:t>направляемых</w:t>
      </w:r>
      <w:proofErr w:type="gramEnd"/>
      <w:r>
        <w:rPr>
          <w:rFonts w:ascii="Arial" w:hAnsi="Arial"/>
        </w:rPr>
        <w:t xml:space="preserve"> на 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>капитальные вложения</w:t>
      </w:r>
    </w:p>
    <w:p w:rsidR="00535F47" w:rsidRDefault="00535F47">
      <w:pPr>
        <w:ind w:hanging="16"/>
        <w:jc w:val="both"/>
        <w:rPr>
          <w:rFonts w:ascii="Arial" w:hAnsi="Arial"/>
        </w:rPr>
      </w:pPr>
    </w:p>
    <w:p w:rsidR="00535F47" w:rsidRDefault="00BF3BEB">
      <w:pPr>
        <w:suppressAutoHyphens w:val="0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>ФОРМА</w:t>
      </w:r>
    </w:p>
    <w:p w:rsidR="00535F47" w:rsidRDefault="00535F47">
      <w:pPr>
        <w:suppressAutoHyphens w:val="0"/>
        <w:jc w:val="center"/>
        <w:rPr>
          <w:rFonts w:ascii="Arial" w:hAnsi="Arial"/>
          <w:kern w:val="1"/>
        </w:rPr>
      </w:pPr>
    </w:p>
    <w:p w:rsidR="00535F47" w:rsidRDefault="00535F47">
      <w:pPr>
        <w:suppressAutoHyphens w:val="0"/>
        <w:jc w:val="center"/>
        <w:rPr>
          <w:rFonts w:ascii="Arial" w:hAnsi="Arial"/>
          <w:kern w:val="1"/>
        </w:rPr>
      </w:pPr>
    </w:p>
    <w:p w:rsidR="00535F47" w:rsidRDefault="00710100">
      <w:pPr>
        <w:suppressAutoHyphens w:val="0"/>
        <w:jc w:val="center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ПАСПОРТ </w:t>
      </w:r>
      <w:r w:rsidR="00BF3BEB">
        <w:rPr>
          <w:rFonts w:ascii="Arial" w:hAnsi="Arial"/>
          <w:kern w:val="1"/>
        </w:rPr>
        <w:t>ИНВЕСТИЦИОННОГО ПРОЕКТА</w:t>
      </w:r>
    </w:p>
    <w:p w:rsidR="00535F47" w:rsidRDefault="00535F47">
      <w:pPr>
        <w:suppressAutoHyphens w:val="0"/>
        <w:rPr>
          <w:rFonts w:ascii="Arial" w:hAnsi="Arial"/>
          <w:kern w:val="1"/>
        </w:rPr>
      </w:pP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1. Наименование инвестиционного проекта 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2. Цель инвестиционного проекта 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3. Срок реализации инвестиционного проекта ___________________________________</w:t>
      </w:r>
    </w:p>
    <w:p w:rsidR="00535F47" w:rsidRDefault="00BF3BEB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4. </w:t>
      </w:r>
      <w:r w:rsidR="00710100">
        <w:rPr>
          <w:rFonts w:ascii="Arial" w:hAnsi="Arial"/>
          <w:kern w:val="1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5. Главный распорядитель средств бюджета </w:t>
      </w:r>
      <w:r w:rsidR="00365F4E">
        <w:rPr>
          <w:rFonts w:ascii="Arial" w:hAnsi="Arial"/>
          <w:kern w:val="1"/>
        </w:rPr>
        <w:t>Екатеринкинск</w:t>
      </w:r>
      <w:r w:rsidR="00C36D3D">
        <w:rPr>
          <w:rFonts w:ascii="Arial" w:hAnsi="Arial"/>
          <w:kern w:val="1"/>
        </w:rPr>
        <w:t>ого</w:t>
      </w:r>
      <w:r>
        <w:rPr>
          <w:rFonts w:ascii="Arial" w:hAnsi="Arial"/>
          <w:kern w:val="1"/>
        </w:rPr>
        <w:t xml:space="preserve"> сельского поселения </w:t>
      </w:r>
      <w:r w:rsidR="00C36D3D">
        <w:rPr>
          <w:rFonts w:ascii="Arial" w:hAnsi="Arial"/>
          <w:kern w:val="1"/>
        </w:rPr>
        <w:t>Кадыйского</w:t>
      </w:r>
      <w:r>
        <w:rPr>
          <w:rFonts w:ascii="Arial" w:hAnsi="Arial"/>
          <w:kern w:val="1"/>
        </w:rPr>
        <w:t xml:space="preserve"> муниципального района Костромской области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6. Сведения о предполагаемом застройщике или заказчике (заказчике-застройщике):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- полное и сокращенное наименование юридического лица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- организационно-правовая форма юридического лица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- юридический адрес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- должность, Ф.И.О. руководителя юридического лица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7. Участники инвестиционного проекта: _________________________________________________________________________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8. Наличие проектной документации по инвестиционному проекту</w:t>
      </w:r>
    </w:p>
    <w:p w:rsidR="00535F47" w:rsidRDefault="00710100">
      <w:pPr>
        <w:suppressAutoHyphens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>(ссылка на подтверждающий документ) ________________________________________</w:t>
      </w:r>
    </w:p>
    <w:p w:rsidR="00535F47" w:rsidRDefault="00BF3BEB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9. </w:t>
      </w:r>
      <w:r w:rsidR="00710100">
        <w:rPr>
          <w:rFonts w:ascii="Arial" w:hAnsi="Arial"/>
          <w:kern w:val="1"/>
        </w:rPr>
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прилагается)_______________________________________________________________</w:t>
      </w:r>
    </w:p>
    <w:p w:rsidR="00535F47" w:rsidRDefault="00BF3BEB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10. </w:t>
      </w:r>
      <w:r w:rsidR="00710100">
        <w:rPr>
          <w:rFonts w:ascii="Arial" w:hAnsi="Arial"/>
          <w:kern w:val="1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</w:t>
      </w:r>
    </w:p>
    <w:tbl>
      <w:tblPr>
        <w:tblW w:w="0" w:type="auto"/>
        <w:tblInd w:w="-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8"/>
        <w:gridCol w:w="270"/>
        <w:gridCol w:w="570"/>
        <w:gridCol w:w="330"/>
        <w:gridCol w:w="1861"/>
      </w:tblGrid>
      <w:tr w:rsidR="00535F47">
        <w:trPr>
          <w:trHeight w:val="237"/>
        </w:trPr>
        <w:tc>
          <w:tcPr>
            <w:tcW w:w="6838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(</w:t>
            </w:r>
            <w:proofErr w:type="gramStart"/>
            <w:r>
              <w:rPr>
                <w:rFonts w:ascii="Arial" w:hAnsi="Arial"/>
                <w:kern w:val="1"/>
              </w:rPr>
              <w:t>нужное</w:t>
            </w:r>
            <w:proofErr w:type="gramEnd"/>
            <w:r>
              <w:rPr>
                <w:rFonts w:ascii="Arial" w:hAnsi="Arial"/>
                <w:kern w:val="1"/>
              </w:rPr>
              <w:t xml:space="preserve"> подчеркнуть), с указанием года ее определения –</w:t>
            </w:r>
          </w:p>
        </w:tc>
        <w:tc>
          <w:tcPr>
            <w:tcW w:w="270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570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330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1861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в млн. рублей</w:t>
            </w:r>
          </w:p>
        </w:tc>
      </w:tr>
    </w:tbl>
    <w:p w:rsidR="00535F47" w:rsidRDefault="00710100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(включая НДС/без НДС – </w:t>
      </w:r>
      <w:proofErr w:type="gramStart"/>
      <w:r>
        <w:rPr>
          <w:rFonts w:ascii="Arial" w:hAnsi="Arial"/>
          <w:kern w:val="1"/>
        </w:rPr>
        <w:t>нужное</w:t>
      </w:r>
      <w:proofErr w:type="gramEnd"/>
      <w:r>
        <w:rPr>
          <w:rFonts w:ascii="Arial" w:hAnsi="Arial"/>
          <w:kern w:val="1"/>
        </w:rPr>
        <w:t xml:space="preserve"> подчеркнуть),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</w:t>
      </w:r>
      <w:bookmarkStart w:id="5" w:name="footnote_back_1"/>
      <w:r>
        <w:rPr>
          <w:rFonts w:ascii="Arial" w:hAnsi="Arial"/>
          <w:kern w:val="1"/>
        </w:rPr>
        <w:t xml:space="preserve"> </w:t>
      </w:r>
    </w:p>
    <w:p w:rsidR="00535F47" w:rsidRDefault="00535F47">
      <w:pPr>
        <w:suppressAutoHyphens w:val="0"/>
        <w:jc w:val="both"/>
        <w:rPr>
          <w:rFonts w:ascii="Arial" w:hAnsi="Arial"/>
          <w:kern w:val="1"/>
        </w:rPr>
      </w:pPr>
    </w:p>
    <w:p w:rsidR="00535F47" w:rsidRDefault="00710100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lastRenderedPageBreak/>
        <w:t>11. Технологическая структура капитальных вложений:</w:t>
      </w:r>
    </w:p>
    <w:p w:rsidR="00535F47" w:rsidRDefault="00535F47">
      <w:pPr>
        <w:suppressAutoHyphens w:val="0"/>
        <w:jc w:val="both"/>
        <w:rPr>
          <w:rFonts w:ascii="Arial" w:hAnsi="Arial"/>
          <w:kern w:val="1"/>
        </w:rPr>
      </w:pPr>
    </w:p>
    <w:tbl>
      <w:tblPr>
        <w:tblW w:w="0" w:type="auto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3"/>
        <w:gridCol w:w="6757"/>
      </w:tblGrid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Наименование показателя </w:t>
            </w:r>
          </w:p>
        </w:tc>
        <w:tc>
          <w:tcPr>
            <w:tcW w:w="6757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Сметная стоимость, включая НДС, в текущих ценах </w:t>
            </w:r>
            <w:bookmarkStart w:id="6" w:name="footnote_back_2"/>
            <w:bookmarkEnd w:id="6"/>
            <w:r>
              <w:rPr>
                <w:rFonts w:ascii="Arial" w:hAnsi="Arial"/>
                <w:kern w:val="1"/>
              </w:rPr>
              <w:t>в ценах соответствующих лет (млн. рублей)</w:t>
            </w:r>
          </w:p>
        </w:tc>
      </w:tr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Сметная стоимость инвестиционного проекта</w:t>
            </w: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в том числе:</w:t>
            </w: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строительно-монтажные работы</w:t>
            </w: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приобретение машин и оборудования</w:t>
            </w: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  <w:tr w:rsidR="00535F47">
        <w:tc>
          <w:tcPr>
            <w:tcW w:w="3253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прочие затраты</w:t>
            </w:r>
          </w:p>
        </w:tc>
        <w:tc>
          <w:tcPr>
            <w:tcW w:w="6757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</w:tr>
    </w:tbl>
    <w:p w:rsidR="00535F47" w:rsidRDefault="00535F47">
      <w:pPr>
        <w:suppressAutoHyphens w:val="0"/>
        <w:jc w:val="both"/>
        <w:rPr>
          <w:rFonts w:ascii="Arial" w:hAnsi="Arial"/>
        </w:rPr>
      </w:pPr>
    </w:p>
    <w:p w:rsidR="00535F47" w:rsidRDefault="00710100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>Источники и объемы финансирования инвестиционного проекта, тыс. рублей:</w:t>
      </w:r>
    </w:p>
    <w:p w:rsidR="00535F47" w:rsidRDefault="00535F47">
      <w:pPr>
        <w:suppressAutoHyphens w:val="0"/>
        <w:jc w:val="both"/>
        <w:rPr>
          <w:rFonts w:ascii="Arial" w:hAnsi="Arial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9"/>
        <w:gridCol w:w="2100"/>
        <w:gridCol w:w="1560"/>
        <w:gridCol w:w="1440"/>
        <w:gridCol w:w="1440"/>
        <w:gridCol w:w="1282"/>
      </w:tblGrid>
      <w:tr w:rsidR="00535F47">
        <w:trPr>
          <w:trHeight w:hRule="exact" w:val="663"/>
        </w:trPr>
        <w:tc>
          <w:tcPr>
            <w:tcW w:w="20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Стоимость инвест</w:t>
            </w:r>
            <w:r w:rsidR="00BF3BEB">
              <w:rPr>
                <w:rFonts w:ascii="Arial" w:hAnsi="Arial"/>
                <w:sz w:val="24"/>
                <w:szCs w:val="24"/>
              </w:rPr>
              <w:t>иционного проекта (</w:t>
            </w:r>
            <w:r>
              <w:rPr>
                <w:rFonts w:ascii="Arial" w:hAnsi="Arial"/>
                <w:sz w:val="24"/>
                <w:szCs w:val="24"/>
              </w:rPr>
              <w:t>в текущих ценах / в ценах соответствующих лет)</w:t>
            </w:r>
          </w:p>
        </w:tc>
        <w:tc>
          <w:tcPr>
            <w:tcW w:w="57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Источники финансирования  инвестиционного Проекта</w:t>
            </w:r>
          </w:p>
        </w:tc>
      </w:tr>
      <w:tr w:rsidR="00535F47">
        <w:tc>
          <w:tcPr>
            <w:tcW w:w="20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5F47" w:rsidRDefault="00535F47"/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5F47" w:rsidRDefault="00535F47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средства федерально</w:t>
            </w:r>
            <w:r w:rsidR="00BF3BEB">
              <w:rPr>
                <w:rFonts w:ascii="Arial" w:hAnsi="Arial"/>
                <w:sz w:val="24"/>
                <w:szCs w:val="24"/>
              </w:rPr>
              <w:t xml:space="preserve">го бюджета (в текущих ценах / </w:t>
            </w:r>
            <w:r>
              <w:rPr>
                <w:rFonts w:ascii="Arial" w:hAnsi="Arial"/>
                <w:sz w:val="24"/>
                <w:szCs w:val="24"/>
              </w:rPr>
              <w:t>в ценах соответствующих лет)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средства окружно</w:t>
            </w:r>
            <w:r w:rsidR="00BF3BEB">
              <w:rPr>
                <w:rFonts w:ascii="Arial" w:hAnsi="Arial"/>
                <w:sz w:val="24"/>
                <w:szCs w:val="24"/>
              </w:rPr>
              <w:t xml:space="preserve">го бюджета (в текущих ценах / </w:t>
            </w:r>
            <w:r>
              <w:rPr>
                <w:rFonts w:ascii="Arial" w:hAnsi="Arial"/>
                <w:sz w:val="24"/>
                <w:szCs w:val="24"/>
              </w:rPr>
              <w:t>в ценах соответствующих лет)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35F47" w:rsidRDefault="00BF3BEB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средства местного бюджета (в текущих ценах /</w:t>
            </w:r>
            <w:r w:rsidR="00710100">
              <w:rPr>
                <w:rFonts w:ascii="Arial" w:hAnsi="Arial"/>
                <w:sz w:val="24"/>
                <w:szCs w:val="24"/>
              </w:rPr>
              <w:t xml:space="preserve"> в ценах соответствующих лет)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F47" w:rsidRDefault="00710100">
            <w:pPr>
              <w:pStyle w:val="af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другие внебюдже</w:t>
            </w:r>
            <w:r w:rsidR="00BF3BEB">
              <w:rPr>
                <w:rFonts w:ascii="Arial" w:hAnsi="Arial"/>
                <w:sz w:val="24"/>
                <w:szCs w:val="24"/>
              </w:rPr>
              <w:t xml:space="preserve">тные источники финансирования (в текущих ценах / </w:t>
            </w:r>
            <w:r>
              <w:rPr>
                <w:rFonts w:ascii="Arial" w:hAnsi="Arial"/>
                <w:sz w:val="24"/>
                <w:szCs w:val="24"/>
              </w:rPr>
              <w:t>в ценах соответствующих лет)</w:t>
            </w:r>
          </w:p>
        </w:tc>
      </w:tr>
    </w:tbl>
    <w:p w:rsidR="00535F47" w:rsidRDefault="00535F47">
      <w:pPr>
        <w:suppressAutoHyphens w:val="0"/>
        <w:jc w:val="both"/>
        <w:rPr>
          <w:rFonts w:ascii="Arial" w:hAnsi="Arial"/>
          <w:kern w:val="1"/>
        </w:rPr>
      </w:pPr>
    </w:p>
    <w:p w:rsidR="00535F47" w:rsidRDefault="00710100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>13. Количественные показатели (показатель) результатов реализации инвестиционного проекта___________________________________________________________________</w:t>
      </w:r>
    </w:p>
    <w:p w:rsidR="00535F47" w:rsidRDefault="00710100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>14. 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тыс. рублей / на единицу результата, в текущих ценах __________________________________________________________________________</w:t>
      </w:r>
    </w:p>
    <w:p w:rsidR="00535F47" w:rsidRDefault="00710100">
      <w:pPr>
        <w:suppressAutoHyphens w:val="0"/>
        <w:snapToGrid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Главный распорядитель средств бюджета </w:t>
      </w:r>
      <w:r w:rsidR="00365F4E">
        <w:rPr>
          <w:rFonts w:ascii="Arial" w:hAnsi="Arial"/>
          <w:kern w:val="1"/>
        </w:rPr>
        <w:t>Екатеринкинск</w:t>
      </w:r>
      <w:r w:rsidR="00C36D3D">
        <w:rPr>
          <w:rFonts w:ascii="Arial" w:hAnsi="Arial"/>
          <w:kern w:val="1"/>
        </w:rPr>
        <w:t>ого</w:t>
      </w:r>
      <w:r>
        <w:rPr>
          <w:rFonts w:ascii="Arial" w:hAnsi="Arial"/>
          <w:kern w:val="1"/>
        </w:rPr>
        <w:t xml:space="preserve"> сельского поселения</w:t>
      </w:r>
    </w:p>
    <w:p w:rsidR="00535F47" w:rsidRDefault="00535F47">
      <w:pPr>
        <w:suppressAutoHyphens w:val="0"/>
        <w:snapToGrid w:val="0"/>
        <w:jc w:val="both"/>
        <w:rPr>
          <w:rFonts w:ascii="Arial" w:hAnsi="Arial"/>
          <w:kern w:val="1"/>
        </w:rPr>
      </w:pPr>
    </w:p>
    <w:p w:rsidR="00535F47" w:rsidRDefault="00710100">
      <w:pPr>
        <w:suppressAutoHyphens w:val="0"/>
        <w:snapToGrid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>________________       _____________________                           __________________</w:t>
      </w:r>
    </w:p>
    <w:p w:rsidR="00535F47" w:rsidRDefault="00710100">
      <w:pPr>
        <w:suppressAutoHyphens w:val="0"/>
        <w:snapToGrid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 (должность)                   (Фамилия, имя, отчество)                           (подпись)</w:t>
      </w:r>
    </w:p>
    <w:p w:rsidR="00535F47" w:rsidRDefault="00535F47">
      <w:pPr>
        <w:suppressAutoHyphens w:val="0"/>
        <w:snapToGrid w:val="0"/>
        <w:jc w:val="both"/>
        <w:rPr>
          <w:rFonts w:ascii="Arial" w:hAnsi="Arial"/>
          <w:kern w:val="1"/>
        </w:rPr>
      </w:pPr>
    </w:p>
    <w:tbl>
      <w:tblPr>
        <w:tblW w:w="0" w:type="auto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4"/>
        <w:gridCol w:w="520"/>
        <w:gridCol w:w="200"/>
        <w:gridCol w:w="717"/>
        <w:gridCol w:w="283"/>
        <w:gridCol w:w="425"/>
      </w:tblGrid>
      <w:tr w:rsidR="00535F47">
        <w:trPr>
          <w:trHeight w:val="208"/>
        </w:trPr>
        <w:tc>
          <w:tcPr>
            <w:tcW w:w="734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“</w:t>
            </w:r>
          </w:p>
        </w:tc>
        <w:tc>
          <w:tcPr>
            <w:tcW w:w="520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”</w:t>
            </w:r>
          </w:p>
        </w:tc>
        <w:tc>
          <w:tcPr>
            <w:tcW w:w="200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717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20</w:t>
            </w:r>
          </w:p>
        </w:tc>
        <w:tc>
          <w:tcPr>
            <w:tcW w:w="283" w:type="dxa"/>
            <w:vAlign w:val="center"/>
          </w:tcPr>
          <w:p w:rsidR="00535F47" w:rsidRDefault="00535F47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</w:p>
        </w:tc>
        <w:tc>
          <w:tcPr>
            <w:tcW w:w="425" w:type="dxa"/>
            <w:vAlign w:val="center"/>
          </w:tcPr>
          <w:p w:rsidR="00535F47" w:rsidRDefault="00710100">
            <w:pPr>
              <w:suppressAutoHyphens w:val="0"/>
              <w:snapToGrid w:val="0"/>
              <w:jc w:val="both"/>
              <w:rPr>
                <w:rFonts w:ascii="Arial" w:hAnsi="Arial"/>
                <w:kern w:val="1"/>
              </w:rPr>
            </w:pPr>
            <w:proofErr w:type="gramStart"/>
            <w:r>
              <w:rPr>
                <w:rFonts w:ascii="Arial" w:hAnsi="Arial"/>
                <w:kern w:val="1"/>
              </w:rPr>
              <w:t>г</w:t>
            </w:r>
            <w:proofErr w:type="gramEnd"/>
            <w:r>
              <w:rPr>
                <w:rFonts w:ascii="Arial" w:hAnsi="Arial"/>
                <w:kern w:val="1"/>
              </w:rPr>
              <w:t>.</w:t>
            </w:r>
          </w:p>
        </w:tc>
      </w:tr>
    </w:tbl>
    <w:p w:rsidR="00535F47" w:rsidRDefault="00535F47">
      <w:pPr>
        <w:suppressAutoHyphens w:val="0"/>
        <w:jc w:val="both"/>
        <w:rPr>
          <w:rFonts w:ascii="Arial" w:hAnsi="Arial"/>
          <w:kern w:val="1"/>
        </w:rPr>
      </w:pPr>
    </w:p>
    <w:p w:rsidR="00535F47" w:rsidRPr="00BF3BEB" w:rsidRDefault="00710100">
      <w:pPr>
        <w:suppressAutoHyphens w:val="0"/>
        <w:jc w:val="both"/>
        <w:rPr>
          <w:rFonts w:ascii="Arial" w:hAnsi="Arial"/>
          <w:kern w:val="1"/>
        </w:rPr>
      </w:pPr>
      <w:r>
        <w:rPr>
          <w:rFonts w:ascii="Arial" w:hAnsi="Arial"/>
          <w:kern w:val="1"/>
        </w:rPr>
        <w:t>М.П.</w:t>
      </w:r>
    </w:p>
    <w:p w:rsidR="00535F47" w:rsidRDefault="00710100">
      <w:pPr>
        <w:rPr>
          <w:rFonts w:ascii="Arial" w:hAnsi="Arial"/>
        </w:rPr>
      </w:pPr>
      <w:r>
        <w:rPr>
          <w:rFonts w:ascii="Arial" w:hAnsi="Arial"/>
        </w:rPr>
        <w:t>СОГЛАСОВАН</w:t>
      </w:r>
    </w:p>
    <w:p w:rsidR="00535F47" w:rsidRDefault="00710100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</w:t>
      </w:r>
    </w:p>
    <w:p w:rsidR="00535F47" w:rsidRDefault="00535F47">
      <w:pPr>
        <w:ind w:left="545" w:hanging="16"/>
        <w:jc w:val="both"/>
        <w:rPr>
          <w:rFonts w:ascii="Arial" w:hAnsi="Arial"/>
        </w:rPr>
      </w:pPr>
    </w:p>
    <w:p w:rsidR="00535F47" w:rsidRDefault="00710100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t>____________________  ____________________</w:t>
      </w:r>
    </w:p>
    <w:p w:rsidR="00535F47" w:rsidRDefault="00710100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(подпись)                         (Ф.И.О.)</w:t>
      </w:r>
    </w:p>
    <w:p w:rsidR="00535F47" w:rsidRDefault="00535F47">
      <w:pPr>
        <w:ind w:left="545" w:hanging="16"/>
        <w:jc w:val="both"/>
        <w:rPr>
          <w:rFonts w:ascii="Arial" w:hAnsi="Arial"/>
        </w:rPr>
      </w:pPr>
    </w:p>
    <w:p w:rsidR="00535F47" w:rsidRDefault="00710100" w:rsidP="00BF3BEB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t>«___»__________________ 20 ___ г</w:t>
      </w: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№ 2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к </w:t>
      </w:r>
      <w:r>
        <w:rPr>
          <w:rStyle w:val="ac"/>
          <w:rFonts w:ascii="Arial" w:hAnsi="Arial"/>
          <w:bCs/>
          <w:color w:val="auto"/>
          <w:u w:val="none"/>
        </w:rPr>
        <w:t>Порядку</w:t>
      </w:r>
      <w:r>
        <w:rPr>
          <w:rFonts w:ascii="Arial" w:hAnsi="Arial"/>
          <w:bCs/>
        </w:rPr>
        <w:t xml:space="preserve"> проведения проверки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инвестиционных проектов на предмет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  <w:bCs/>
        </w:rPr>
        <w:t>эффективности</w:t>
      </w:r>
      <w:r>
        <w:rPr>
          <w:rFonts w:ascii="Arial" w:hAnsi="Arial"/>
        </w:rPr>
        <w:t xml:space="preserve"> использования средств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местного бюджета, </w:t>
      </w:r>
      <w:proofErr w:type="gramStart"/>
      <w:r>
        <w:rPr>
          <w:rFonts w:ascii="Arial" w:hAnsi="Arial"/>
        </w:rPr>
        <w:t>направляемых</w:t>
      </w:r>
      <w:proofErr w:type="gramEnd"/>
      <w:r>
        <w:rPr>
          <w:rFonts w:ascii="Arial" w:hAnsi="Arial"/>
        </w:rPr>
        <w:t xml:space="preserve"> на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</w:rPr>
        <w:t>капитальные вложения</w:t>
      </w:r>
    </w:p>
    <w:p w:rsidR="00535F47" w:rsidRDefault="00535F47">
      <w:pPr>
        <w:jc w:val="both"/>
        <w:rPr>
          <w:rFonts w:ascii="Arial" w:hAnsi="Arial"/>
        </w:rPr>
      </w:pPr>
    </w:p>
    <w:p w:rsidR="00535F47" w:rsidRDefault="00710100">
      <w:pPr>
        <w:pStyle w:val="ConsPlusTitle"/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</w:t>
      </w:r>
    </w:p>
    <w:p w:rsidR="00535F47" w:rsidRDefault="0071010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документов и материалов, прилагаемых к заявлению на пров</w:t>
      </w:r>
      <w:r w:rsidR="00BF3BEB">
        <w:rPr>
          <w:rFonts w:ascii="Arial" w:hAnsi="Arial"/>
          <w:b/>
          <w:bCs/>
        </w:rPr>
        <w:t xml:space="preserve">едение проверки инвестиционных </w:t>
      </w:r>
      <w:r>
        <w:rPr>
          <w:rFonts w:ascii="Arial" w:hAnsi="Arial"/>
          <w:b/>
          <w:bCs/>
        </w:rPr>
        <w:t>Проектов на предмет эффективности использования средств</w:t>
      </w:r>
    </w:p>
    <w:p w:rsidR="00535F47" w:rsidRDefault="0071010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местного бюджета, </w:t>
      </w:r>
      <w:proofErr w:type="gramStart"/>
      <w:r>
        <w:rPr>
          <w:rFonts w:ascii="Arial" w:hAnsi="Arial"/>
          <w:b/>
          <w:bCs/>
        </w:rPr>
        <w:t>направляемых</w:t>
      </w:r>
      <w:proofErr w:type="gramEnd"/>
      <w:r>
        <w:rPr>
          <w:rFonts w:ascii="Arial" w:hAnsi="Arial"/>
          <w:b/>
          <w:bCs/>
        </w:rPr>
        <w:t xml:space="preserve"> на капитальные вложения</w:t>
      </w:r>
    </w:p>
    <w:p w:rsidR="00535F47" w:rsidRDefault="00535F47">
      <w:pPr>
        <w:jc w:val="both"/>
        <w:rPr>
          <w:rFonts w:ascii="Arial" w:hAnsi="Arial"/>
        </w:rPr>
      </w:pP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1. Заявление на проведение проверки.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2. Обоснование экономической целесообразности строительства или реконструкции объекта в соответствии с П</w:t>
      </w:r>
      <w:r>
        <w:rPr>
          <w:rStyle w:val="ac"/>
          <w:rFonts w:ascii="Arial" w:hAnsi="Arial"/>
          <w:color w:val="auto"/>
          <w:u w:val="none"/>
        </w:rPr>
        <w:t>риложением № 4</w:t>
      </w:r>
      <w:r>
        <w:rPr>
          <w:rFonts w:ascii="Arial" w:hAnsi="Arial"/>
        </w:rPr>
        <w:t xml:space="preserve">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535F47" w:rsidRDefault="00BF3BEB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710100">
        <w:rPr>
          <w:rFonts w:ascii="Arial" w:hAnsi="Arial"/>
        </w:rPr>
        <w:t xml:space="preserve">Задание на проектирование, разработанное в соответствии с требованиями нормативных правовых актов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 w:rsidR="00710100">
        <w:rPr>
          <w:rFonts w:ascii="Arial" w:hAnsi="Arial"/>
        </w:rPr>
        <w:t xml:space="preserve"> сельского поселения.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4.* Копия положительного заключения государственной экспертизы проектной документации и результатов инженерных изысканий.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5*. Копия разрешения на строительство.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6*.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7*. Копия положительного заключения о достоверности сметной стоимости инвестиционного Проекта.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8. Документальное подтверждение каждого участника реализации инвестиционного Проекта об осуществлении финансирования (</w:t>
      </w:r>
      <w:r w:rsidR="00121A24">
        <w:rPr>
          <w:rFonts w:ascii="Arial" w:hAnsi="Arial"/>
        </w:rPr>
        <w:t>софинансирования</w:t>
      </w:r>
      <w:r>
        <w:rPr>
          <w:rFonts w:ascii="Arial" w:hAnsi="Arial"/>
        </w:rPr>
        <w:t>) этого Проекта и намечаемом размере финансирования (</w:t>
      </w:r>
      <w:r w:rsidR="00121A24">
        <w:rPr>
          <w:rFonts w:ascii="Arial" w:hAnsi="Arial"/>
        </w:rPr>
        <w:t>софинансирования</w:t>
      </w:r>
      <w:r>
        <w:rPr>
          <w:rFonts w:ascii="Arial" w:hAnsi="Arial"/>
        </w:rPr>
        <w:t>).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 xml:space="preserve">9. Предполагаемые формы закрепления муниципальной собственности, сведения о предполагаемой эксплуатирующей организации. 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10. Исходные данные для расчёта интегральной оценки, включая количественные показатели планируемых результатов реализации инвестиционного Проекта, и расчёт интегральной оценки, проведённый заявителем в соответствии с методикой.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11**. 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____________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* Документы, указанные в пунктах 4 – 7,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** В отношении инвестиционных проектов, направляемых на повторную проверку в соответствии с пунктом 4.4 Порядка.</w:t>
      </w:r>
    </w:p>
    <w:p w:rsidR="00535F47" w:rsidRDefault="00535F47">
      <w:pPr>
        <w:ind w:firstLine="872"/>
        <w:jc w:val="both"/>
        <w:rPr>
          <w:rFonts w:ascii="Arial" w:hAnsi="Arial"/>
        </w:rPr>
      </w:pPr>
    </w:p>
    <w:p w:rsidR="00535F47" w:rsidRDefault="00710100">
      <w:pPr>
        <w:ind w:firstLine="872"/>
        <w:jc w:val="both"/>
        <w:rPr>
          <w:rFonts w:ascii="Arial" w:hAnsi="Arial"/>
        </w:rPr>
      </w:pPr>
      <w:r>
        <w:rPr>
          <w:rFonts w:ascii="Arial" w:hAnsi="Arial"/>
        </w:rPr>
        <w:t>Документы подписываются руководителем заявителя (уполномоченным им лицом) и заверяются печатью.</w:t>
      </w:r>
    </w:p>
    <w:p w:rsidR="00535F47" w:rsidRDefault="00535F47">
      <w:pPr>
        <w:ind w:firstLine="872"/>
        <w:jc w:val="both"/>
        <w:rPr>
          <w:rFonts w:ascii="Arial" w:hAnsi="Arial"/>
        </w:rPr>
      </w:pPr>
    </w:p>
    <w:p w:rsidR="00535F47" w:rsidRDefault="00535F47">
      <w:pPr>
        <w:ind w:firstLine="872"/>
        <w:jc w:val="both"/>
        <w:rPr>
          <w:rFonts w:ascii="Arial" w:hAnsi="Arial"/>
        </w:rPr>
      </w:pPr>
    </w:p>
    <w:p w:rsidR="00535F47" w:rsidRDefault="00535F47">
      <w:pPr>
        <w:ind w:firstLine="872"/>
        <w:jc w:val="both"/>
        <w:rPr>
          <w:rFonts w:ascii="Arial" w:hAnsi="Arial"/>
        </w:rPr>
      </w:pPr>
    </w:p>
    <w:p w:rsidR="00535F47" w:rsidRDefault="00535F47" w:rsidP="00BF3BEB">
      <w:pPr>
        <w:jc w:val="both"/>
        <w:rPr>
          <w:rFonts w:ascii="Arial" w:hAnsi="Arial"/>
        </w:rPr>
      </w:pPr>
    </w:p>
    <w:p w:rsidR="00535F47" w:rsidRDefault="00710100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№ 3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к </w:t>
      </w:r>
      <w:r>
        <w:rPr>
          <w:rStyle w:val="ac"/>
          <w:rFonts w:ascii="Arial" w:hAnsi="Arial"/>
          <w:bCs/>
          <w:color w:val="auto"/>
          <w:u w:val="none"/>
        </w:rPr>
        <w:t>Порядку</w:t>
      </w:r>
      <w:r>
        <w:rPr>
          <w:rFonts w:ascii="Arial" w:hAnsi="Arial"/>
          <w:bCs/>
        </w:rPr>
        <w:t xml:space="preserve"> проведения проверки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инвестиционных проектов на предмет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  <w:bCs/>
        </w:rPr>
        <w:t>эффективности</w:t>
      </w:r>
      <w:r>
        <w:rPr>
          <w:rFonts w:ascii="Arial" w:hAnsi="Arial"/>
        </w:rPr>
        <w:t xml:space="preserve"> использования средств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местного бюджета, </w:t>
      </w:r>
      <w:proofErr w:type="gramStart"/>
      <w:r>
        <w:rPr>
          <w:rFonts w:ascii="Arial" w:hAnsi="Arial"/>
        </w:rPr>
        <w:t>направляемых</w:t>
      </w:r>
      <w:proofErr w:type="gramEnd"/>
      <w:r>
        <w:rPr>
          <w:rFonts w:ascii="Arial" w:hAnsi="Arial"/>
        </w:rPr>
        <w:t xml:space="preserve"> на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капитальные вложения</w:t>
      </w:r>
    </w:p>
    <w:p w:rsidR="00535F47" w:rsidRDefault="00535F47">
      <w:pPr>
        <w:tabs>
          <w:tab w:val="left" w:pos="-142"/>
        </w:tabs>
        <w:ind w:left="5123" w:firstLine="55"/>
        <w:jc w:val="both"/>
        <w:rPr>
          <w:rFonts w:ascii="Arial" w:hAnsi="Arial"/>
        </w:rPr>
      </w:pPr>
    </w:p>
    <w:p w:rsidR="00535F47" w:rsidRDefault="00710100">
      <w:pPr>
        <w:tabs>
          <w:tab w:val="left" w:pos="-14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ФОРМА ЗАКЛЮЧЕНИЯ</w:t>
      </w:r>
    </w:p>
    <w:p w:rsidR="00535F47" w:rsidRDefault="00535F47">
      <w:pPr>
        <w:tabs>
          <w:tab w:val="left" w:pos="-142"/>
        </w:tabs>
        <w:ind w:firstLine="55"/>
        <w:jc w:val="both"/>
        <w:rPr>
          <w:rFonts w:ascii="Arial" w:hAnsi="Arial"/>
          <w:b/>
        </w:rPr>
      </w:pPr>
    </w:p>
    <w:p w:rsidR="00535F47" w:rsidRDefault="00710100">
      <w:pPr>
        <w:tabs>
          <w:tab w:val="left" w:pos="-142"/>
        </w:tabs>
        <w:ind w:left="5123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</w:t>
      </w:r>
      <w:r>
        <w:rPr>
          <w:rFonts w:ascii="Arial" w:hAnsi="Arial"/>
        </w:rPr>
        <w:t>УТВЕРЖДАЮ</w:t>
      </w:r>
    </w:p>
    <w:p w:rsidR="00535F47" w:rsidRDefault="00710100">
      <w:pPr>
        <w:tabs>
          <w:tab w:val="left" w:pos="5668"/>
        </w:tabs>
        <w:ind w:left="5123" w:firstLine="2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 ______________________  (Ф.И.О.)</w:t>
      </w:r>
    </w:p>
    <w:p w:rsidR="00535F47" w:rsidRDefault="00710100">
      <w:pPr>
        <w:tabs>
          <w:tab w:val="left" w:pos="5668"/>
        </w:tabs>
        <w:ind w:left="5123" w:firstLine="2"/>
        <w:jc w:val="both"/>
        <w:rPr>
          <w:rFonts w:ascii="Arial" w:hAnsi="Arial"/>
        </w:rPr>
      </w:pPr>
      <w:r>
        <w:rPr>
          <w:rFonts w:ascii="Arial" w:hAnsi="Arial"/>
        </w:rPr>
        <w:t>_______________________20 ___ г.</w:t>
      </w:r>
    </w:p>
    <w:p w:rsidR="00535F47" w:rsidRDefault="00535F47">
      <w:pPr>
        <w:ind w:firstLine="55"/>
        <w:jc w:val="both"/>
        <w:rPr>
          <w:rFonts w:ascii="Arial" w:hAnsi="Arial"/>
        </w:rPr>
      </w:pPr>
    </w:p>
    <w:p w:rsidR="00535F47" w:rsidRDefault="00710100">
      <w:pPr>
        <w:pStyle w:val="3"/>
        <w:keepNext w:val="0"/>
        <w:tabs>
          <w:tab w:val="left" w:pos="0"/>
        </w:tabs>
        <w:spacing w:before="0" w:after="0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ЗАКЛЮЧЕНИЕ №_____</w:t>
      </w:r>
    </w:p>
    <w:p w:rsidR="00535F47" w:rsidRDefault="00710100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 результатах проверки инвестиционного Проекта на предмет эффективности</w:t>
      </w:r>
    </w:p>
    <w:p w:rsidR="00535F47" w:rsidRDefault="00710100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использования средств местного бюджета, направляемых на капитальные вложения</w:t>
      </w:r>
    </w:p>
    <w:p w:rsidR="00535F47" w:rsidRDefault="00535F47">
      <w:pPr>
        <w:pStyle w:val="ConsPlusTitle"/>
        <w:widowControl/>
        <w:jc w:val="both"/>
        <w:rPr>
          <w:rFonts w:cs="Times New Roman"/>
          <w:b w:val="0"/>
          <w:sz w:val="24"/>
          <w:szCs w:val="24"/>
        </w:rPr>
      </w:pP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Наименование инвестиционного Проекта _________________________________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Местонахождение (населенный пункт) ____________________________________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Адрес (фактический) __________________________________________________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Заявитель  ___________________________________________________________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Реквизиты комплекта документов, представленных заявителем:</w:t>
      </w:r>
    </w:p>
    <w:p w:rsidR="00535F47" w:rsidRDefault="00710100">
      <w:pPr>
        <w:pStyle w:val="ConsPlusNonformat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регистрационный номер   ___________________;   дата _____________________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Срок реализации инвестиционного Проекта _______________________________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Значения количественных показателей (показателя) реализации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инвестиционного Проекта с указанием единиц измерения показателей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(показателя) _________________________________________________________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Сметная стоимость инвестиционного Проекта всего в ценах соответствующих лет </w:t>
      </w:r>
    </w:p>
    <w:p w:rsidR="00535F47" w:rsidRDefault="00710100">
      <w:pPr>
        <w:pStyle w:val="ConsPlusNonformat"/>
        <w:tabs>
          <w:tab w:val="left" w:pos="142"/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(тыс. рублей с одним знаком после запятой): ______________________________</w:t>
      </w: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val="en-US"/>
        </w:rPr>
        <w:t>II</w:t>
      </w:r>
      <w:r>
        <w:rPr>
          <w:rFonts w:ascii="Arial" w:hAnsi="Arial" w:cs="Times New Roman"/>
          <w:sz w:val="24"/>
          <w:szCs w:val="24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 основе качественных критериев          ________________</w:t>
      </w: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 основе количественных критериев     ________________</w:t>
      </w: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 основе интегральной оценки               ________________</w:t>
      </w:r>
    </w:p>
    <w:p w:rsidR="00535F47" w:rsidRDefault="00710100">
      <w:pPr>
        <w:pStyle w:val="ConsPlusNonformat"/>
        <w:tabs>
          <w:tab w:val="left" w:pos="284"/>
        </w:tabs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val="en-US"/>
        </w:rPr>
        <w:t>III</w:t>
      </w:r>
      <w:r>
        <w:rPr>
          <w:rFonts w:ascii="Arial" w:hAnsi="Arial" w:cs="Times New Roman"/>
          <w:sz w:val="24"/>
          <w:szCs w:val="24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_________________________________________________________________________</w:t>
      </w:r>
    </w:p>
    <w:p w:rsidR="00535F47" w:rsidRDefault="00710100">
      <w:pPr>
        <w:pStyle w:val="ConsPlusNonformat"/>
        <w:tabs>
          <w:tab w:val="left" w:pos="284"/>
        </w:tabs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__________________________________________________________________________</w:t>
      </w:r>
    </w:p>
    <w:p w:rsidR="00535F47" w:rsidRDefault="00710100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Исполнители: ____________________  ____________________</w:t>
      </w:r>
    </w:p>
    <w:p w:rsidR="00535F47" w:rsidRDefault="00710100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(подпись)                         (Ф.И.О.)</w:t>
      </w:r>
    </w:p>
    <w:p w:rsidR="00535F47" w:rsidRDefault="00710100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____________________  ____________________</w:t>
      </w:r>
    </w:p>
    <w:p w:rsidR="00535F47" w:rsidRDefault="00710100">
      <w:pPr>
        <w:ind w:left="545" w:hanging="1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(подпись)                         (Ф.И.О.)</w:t>
      </w:r>
    </w:p>
    <w:p w:rsidR="00535F47" w:rsidRDefault="00710100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Дата</w:t>
      </w:r>
    </w:p>
    <w:p w:rsidR="00535F47" w:rsidRDefault="00535F47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535F47" w:rsidRDefault="00710100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М.П.</w:t>
      </w:r>
    </w:p>
    <w:p w:rsidR="00535F47" w:rsidRDefault="00535F47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</w:p>
    <w:p w:rsidR="00535F47" w:rsidRDefault="00BF3BEB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Приложение </w:t>
      </w:r>
      <w:r w:rsidR="00710100">
        <w:rPr>
          <w:rFonts w:ascii="Arial" w:hAnsi="Arial" w:cs="Times New Roman"/>
          <w:sz w:val="24"/>
          <w:szCs w:val="24"/>
        </w:rPr>
        <w:t>№ 4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к </w:t>
      </w:r>
      <w:r>
        <w:rPr>
          <w:rStyle w:val="ac"/>
          <w:rFonts w:ascii="Arial" w:hAnsi="Arial"/>
          <w:bCs/>
          <w:color w:val="auto"/>
          <w:u w:val="none"/>
        </w:rPr>
        <w:t>Порядку</w:t>
      </w:r>
      <w:r>
        <w:rPr>
          <w:rFonts w:ascii="Arial" w:hAnsi="Arial"/>
          <w:bCs/>
        </w:rPr>
        <w:t xml:space="preserve"> проведения проверки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инвестиционных проектов на предмет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  <w:bCs/>
        </w:rPr>
        <w:t>эффективности</w:t>
      </w:r>
      <w:r>
        <w:rPr>
          <w:rFonts w:ascii="Arial" w:hAnsi="Arial"/>
        </w:rPr>
        <w:t xml:space="preserve"> использования средств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местного бюджета, </w:t>
      </w:r>
      <w:proofErr w:type="gramStart"/>
      <w:r>
        <w:rPr>
          <w:rFonts w:ascii="Arial" w:hAnsi="Arial"/>
        </w:rPr>
        <w:t>направляемых</w:t>
      </w:r>
      <w:proofErr w:type="gramEnd"/>
      <w:r>
        <w:rPr>
          <w:rFonts w:ascii="Arial" w:hAnsi="Arial"/>
        </w:rPr>
        <w:t xml:space="preserve"> на </w:t>
      </w:r>
    </w:p>
    <w:p w:rsidR="00535F47" w:rsidRDefault="00710100">
      <w:pPr>
        <w:tabs>
          <w:tab w:val="left" w:pos="7085"/>
        </w:tabs>
        <w:jc w:val="right"/>
        <w:rPr>
          <w:rFonts w:ascii="Arial" w:hAnsi="Arial"/>
        </w:rPr>
      </w:pPr>
      <w:r>
        <w:rPr>
          <w:rFonts w:ascii="Arial" w:hAnsi="Arial"/>
        </w:rPr>
        <w:t>капитальные вложения</w:t>
      </w:r>
    </w:p>
    <w:p w:rsidR="00535F47" w:rsidRDefault="00535F47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535F47" w:rsidRDefault="0071010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Обоснование экономической целесообразности строительства и реконструкции объекта капитального строительства (обоснование инвестиций в строительство</w:t>
      </w:r>
      <w:r>
        <w:rPr>
          <w:rFonts w:ascii="Arial" w:hAnsi="Arial"/>
        </w:rPr>
        <w:t>)</w:t>
      </w:r>
    </w:p>
    <w:p w:rsidR="00535F47" w:rsidRDefault="00535F47">
      <w:pPr>
        <w:jc w:val="both"/>
        <w:rPr>
          <w:rFonts w:ascii="Arial" w:hAnsi="Arial"/>
        </w:rPr>
      </w:pP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Обоснование экономической целесообразности строительства или реконструкции объекта включает в себя: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а) наименование и тип (инфраструктурный, инновационный и другие) инвестиционного Проекта;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б) цель и задачи инвестиционного Проекта;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в) краткое описание инвестиционного Проекта, включая предварительные расчёты объёмов капитальных вложений;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г) источники и объёмы финансирования инвестиционного Проекта по годам его реализации;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д) срок подготовки и реализации инвестиционного Проекта;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е) 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з)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 в  объёмах,  достаточных  для   реализации инвестиционного Проекта;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 случае их использования.</w:t>
      </w: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Руководитель заявителя    ____________________  ____________________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(подпись)                         (Ф.И.О.)</w:t>
      </w: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Дата</w:t>
      </w: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71010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М.П.</w:t>
      </w: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535F47">
      <w:pPr>
        <w:ind w:firstLine="708"/>
        <w:jc w:val="both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Приложение № 2</w:t>
      </w:r>
    </w:p>
    <w:p w:rsidR="00535F47" w:rsidRDefault="00535F47" w:rsidP="00BF3BEB">
      <w:pPr>
        <w:shd w:val="clear" w:color="auto" w:fill="FFFFFF"/>
        <w:ind w:left="-108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Утверждена</w:t>
      </w: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</w:t>
      </w:r>
    </w:p>
    <w:p w:rsidR="00535F47" w:rsidRDefault="00365F4E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 w:rsidR="00710100">
        <w:rPr>
          <w:rFonts w:ascii="Arial" w:hAnsi="Arial"/>
        </w:rPr>
        <w:t xml:space="preserve"> сельского поселения</w:t>
      </w:r>
    </w:p>
    <w:p w:rsidR="00BF3BEB" w:rsidRDefault="00365F4E" w:rsidP="00BF3BEB">
      <w:pPr>
        <w:shd w:val="clear" w:color="auto" w:fill="FFFFFF"/>
        <w:tabs>
          <w:tab w:val="left" w:pos="1490"/>
        </w:tabs>
        <w:ind w:left="-108"/>
        <w:jc w:val="right"/>
        <w:rPr>
          <w:rFonts w:ascii="Arial" w:hAnsi="Arial"/>
        </w:rPr>
      </w:pPr>
      <w:r>
        <w:rPr>
          <w:rFonts w:ascii="Arial" w:hAnsi="Arial"/>
        </w:rPr>
        <w:t>от 21</w:t>
      </w:r>
      <w:r w:rsidR="00BF3BEB">
        <w:rPr>
          <w:rFonts w:ascii="Arial" w:hAnsi="Arial"/>
        </w:rPr>
        <w:t>.11.2018 г. № 50</w:t>
      </w:r>
    </w:p>
    <w:p w:rsidR="00535F47" w:rsidRDefault="00535F47" w:rsidP="00BF3BEB">
      <w:pPr>
        <w:shd w:val="clear" w:color="auto" w:fill="FFFFFF"/>
        <w:tabs>
          <w:tab w:val="left" w:pos="1490"/>
        </w:tabs>
        <w:ind w:left="-108"/>
        <w:jc w:val="right"/>
        <w:rPr>
          <w:rFonts w:ascii="Arial" w:hAnsi="Arial"/>
        </w:rPr>
      </w:pPr>
    </w:p>
    <w:p w:rsidR="00BF3BEB" w:rsidRDefault="00BF3BEB">
      <w:pPr>
        <w:pStyle w:val="ConsPlusTitle"/>
        <w:widowControl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МЕТОДИКА</w:t>
      </w:r>
    </w:p>
    <w:p w:rsidR="00535F47" w:rsidRDefault="00710100">
      <w:pPr>
        <w:pStyle w:val="ConsPlusTitle"/>
        <w:widowControl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оценки эффективности использования средств местного бюджета,</w:t>
      </w:r>
    </w:p>
    <w:p w:rsidR="00535F47" w:rsidRDefault="00710100">
      <w:pPr>
        <w:pStyle w:val="ConsPlusTitle"/>
        <w:widowControl/>
        <w:ind w:firstLine="709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направляемых</w:t>
      </w:r>
      <w:proofErr w:type="gramEnd"/>
      <w:r>
        <w:rPr>
          <w:rFonts w:cs="Times New Roman"/>
          <w:sz w:val="24"/>
          <w:szCs w:val="24"/>
        </w:rPr>
        <w:t xml:space="preserve"> на капитальные вложения</w:t>
      </w:r>
    </w:p>
    <w:p w:rsidR="00535F47" w:rsidRDefault="00535F47">
      <w:pPr>
        <w:ind w:firstLine="709"/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709"/>
        </w:tabs>
        <w:spacing w:before="0" w:after="0"/>
        <w:ind w:left="709"/>
        <w:rPr>
          <w:rFonts w:cs="Times New Roman"/>
          <w:b w:val="0"/>
          <w:color w:val="auto"/>
          <w:sz w:val="24"/>
          <w:szCs w:val="24"/>
        </w:rPr>
      </w:pPr>
      <w:bookmarkStart w:id="7" w:name="sub_1100"/>
      <w:r>
        <w:rPr>
          <w:rFonts w:cs="Times New Roman"/>
          <w:b w:val="0"/>
          <w:color w:val="auto"/>
          <w:sz w:val="24"/>
          <w:szCs w:val="24"/>
        </w:rPr>
        <w:t>1. Общие положения</w:t>
      </w:r>
      <w:bookmarkEnd w:id="7"/>
    </w:p>
    <w:p w:rsidR="00535F47" w:rsidRDefault="00535F47">
      <w:pPr>
        <w:ind w:firstLine="709"/>
        <w:rPr>
          <w:rFonts w:ascii="Arial" w:hAnsi="Arial"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bookmarkStart w:id="8" w:name="sub_1101"/>
      <w:r>
        <w:rPr>
          <w:rFonts w:ascii="Arial" w:hAnsi="Arial"/>
        </w:rPr>
        <w:t>1. Настоящая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 местного бюджета (далее – Проект).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9" w:name="sub_1102"/>
      <w:bookmarkEnd w:id="8"/>
      <w:r>
        <w:rPr>
          <w:rFonts w:ascii="Arial" w:hAnsi="Arial"/>
        </w:rPr>
        <w:t>2. 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10" w:name="sub_1103"/>
      <w:bookmarkEnd w:id="9"/>
      <w:r>
        <w:rPr>
          <w:rFonts w:ascii="Arial" w:hAnsi="Arial"/>
        </w:rPr>
        <w:t>3. 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10"/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Default="00710100">
      <w:pPr>
        <w:pStyle w:val="1"/>
        <w:tabs>
          <w:tab w:val="left" w:pos="709"/>
        </w:tabs>
        <w:spacing w:before="0" w:after="0"/>
        <w:ind w:left="709"/>
        <w:rPr>
          <w:rFonts w:cs="Times New Roman"/>
          <w:b w:val="0"/>
          <w:color w:val="auto"/>
          <w:sz w:val="24"/>
          <w:szCs w:val="24"/>
        </w:rPr>
      </w:pPr>
      <w:bookmarkStart w:id="11" w:name="sub_1200"/>
      <w:r>
        <w:rPr>
          <w:rFonts w:cs="Times New Roman"/>
          <w:b w:val="0"/>
          <w:color w:val="auto"/>
          <w:sz w:val="24"/>
          <w:szCs w:val="24"/>
        </w:rPr>
        <w:t>2. Состав, порядок определения баллов оценки качественных</w:t>
      </w:r>
    </w:p>
    <w:p w:rsidR="00535F47" w:rsidRDefault="00710100">
      <w:pPr>
        <w:pStyle w:val="1"/>
        <w:tabs>
          <w:tab w:val="left" w:pos="709"/>
        </w:tabs>
        <w:spacing w:before="0" w:after="0"/>
        <w:ind w:left="709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критериев и оценки эффективности на основе качественных критериев</w:t>
      </w:r>
    </w:p>
    <w:bookmarkEnd w:id="11"/>
    <w:p w:rsidR="00535F47" w:rsidRDefault="00535F47">
      <w:pPr>
        <w:ind w:firstLine="709"/>
        <w:rPr>
          <w:rFonts w:ascii="Arial" w:hAnsi="Arial"/>
          <w:b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bookmarkStart w:id="12" w:name="sub_1204"/>
      <w:r>
        <w:rPr>
          <w:rFonts w:ascii="Arial" w:hAnsi="Arial"/>
        </w:rPr>
        <w:t>2. Оценка эффективности осуществляется на основе следующих качественных критериев: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13" w:name="sub_1241"/>
      <w:bookmarkEnd w:id="12"/>
      <w:r>
        <w:rPr>
          <w:rFonts w:ascii="Arial" w:hAnsi="Arial"/>
        </w:rPr>
        <w:t>2.1. Критерий – наличие чётко сформулированной цели Проекта с определением количественного показателя (показателей) результатов его осуществления.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</w:t>
      </w:r>
      <w:r>
        <w:rPr>
          <w:rStyle w:val="ac"/>
          <w:rFonts w:ascii="Arial" w:hAnsi="Arial"/>
          <w:color w:val="auto"/>
          <w:u w:val="none"/>
        </w:rPr>
        <w:t>риложении № 3</w:t>
      </w:r>
      <w:r>
        <w:rPr>
          <w:rFonts w:ascii="Arial" w:hAnsi="Arial"/>
        </w:rPr>
        <w:t xml:space="preserve"> к настоящей Методике. Заявитель вправе определить иные показатели с учётом специфики инвестиционного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14" w:name="sub_1242"/>
      <w:bookmarkEnd w:id="13"/>
      <w:r>
        <w:rPr>
          <w:rFonts w:ascii="Arial" w:hAnsi="Arial"/>
        </w:rPr>
        <w:lastRenderedPageBreak/>
        <w:t xml:space="preserve">2.2. Критерий – соответствие цели Проекта приоритетам и целям, определённым в стратегии и программе социально-экономического развития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поселения, на долгосрочный период.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15" w:name="sub_1243"/>
      <w:bookmarkEnd w:id="14"/>
      <w:r>
        <w:rPr>
          <w:rFonts w:ascii="Arial" w:hAnsi="Arial"/>
        </w:rPr>
        <w:t xml:space="preserve">2.3. Критерий –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муниципальных целевых программ. </w:t>
      </w:r>
      <w:bookmarkStart w:id="16" w:name="sub_1244"/>
      <w:bookmarkEnd w:id="15"/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17" w:name="sub_1291"/>
      <w:r>
        <w:rPr>
          <w:rFonts w:ascii="Arial" w:hAnsi="Arial"/>
        </w:rPr>
        <w:t xml:space="preserve">а) </w:t>
      </w:r>
      <w:r w:rsidR="00710100">
        <w:rPr>
          <w:rFonts w:ascii="Arial" w:hAnsi="Arial"/>
        </w:rPr>
        <w:t>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</w:p>
    <w:bookmarkEnd w:id="17"/>
    <w:p w:rsidR="00535F47" w:rsidRDefault="00BF3BE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б) </w:t>
      </w:r>
      <w:r w:rsidR="00710100">
        <w:rPr>
          <w:rFonts w:ascii="Arial" w:hAnsi="Arial"/>
        </w:rPr>
        <w:t xml:space="preserve">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 w:rsidR="00710100">
        <w:rPr>
          <w:rFonts w:ascii="Arial" w:hAnsi="Arial"/>
        </w:rPr>
        <w:t xml:space="preserve"> сельского поселения, утверждённых в установленном порядке), содержащих оценку влияния реализации Проекта на комплексное развитие территории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 w:rsidR="00710100">
        <w:rPr>
          <w:rFonts w:ascii="Arial" w:hAnsi="Arial"/>
        </w:rPr>
        <w:t xml:space="preserve"> сельского поселения.</w:t>
      </w:r>
    </w:p>
    <w:p w:rsidR="00535F47" w:rsidRDefault="00BF3BE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2.4. </w:t>
      </w:r>
      <w:r w:rsidR="00710100">
        <w:rPr>
          <w:rFonts w:ascii="Arial" w:hAnsi="Arial"/>
        </w:rPr>
        <w:t>Критерий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18" w:name="sub_12101"/>
      <w:r>
        <w:rPr>
          <w:rFonts w:ascii="Arial" w:hAnsi="Arial"/>
        </w:rPr>
        <w:t>а) без строительства объекта капитального строительства, создаваемого в рамках Проекта;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19" w:name="sub_12102"/>
      <w:bookmarkEnd w:id="18"/>
      <w:r>
        <w:rPr>
          <w:rFonts w:ascii="Arial" w:hAnsi="Arial"/>
        </w:rPr>
        <w:t xml:space="preserve">б) </w:t>
      </w:r>
      <w:r w:rsidR="00710100">
        <w:rPr>
          <w:rFonts w:ascii="Arial" w:hAnsi="Arial"/>
        </w:rPr>
        <w:t>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0" w:name="sub_1245"/>
      <w:bookmarkEnd w:id="16"/>
      <w:bookmarkEnd w:id="19"/>
      <w:r>
        <w:rPr>
          <w:rFonts w:ascii="Arial" w:hAnsi="Arial"/>
        </w:rPr>
        <w:t xml:space="preserve">2.5. </w:t>
      </w:r>
      <w:r w:rsidR="00710100">
        <w:rPr>
          <w:rFonts w:ascii="Arial" w:hAnsi="Arial"/>
        </w:rPr>
        <w:t>Критерий – отсутствие в достаточном объёме замещающей продукции (работ и услуг), производимой иными организациями.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 в случае, если в рамках Проекта предполагается: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1" w:name="sub_12111"/>
      <w:r>
        <w:rPr>
          <w:rFonts w:ascii="Arial" w:hAnsi="Arial"/>
        </w:rPr>
        <w:t xml:space="preserve">а) </w:t>
      </w:r>
      <w:r w:rsidR="00710100">
        <w:rPr>
          <w:rFonts w:ascii="Arial" w:hAnsi="Arial"/>
        </w:rPr>
        <w:t>производство продукции (работ и услуг), не имеющей мировых и отечественных аналогов;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22" w:name="sub_12112"/>
      <w:bookmarkEnd w:id="21"/>
      <w:r>
        <w:rPr>
          <w:rFonts w:ascii="Arial" w:hAnsi="Arial"/>
        </w:rPr>
        <w:t>б) производство импортозамещающей продукции (работ и услуг);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3" w:name="sub_12113"/>
      <w:bookmarkEnd w:id="22"/>
      <w:r>
        <w:rPr>
          <w:rFonts w:ascii="Arial" w:hAnsi="Arial"/>
        </w:rPr>
        <w:t xml:space="preserve">в) </w:t>
      </w:r>
      <w:r w:rsidR="00710100">
        <w:rPr>
          <w:rFonts w:ascii="Arial" w:hAnsi="Arial"/>
        </w:rPr>
        <w:t>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23"/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4" w:name="sub_1248"/>
      <w:bookmarkEnd w:id="20"/>
      <w:r>
        <w:rPr>
          <w:rFonts w:ascii="Arial" w:hAnsi="Arial"/>
        </w:rPr>
        <w:t xml:space="preserve">2.6. </w:t>
      </w:r>
      <w:r w:rsidR="00710100">
        <w:rPr>
          <w:rFonts w:ascii="Arial" w:hAnsi="Arial"/>
        </w:rPr>
        <w:t>Критерий –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признаётся обоснованным (балл, равный 1), если: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5" w:name="sub_12141"/>
      <w:r>
        <w:rPr>
          <w:rFonts w:ascii="Arial" w:hAnsi="Arial"/>
        </w:rPr>
        <w:t xml:space="preserve">а) </w:t>
      </w:r>
      <w:r w:rsidR="00710100">
        <w:rPr>
          <w:rFonts w:ascii="Arial" w:hAnsi="Arial"/>
        </w:rPr>
        <w:t>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6" w:name="sub_12142"/>
      <w:bookmarkEnd w:id="25"/>
      <w:r>
        <w:rPr>
          <w:rFonts w:ascii="Arial" w:hAnsi="Arial"/>
        </w:rPr>
        <w:t xml:space="preserve">б) </w:t>
      </w:r>
      <w:r w:rsidR="00710100">
        <w:rPr>
          <w:rFonts w:ascii="Arial" w:hAnsi="Arial"/>
        </w:rPr>
        <w:t>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535F47" w:rsidRDefault="00BF3BEB">
      <w:pPr>
        <w:ind w:firstLine="709"/>
        <w:jc w:val="both"/>
        <w:rPr>
          <w:rFonts w:ascii="Arial" w:hAnsi="Arial"/>
        </w:rPr>
      </w:pPr>
      <w:bookmarkStart w:id="27" w:name="sub_12143"/>
      <w:bookmarkEnd w:id="26"/>
      <w:r>
        <w:rPr>
          <w:rFonts w:ascii="Arial" w:hAnsi="Arial"/>
        </w:rPr>
        <w:t xml:space="preserve">в) </w:t>
      </w:r>
      <w:r w:rsidR="00710100">
        <w:rPr>
          <w:rFonts w:ascii="Arial" w:hAnsi="Arial"/>
        </w:rPr>
        <w:t>отношение сметной стоимости объекта капитального строительства к общей площади объекта капитального строительства (кв. м) или 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27"/>
    <w:p w:rsidR="00535F47" w:rsidRDefault="00710100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>
        <w:rPr>
          <w:rFonts w:ascii="Arial" w:hAnsi="Arial"/>
        </w:rPr>
        <w:t xml:space="preserve"> стоимости машин и </w:t>
      </w:r>
      <w:proofErr w:type="gramStart"/>
      <w:r>
        <w:rPr>
          <w:rFonts w:ascii="Arial" w:hAnsi="Arial"/>
        </w:rPr>
        <w:t>оборудования</w:t>
      </w:r>
      <w:proofErr w:type="gramEnd"/>
      <w:r>
        <w:rPr>
          <w:rFonts w:ascii="Arial" w:hAnsi="Arial"/>
        </w:rPr>
        <w:t xml:space="preserve"> которого не превышает значения соответствующих показателей по рассматриваемому Проекту.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проведения проверки на соответствие указанному критерию заявитель представляет документально подтверждённые сведения по Проектам-аналогам, реализуемым (или реализованным) в Костромской области или в Российской Федерации в случае отсутствия Проектов-аналогов, реализуемых на территории Костромской области.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объёмно-планировочным решениям. Предлагаемая форма сведений по Проекту-аналогу, представляемая заявителем, приведена в П</w:t>
      </w:r>
      <w:r>
        <w:rPr>
          <w:rStyle w:val="ac"/>
          <w:rFonts w:ascii="Arial" w:hAnsi="Arial"/>
          <w:color w:val="auto"/>
          <w:u w:val="none"/>
        </w:rPr>
        <w:t>риложении № 4</w:t>
      </w:r>
      <w:r>
        <w:rPr>
          <w:rFonts w:ascii="Arial" w:hAnsi="Arial"/>
        </w:rPr>
        <w:t xml:space="preserve"> к настоящей Методике.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28" w:name="sub_1249"/>
      <w:bookmarkEnd w:id="24"/>
      <w:r>
        <w:rPr>
          <w:rFonts w:ascii="Arial" w:hAnsi="Arial"/>
        </w:rPr>
        <w:t>2.7. Критерий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Подтверждением соответствия Проекта указанному критерию (балл, равный 1) являются: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29" w:name="sub_12151"/>
      <w:r>
        <w:rPr>
          <w:rFonts w:ascii="Arial" w:hAnsi="Arial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0" w:name="sub_12152"/>
      <w:bookmarkEnd w:id="29"/>
      <w:r>
        <w:rPr>
          <w:rFonts w:ascii="Arial" w:hAnsi="Arial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30"/>
    <w:p w:rsidR="00535F47" w:rsidRDefault="00710100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</w:t>
      </w:r>
      <w:r>
        <w:rPr>
          <w:rFonts w:ascii="Arial" w:hAnsi="Arial"/>
        </w:rPr>
        <w:lastRenderedPageBreak/>
        <w:t>документации, либо о представлении средств местного бюджета на условиях софинансирования на реализацию Проектов, проектная документация по которым будет разработана без использования средств местного бюджета.</w:t>
      </w:r>
      <w:proofErr w:type="gramEnd"/>
      <w:r>
        <w:rPr>
          <w:rFonts w:ascii="Arial" w:hAnsi="Arial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1" w:name="sub_1205"/>
      <w:bookmarkEnd w:id="28"/>
      <w:r>
        <w:rPr>
          <w:rFonts w:ascii="Arial" w:hAnsi="Arial"/>
        </w:rPr>
        <w:t>2.8. Оценка эффективности на основе качественных критериев рассчитывается по следующей формуле:</w:t>
      </w:r>
    </w:p>
    <w:bookmarkEnd w:id="31"/>
    <w:p w:rsidR="00535F47" w:rsidRDefault="00F33869">
      <w:pPr>
        <w:ind w:firstLine="709"/>
        <w:jc w:val="center"/>
        <w:rPr>
          <w:rFonts w:ascii="Arial" w:hAnsi="Arial"/>
        </w:rPr>
      </w:pPr>
      <w:r>
        <w:rPr>
          <w:rFonts w:ascii="Arial" w:hAnsi="Arial"/>
          <w:noProof/>
          <w:position w:val="-35"/>
          <w:lang w:eastAsia="ru-RU"/>
        </w:rPr>
        <w:drawing>
          <wp:inline distT="0" distB="0" distL="0" distR="0">
            <wp:extent cx="2019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2" t="-1205" r="-362" b="-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>,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где: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503" t="-3210" r="-350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балл оценки i-ого качественного критерия;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503" t="-3210" r="-350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общее число качественных критериев;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338" t="-3210" r="-2338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ab/>
        <w:t>– число критериев, не применимых к проверяемому инвестиционному проекту.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2" w:name="sub_1206"/>
      <w:r>
        <w:rPr>
          <w:rFonts w:ascii="Arial" w:hAnsi="Arial"/>
        </w:rPr>
        <w:t>2.9. </w:t>
      </w:r>
      <w:bookmarkEnd w:id="32"/>
      <w:r>
        <w:rPr>
          <w:rFonts w:ascii="Arial" w:hAnsi="Arial"/>
        </w:rPr>
        <w:t xml:space="preserve">Возможные значения баллов оценки по каждому из качественных критериев приведены в </w:t>
      </w:r>
      <w:r>
        <w:rPr>
          <w:rStyle w:val="ac"/>
          <w:rFonts w:ascii="Arial" w:hAnsi="Arial"/>
          <w:color w:val="auto"/>
          <w:u w:val="none"/>
        </w:rPr>
        <w:t>графе</w:t>
      </w:r>
      <w:r>
        <w:rPr>
          <w:rFonts w:ascii="Arial" w:hAnsi="Arial"/>
        </w:rPr>
        <w:t xml:space="preserve"> «Допустимые баллы оценки» таблицы 1 «Оценка соответствия инвестиционного Проекта качественным критериям» П</w:t>
      </w:r>
      <w:r>
        <w:rPr>
          <w:rStyle w:val="ac"/>
          <w:rFonts w:ascii="Arial" w:hAnsi="Arial"/>
          <w:color w:val="auto"/>
          <w:u w:val="none"/>
        </w:rPr>
        <w:t>риложения № 1</w:t>
      </w:r>
      <w:r>
        <w:rPr>
          <w:rFonts w:ascii="Arial" w:hAnsi="Arial"/>
        </w:rPr>
        <w:t xml:space="preserve"> к настоящей Методике.</w:t>
      </w:r>
    </w:p>
    <w:p w:rsidR="00535F47" w:rsidRDefault="00535F47">
      <w:pPr>
        <w:ind w:firstLine="709"/>
        <w:rPr>
          <w:rFonts w:ascii="Arial" w:hAnsi="Arial"/>
        </w:rPr>
      </w:pPr>
    </w:p>
    <w:p w:rsidR="00535F47" w:rsidRDefault="00710100">
      <w:pPr>
        <w:pStyle w:val="1"/>
        <w:tabs>
          <w:tab w:val="left" w:pos="709"/>
        </w:tabs>
        <w:spacing w:before="0" w:after="0"/>
        <w:ind w:left="709"/>
        <w:rPr>
          <w:rFonts w:cs="Times New Roman"/>
          <w:b w:val="0"/>
          <w:color w:val="auto"/>
          <w:sz w:val="24"/>
          <w:szCs w:val="24"/>
        </w:rPr>
      </w:pPr>
      <w:bookmarkStart w:id="33" w:name="sub_1300"/>
      <w:r>
        <w:rPr>
          <w:rFonts w:cs="Times New Roman"/>
          <w:b w:val="0"/>
          <w:color w:val="auto"/>
          <w:sz w:val="24"/>
          <w:szCs w:val="24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33"/>
    <w:p w:rsidR="00535F47" w:rsidRDefault="00535F47">
      <w:pPr>
        <w:ind w:firstLine="709"/>
        <w:rPr>
          <w:rFonts w:ascii="Arial" w:hAnsi="Arial"/>
          <w:b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bookmarkStart w:id="34" w:name="sub_1316"/>
      <w:r>
        <w:rPr>
          <w:rFonts w:ascii="Arial" w:hAnsi="Arial"/>
        </w:rPr>
        <w:t xml:space="preserve">3. 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 </w:t>
      </w:r>
      <w:r w:rsidR="00365F4E"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5" w:name="sub_13161"/>
      <w:bookmarkEnd w:id="34"/>
      <w:r>
        <w:rPr>
          <w:rFonts w:ascii="Arial" w:hAnsi="Arial"/>
        </w:rPr>
        <w:t>3.1. Критерий – значения количественных показателей (показателя) результатов реализации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Для присвоения балла, равного 1, представленные заявителем в паспорте </w:t>
      </w:r>
      <w:proofErr w:type="gramStart"/>
      <w:r>
        <w:rPr>
          <w:rFonts w:ascii="Arial" w:hAnsi="Arial"/>
        </w:rPr>
        <w:t>Проекта значения количественных показателей результатов его реализации</w:t>
      </w:r>
      <w:proofErr w:type="gramEnd"/>
      <w:r>
        <w:rPr>
          <w:rFonts w:ascii="Arial" w:hAnsi="Arial"/>
        </w:rPr>
        <w:t xml:space="preserve"> должны отвечать следующим требованиям: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6" w:name="sub_13191"/>
      <w:r>
        <w:rPr>
          <w:rFonts w:ascii="Arial" w:hAnsi="Arial"/>
        </w:rPr>
        <w:t>а) 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37" w:name="sub_13192"/>
      <w:bookmarkEnd w:id="36"/>
      <w:r>
        <w:rPr>
          <w:rFonts w:ascii="Arial" w:hAnsi="Arial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37"/>
      <w:r>
        <w:rPr>
          <w:rFonts w:ascii="Arial" w:hAnsi="Arial"/>
        </w:rPr>
        <w:t xml:space="preserve">. 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3.2. Критерий – отношение сметной стоимости Проекта к значениям количественных показателей (показателя) результатов реализации Проекта.</w:t>
      </w:r>
      <w:bookmarkStart w:id="38" w:name="sub_13163"/>
      <w:bookmarkEnd w:id="35"/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</w:t>
      </w:r>
      <w:r>
        <w:rPr>
          <w:rFonts w:ascii="Arial" w:hAnsi="Arial"/>
        </w:rPr>
        <w:lastRenderedPageBreak/>
        <w:t>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3.3. Критерий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Start w:id="39" w:name="sub_13164"/>
      <w:bookmarkEnd w:id="38"/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3.4. Критерий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Гридинского сельского поселения.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Гридинского сельского поселения, не превышает 100 процентов.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0" w:name="sub_13165"/>
      <w:bookmarkEnd w:id="39"/>
      <w:r>
        <w:rPr>
          <w:rFonts w:ascii="Arial" w:hAnsi="Arial"/>
        </w:rPr>
        <w:t>3.5. Критерий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 равен 1 в случаях: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1" w:name="sub_13231"/>
      <w:r>
        <w:rPr>
          <w:rFonts w:ascii="Arial" w:hAnsi="Arial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2" w:name="sub_13232"/>
      <w:bookmarkEnd w:id="41"/>
      <w:r>
        <w:rPr>
          <w:rFonts w:ascii="Arial" w:hAnsi="Arial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2"/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535F47" w:rsidRDefault="00535F47">
      <w:pPr>
        <w:ind w:firstLine="709"/>
        <w:jc w:val="center"/>
        <w:rPr>
          <w:rFonts w:ascii="Arial" w:hAnsi="Arial"/>
        </w:rPr>
      </w:pPr>
    </w:p>
    <w:p w:rsidR="00535F47" w:rsidRDefault="00F33869">
      <w:pPr>
        <w:ind w:firstLine="709"/>
        <w:jc w:val="center"/>
        <w:rPr>
          <w:rFonts w:ascii="Arial" w:hAnsi="Arial"/>
        </w:rPr>
      </w:pPr>
      <w:r>
        <w:rPr>
          <w:rFonts w:ascii="Arial" w:hAnsi="Arial"/>
          <w:noProof/>
          <w:position w:val="-34"/>
          <w:lang w:eastAsia="ru-RU"/>
        </w:rPr>
        <w:drawing>
          <wp:inline distT="0" distB="0" distL="0" distR="0">
            <wp:extent cx="857250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58" t="-1225" r="-858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>,</w:t>
      </w:r>
    </w:p>
    <w:p w:rsidR="00535F47" w:rsidRDefault="00535F47">
      <w:pPr>
        <w:ind w:firstLine="709"/>
        <w:rPr>
          <w:rFonts w:ascii="Arial" w:hAnsi="Arial"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где: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1333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5508" t="-3210" r="-5508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уровень обеспеченности </w:t>
      </w:r>
      <w:proofErr w:type="spellStart"/>
      <w:r w:rsidR="00710100">
        <w:rPr>
          <w:rFonts w:ascii="Arial" w:hAnsi="Arial"/>
        </w:rPr>
        <w:t>i-ым</w:t>
      </w:r>
      <w:proofErr w:type="spellEnd"/>
      <w:r w:rsidR="00710100">
        <w:rPr>
          <w:rFonts w:ascii="Arial" w:hAnsi="Arial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– количество видов необходимой инженерной и транспортной инфраструктуры.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3" w:name="sub_1317"/>
      <w:bookmarkEnd w:id="40"/>
      <w:r>
        <w:rPr>
          <w:rFonts w:ascii="Arial" w:hAnsi="Arial"/>
        </w:rPr>
        <w:t>3.6. Оценка эффективности на основе количественных критериев рассчитывается по следующей формуле:</w:t>
      </w:r>
    </w:p>
    <w:bookmarkEnd w:id="43"/>
    <w:p w:rsidR="00535F47" w:rsidRDefault="00F33869">
      <w:pPr>
        <w:ind w:firstLine="709"/>
        <w:jc w:val="center"/>
        <w:rPr>
          <w:rFonts w:ascii="Arial" w:hAnsi="Arial"/>
        </w:rPr>
      </w:pPr>
      <w:r>
        <w:rPr>
          <w:rFonts w:ascii="Arial" w:hAnsi="Arial"/>
          <w:noProof/>
          <w:position w:val="-34"/>
          <w:lang w:eastAsia="ru-RU"/>
        </w:rPr>
        <w:drawing>
          <wp:inline distT="0" distB="0" distL="0" distR="0">
            <wp:extent cx="1000125" cy="590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735" t="-1245" r="-735" b="-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>,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где: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3503" t="-3210" r="-350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балл оценки i-ого количественного критерия;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1524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4814" t="-3210" r="-4814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весовой коэффициент i-ого количественного критерия, в процентах;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3503" t="-3210" r="-350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общее число количественных критериев.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Сумма весовых коэффициентов по всем количественным критериям составляет 100%.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4" w:name="sub_1318"/>
      <w:r>
        <w:rPr>
          <w:rFonts w:ascii="Arial" w:hAnsi="Arial"/>
        </w:rPr>
        <w:lastRenderedPageBreak/>
        <w:t>3.7. </w:t>
      </w:r>
      <w:bookmarkEnd w:id="44"/>
      <w:r>
        <w:rPr>
          <w:rFonts w:ascii="Arial" w:hAnsi="Arial"/>
        </w:rPr>
        <w:t>Значения весовых коэффициентов количественных критериев в зависимости от типа Проекта, устанавливаемые в целях настоящей Методики, приведены в П</w:t>
      </w:r>
      <w:r>
        <w:rPr>
          <w:rStyle w:val="ac"/>
          <w:rFonts w:ascii="Arial" w:hAnsi="Arial"/>
          <w:color w:val="auto"/>
          <w:u w:val="none"/>
        </w:rPr>
        <w:t>риложении № 2</w:t>
      </w:r>
      <w:r>
        <w:rPr>
          <w:rFonts w:ascii="Arial" w:hAnsi="Arial"/>
        </w:rPr>
        <w:t xml:space="preserve"> к настоящей Методике.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Возможные значения баллов оценки по каждому из количественных критериев приведены в </w:t>
      </w:r>
      <w:r>
        <w:rPr>
          <w:rStyle w:val="ac"/>
          <w:rFonts w:ascii="Arial" w:hAnsi="Arial"/>
          <w:color w:val="auto"/>
          <w:u w:val="none"/>
        </w:rPr>
        <w:t>графе</w:t>
      </w:r>
      <w:r>
        <w:rPr>
          <w:rFonts w:ascii="Arial" w:hAnsi="Arial"/>
        </w:rPr>
        <w:t xml:space="preserve"> «Допустимые баллы оценки» </w:t>
      </w:r>
      <w:r>
        <w:rPr>
          <w:rStyle w:val="ac"/>
          <w:rFonts w:ascii="Arial" w:hAnsi="Arial"/>
          <w:color w:val="auto"/>
          <w:u w:val="none"/>
        </w:rPr>
        <w:t>таблицы 2</w:t>
      </w:r>
      <w:r>
        <w:rPr>
          <w:rFonts w:ascii="Arial" w:hAnsi="Arial"/>
        </w:rPr>
        <w:t xml:space="preserve"> «Оценка соответствия инвестиционного Проекта количественным критериям» П</w:t>
      </w:r>
      <w:r>
        <w:rPr>
          <w:rStyle w:val="ac"/>
          <w:rFonts w:ascii="Arial" w:hAnsi="Arial"/>
          <w:color w:val="auto"/>
          <w:u w:val="none"/>
        </w:rPr>
        <w:t>риложения</w:t>
      </w:r>
      <w:r>
        <w:rPr>
          <w:rFonts w:ascii="Arial" w:hAnsi="Arial"/>
        </w:rPr>
        <w:t xml:space="preserve"> № 1 к настоящей Методике.</w:t>
      </w:r>
    </w:p>
    <w:p w:rsidR="00535F47" w:rsidRDefault="00535F47">
      <w:pPr>
        <w:ind w:firstLine="709"/>
        <w:jc w:val="both"/>
        <w:rPr>
          <w:rFonts w:ascii="Arial" w:hAnsi="Arial"/>
        </w:rPr>
      </w:pPr>
    </w:p>
    <w:p w:rsidR="00535F47" w:rsidRDefault="00710100">
      <w:pPr>
        <w:pStyle w:val="1"/>
        <w:tabs>
          <w:tab w:val="left" w:pos="709"/>
        </w:tabs>
        <w:spacing w:before="0" w:after="0"/>
        <w:ind w:left="709"/>
        <w:rPr>
          <w:rFonts w:cs="Times New Roman"/>
          <w:b w:val="0"/>
          <w:color w:val="auto"/>
          <w:sz w:val="24"/>
          <w:szCs w:val="24"/>
        </w:rPr>
      </w:pPr>
      <w:bookmarkStart w:id="45" w:name="sub_1400"/>
      <w:bookmarkStart w:id="46" w:name="_IV._%25252525252525252525252525D0%25252"/>
      <w:r>
        <w:rPr>
          <w:rFonts w:cs="Times New Roman"/>
          <w:b w:val="0"/>
          <w:color w:val="auto"/>
          <w:sz w:val="24"/>
          <w:szCs w:val="24"/>
        </w:rPr>
        <w:t>4. Расчёт интегральной оценки эффективности</w:t>
      </w:r>
    </w:p>
    <w:bookmarkEnd w:id="45"/>
    <w:p w:rsidR="00535F47" w:rsidRDefault="00535F47">
      <w:pPr>
        <w:ind w:firstLine="709"/>
        <w:rPr>
          <w:rFonts w:ascii="Arial" w:hAnsi="Arial"/>
          <w:b/>
        </w:rPr>
      </w:pPr>
    </w:p>
    <w:p w:rsidR="00535F47" w:rsidRDefault="00710100">
      <w:pPr>
        <w:ind w:firstLine="709"/>
        <w:rPr>
          <w:rFonts w:ascii="Arial" w:hAnsi="Arial"/>
        </w:rPr>
      </w:pPr>
      <w:bookmarkStart w:id="47" w:name="sub_1424"/>
      <w:r>
        <w:rPr>
          <w:rFonts w:ascii="Arial" w:hAnsi="Arial"/>
        </w:rPr>
        <w:t>4.1. Интегральная оценка (</w:t>
      </w:r>
      <w:proofErr w:type="spellStart"/>
      <w:r>
        <w:rPr>
          <w:rFonts w:ascii="Arial" w:hAnsi="Arial"/>
        </w:rPr>
        <w:t>Эинт</w:t>
      </w:r>
      <w:proofErr w:type="spellEnd"/>
      <w:r>
        <w:rPr>
          <w:rFonts w:ascii="Arial" w:hAnsi="Arial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47"/>
    <w:p w:rsidR="00535F47" w:rsidRDefault="00535F47">
      <w:pPr>
        <w:ind w:firstLine="709"/>
        <w:rPr>
          <w:rFonts w:ascii="Arial" w:hAnsi="Arial"/>
        </w:rPr>
      </w:pPr>
    </w:p>
    <w:p w:rsidR="00535F47" w:rsidRDefault="00F33869">
      <w:pPr>
        <w:ind w:firstLine="709"/>
        <w:jc w:val="center"/>
        <w:rPr>
          <w:rFonts w:ascii="Arial" w:hAnsi="Arial"/>
        </w:rPr>
      </w:pPr>
      <w:r>
        <w:rPr>
          <w:rFonts w:ascii="Arial" w:hAnsi="Arial"/>
          <w:noProof/>
          <w:position w:val="-7"/>
          <w:lang w:eastAsia="ru-RU"/>
        </w:rPr>
        <w:drawing>
          <wp:inline distT="0" distB="0" distL="0" distR="0">
            <wp:extent cx="139065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525" t="-2968" r="-525" b="-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>,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где: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3673" t="-3210" r="-367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оценка эффективности на основе качественных критериев;</w:t>
      </w:r>
    </w:p>
    <w:p w:rsidR="00535F47" w:rsidRDefault="00F33869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  <w:position w:val="-5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3673" t="-3210" r="-3673" b="-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00">
        <w:rPr>
          <w:rFonts w:ascii="Arial" w:hAnsi="Arial"/>
        </w:rPr>
        <w:t xml:space="preserve"> – оценка эффективности на основе количественных критериев;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Расчёт интегральной оценки приведён в </w:t>
      </w:r>
      <w:r>
        <w:rPr>
          <w:rStyle w:val="ac"/>
          <w:rFonts w:ascii="Arial" w:hAnsi="Arial"/>
          <w:color w:val="auto"/>
          <w:u w:val="none"/>
        </w:rPr>
        <w:t>таблице 3</w:t>
      </w:r>
      <w:r>
        <w:rPr>
          <w:rFonts w:ascii="Arial" w:hAnsi="Arial"/>
        </w:rPr>
        <w:t xml:space="preserve"> «Расчёт интегральной оценки эффективности инвестиционного Проекта» П</w:t>
      </w:r>
      <w:r>
        <w:rPr>
          <w:rStyle w:val="ac"/>
          <w:rFonts w:ascii="Arial" w:hAnsi="Arial"/>
          <w:color w:val="auto"/>
          <w:u w:val="none"/>
        </w:rPr>
        <w:t>риложения</w:t>
      </w:r>
      <w:r>
        <w:rPr>
          <w:rFonts w:ascii="Arial" w:hAnsi="Arial"/>
        </w:rPr>
        <w:t xml:space="preserve"> № 1 к настоящей Методике.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48" w:name="sub_1425"/>
      <w:r>
        <w:rPr>
          <w:rFonts w:ascii="Arial" w:hAnsi="Arial"/>
        </w:rPr>
        <w:t xml:space="preserve">4.2. 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>
        <w:rPr>
          <w:rFonts w:ascii="Arial" w:hAnsi="Arial"/>
        </w:rPr>
        <w:t>оценки</w:t>
      </w:r>
      <w:proofErr w:type="gramEnd"/>
      <w:r>
        <w:rPr>
          <w:rFonts w:ascii="Arial" w:hAnsi="Arial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счёт средств местного бюджета.</w:t>
      </w: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535F47">
      <w:pPr>
        <w:ind w:firstLine="709"/>
        <w:rPr>
          <w:rFonts w:ascii="Arial" w:hAnsi="Arial"/>
        </w:rPr>
      </w:pPr>
    </w:p>
    <w:p w:rsidR="00535F47" w:rsidRDefault="00710100">
      <w:pPr>
        <w:pStyle w:val="1"/>
        <w:tabs>
          <w:tab w:val="left" w:pos="0"/>
          <w:tab w:val="left" w:pos="218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bookmarkStart w:id="49" w:name="sub_11000"/>
      <w:bookmarkEnd w:id="48"/>
      <w:r>
        <w:rPr>
          <w:rFonts w:cs="Times New Roman"/>
          <w:b w:val="0"/>
          <w:color w:val="auto"/>
          <w:sz w:val="24"/>
          <w:szCs w:val="24"/>
        </w:rPr>
        <w:t>Приложение № 1</w:t>
      </w:r>
    </w:p>
    <w:bookmarkEnd w:id="49"/>
    <w:p w:rsidR="00535F47" w:rsidRDefault="00710100">
      <w:pPr>
        <w:tabs>
          <w:tab w:val="left" w:pos="6431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 М</w:t>
      </w:r>
      <w:r>
        <w:rPr>
          <w:rStyle w:val="ac"/>
          <w:rFonts w:ascii="Arial" w:hAnsi="Arial"/>
          <w:color w:val="auto"/>
          <w:u w:val="none"/>
        </w:rPr>
        <w:t>етодике</w:t>
      </w:r>
      <w:r>
        <w:rPr>
          <w:rFonts w:ascii="Arial" w:hAnsi="Arial"/>
          <w:bCs/>
        </w:rPr>
        <w:t xml:space="preserve"> оценки эффективности </w:t>
      </w:r>
    </w:p>
    <w:p w:rsidR="00535F47" w:rsidRDefault="00710100">
      <w:pPr>
        <w:tabs>
          <w:tab w:val="left" w:pos="6431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использования средств местного </w:t>
      </w:r>
    </w:p>
    <w:p w:rsidR="00535F47" w:rsidRDefault="00710100">
      <w:pPr>
        <w:tabs>
          <w:tab w:val="left" w:pos="6431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бюджета, </w:t>
      </w:r>
      <w:proofErr w:type="gramStart"/>
      <w:r>
        <w:rPr>
          <w:rFonts w:ascii="Arial" w:hAnsi="Arial"/>
          <w:bCs/>
        </w:rPr>
        <w:t>направляемых</w:t>
      </w:r>
      <w:proofErr w:type="gramEnd"/>
      <w:r>
        <w:rPr>
          <w:rFonts w:ascii="Arial" w:hAnsi="Arial"/>
          <w:bCs/>
        </w:rPr>
        <w:t xml:space="preserve"> на </w:t>
      </w:r>
    </w:p>
    <w:p w:rsidR="00535F47" w:rsidRDefault="00710100">
      <w:pPr>
        <w:tabs>
          <w:tab w:val="left" w:pos="6431"/>
        </w:tabs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капитальные вложения</w:t>
      </w:r>
    </w:p>
    <w:p w:rsidR="00535F47" w:rsidRDefault="00535F47">
      <w:pPr>
        <w:jc w:val="right"/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Расчёт</w:t>
      </w: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интегральной оценки эффективности инвестиционного Проекта</w:t>
      </w:r>
    </w:p>
    <w:p w:rsidR="00535F47" w:rsidRDefault="00535F47">
      <w:pPr>
        <w:rPr>
          <w:rFonts w:ascii="Arial" w:hAnsi="Arial"/>
        </w:rPr>
      </w:pP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Наименование Проекта _______________________________________________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 _________________________________________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Заявитель __________________________________________________________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Тип проекта _________________________________________________________</w:t>
      </w:r>
    </w:p>
    <w:p w:rsidR="00535F47" w:rsidRDefault="00535F47">
      <w:pPr>
        <w:ind w:firstLine="709"/>
        <w:jc w:val="right"/>
        <w:rPr>
          <w:rFonts w:ascii="Arial" w:hAnsi="Arial"/>
          <w:bCs/>
        </w:rPr>
      </w:pPr>
    </w:p>
    <w:p w:rsidR="00535F47" w:rsidRDefault="00710100">
      <w:pPr>
        <w:ind w:firstLine="709"/>
        <w:jc w:val="right"/>
        <w:rPr>
          <w:rFonts w:ascii="Arial" w:hAnsi="Arial"/>
          <w:bCs/>
        </w:rPr>
      </w:pPr>
      <w:bookmarkStart w:id="50" w:name="sub_11010"/>
      <w:r>
        <w:rPr>
          <w:rFonts w:ascii="Arial" w:hAnsi="Arial"/>
          <w:bCs/>
        </w:rPr>
        <w:t>Таблица 1</w:t>
      </w:r>
    </w:p>
    <w:bookmarkEnd w:id="50"/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Оценка соответствия инвестиционного Проекта качественным критериям</w:t>
      </w:r>
    </w:p>
    <w:p w:rsidR="00535F47" w:rsidRDefault="00535F47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3525"/>
        <w:gridCol w:w="1020"/>
        <w:gridCol w:w="1470"/>
        <w:gridCol w:w="3528"/>
      </w:tblGrid>
      <w:tr w:rsidR="00535F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Критерий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ind w:firstLine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Допустимые баллы оценки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Балл оценки (б1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>) (или «критерий не применим»)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Ссылки на документальные подтверждения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hanging="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чётко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Соответствие цели инвестиционного Проекта приоритетам и целям, определённым в стратегии и программах социально-экономического развития </w:t>
            </w:r>
            <w:r w:rsidR="00365F4E">
              <w:rPr>
                <w:rFonts w:ascii="Arial" w:hAnsi="Arial"/>
              </w:rPr>
              <w:t>Екатеринкинск</w:t>
            </w:r>
            <w:r w:rsidR="00C36D3D">
              <w:rPr>
                <w:rFonts w:ascii="Arial" w:hAnsi="Arial"/>
              </w:rPr>
              <w:t>ого</w:t>
            </w:r>
            <w:r>
              <w:rPr>
                <w:rFonts w:ascii="Arial" w:hAnsi="Arial"/>
              </w:rPr>
              <w:t xml:space="preserve"> сельского поселения, на долгосрочный период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      реализуемыми в рамках долгосрочных муниципальных целевых программ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</w:t>
            </w:r>
            <w:r w:rsidR="00365F4E">
              <w:rPr>
                <w:rFonts w:ascii="Arial" w:hAnsi="Arial"/>
              </w:rPr>
              <w:t>Екатеринкинск</w:t>
            </w:r>
            <w:r w:rsidR="00C36D3D">
              <w:rPr>
                <w:rFonts w:ascii="Arial" w:hAnsi="Arial"/>
              </w:rPr>
              <w:t>ого</w:t>
            </w:r>
            <w:r>
              <w:rPr>
                <w:rFonts w:ascii="Arial" w:hAnsi="Arial"/>
              </w:rPr>
              <w:t xml:space="preserve"> сельского поселения</w:t>
            </w:r>
          </w:p>
        </w:tc>
      </w:tr>
      <w:tr w:rsidR="00535F47" w:rsidTr="00BF3BEB">
        <w:trPr>
          <w:trHeight w:val="363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органами местного самоуправления полномочий, отнесённых к предмету их ведения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ind w:firstLine="6"/>
              <w:jc w:val="center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указываются объёмы, основные характеристики продукции (работ, услуг), 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Целесообразность использования при реализации инвестиционного Проекта дорогостоящих </w:t>
            </w:r>
            <w:r>
              <w:rPr>
                <w:rFonts w:ascii="Arial" w:hAnsi="Arial"/>
              </w:rPr>
              <w:lastRenderedPageBreak/>
              <w:t>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«критерий не </w:t>
            </w:r>
            <w:r>
              <w:rPr>
                <w:rFonts w:ascii="Arial" w:hAnsi="Arial"/>
              </w:rPr>
              <w:lastRenderedPageBreak/>
              <w:t>применим»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наличие обоснования невозможности достижения цели и результатов реализации Проекта без </w:t>
            </w:r>
            <w:r>
              <w:rPr>
                <w:rFonts w:ascii="Arial" w:hAnsi="Arial"/>
              </w:rPr>
              <w:lastRenderedPageBreak/>
              <w:t>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 документально подтверждённые данные по Проекту-аналогу</w:t>
            </w:r>
          </w:p>
        </w:tc>
      </w:tr>
      <w:tr w:rsidR="00535F47">
        <w:trPr>
          <w:trHeight w:val="286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«критерий не применим»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законодательству Российской Федерации);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  <w:p w:rsidR="00535F47" w:rsidRDefault="00535F47">
            <w:pPr>
              <w:ind w:firstLine="6"/>
              <w:jc w:val="both"/>
              <w:rPr>
                <w:rFonts w:ascii="Arial" w:hAnsi="Arial"/>
              </w:rPr>
            </w:pP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  <w:r>
              <w:rPr>
                <w:rFonts w:ascii="Arial" w:hAnsi="Arial"/>
              </w:rPr>
              <w:t>=7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both"/>
              <w:rPr>
                <w:rFonts w:ascii="Arial" w:hAnsi="Arial"/>
              </w:rPr>
            </w:pP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КНП =</w:t>
            </w:r>
          </w:p>
        </w:tc>
        <w:tc>
          <w:tcPr>
            <w:tcW w:w="4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(б1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>) =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= 1</w:t>
            </w:r>
          </w:p>
        </w:tc>
      </w:tr>
      <w:tr w:rsidR="00535F47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  <w:p w:rsidR="00535F47" w:rsidRDefault="00535F47">
            <w:pPr>
              <w:ind w:firstLine="6"/>
              <w:jc w:val="both"/>
              <w:rPr>
                <w:rFonts w:ascii="Arial" w:hAnsi="Arial"/>
              </w:rPr>
            </w:pPr>
          </w:p>
        </w:tc>
        <w:tc>
          <w:tcPr>
            <w:tcW w:w="6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К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  <w:r>
              <w:rPr>
                <w:rFonts w:ascii="Arial" w:hAnsi="Arial"/>
              </w:rPr>
              <w:t xml:space="preserve"> = Сумма (б1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>) * 100%/(К1 – К1НП) =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= 1</w:t>
            </w:r>
          </w:p>
        </w:tc>
      </w:tr>
    </w:tbl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sz w:val="24"/>
          <w:szCs w:val="24"/>
        </w:rPr>
      </w:pPr>
    </w:p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</w:p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</w:p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</w:p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</w:p>
    <w:p w:rsidR="00BF3BEB" w:rsidRDefault="00BF3BEB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  <w:bookmarkStart w:id="51" w:name="sub_11020"/>
    </w:p>
    <w:p w:rsidR="00535F47" w:rsidRDefault="00BF3BEB" w:rsidP="00BF3BEB">
      <w:pPr>
        <w:pStyle w:val="1"/>
        <w:numPr>
          <w:ilvl w:val="0"/>
          <w:numId w:val="0"/>
        </w:numPr>
        <w:tabs>
          <w:tab w:val="left" w:pos="8828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lastRenderedPageBreak/>
        <w:t>Таблица</w:t>
      </w:r>
      <w:proofErr w:type="gramStart"/>
      <w:r w:rsidR="00710100">
        <w:rPr>
          <w:rFonts w:cs="Times New Roman"/>
          <w:b w:val="0"/>
          <w:color w:val="auto"/>
          <w:sz w:val="24"/>
          <w:szCs w:val="24"/>
        </w:rPr>
        <w:t>2</w:t>
      </w:r>
      <w:bookmarkEnd w:id="51"/>
      <w:proofErr w:type="gramEnd"/>
    </w:p>
    <w:p w:rsidR="00535F47" w:rsidRDefault="00535F47">
      <w:pPr>
        <w:pStyle w:val="1"/>
        <w:tabs>
          <w:tab w:val="left" w:pos="0"/>
        </w:tabs>
        <w:spacing w:before="0" w:after="0"/>
        <w:rPr>
          <w:rFonts w:cs="Times New Roman"/>
          <w:b w:val="0"/>
          <w:color w:val="auto"/>
          <w:sz w:val="24"/>
          <w:szCs w:val="24"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Оценка соответствия инвестиционного Проекта количественным критериям</w:t>
      </w:r>
    </w:p>
    <w:p w:rsidR="00535F47" w:rsidRDefault="00535F47">
      <w:pPr>
        <w:rPr>
          <w:rFonts w:ascii="Arial" w:hAnsi="Arial"/>
          <w:b/>
        </w:rPr>
      </w:pPr>
      <w:bookmarkStart w:id="52" w:name="sub_110200"/>
      <w:bookmarkEnd w:id="52"/>
    </w:p>
    <w:tbl>
      <w:tblPr>
        <w:tblW w:w="0" w:type="auto"/>
        <w:tblInd w:w="51" w:type="dxa"/>
        <w:tblLayout w:type="fixed"/>
        <w:tblCellMar>
          <w:left w:w="51" w:type="dxa"/>
          <w:right w:w="57" w:type="dxa"/>
        </w:tblCellMar>
        <w:tblLook w:val="0000"/>
      </w:tblPr>
      <w:tblGrid>
        <w:gridCol w:w="450"/>
        <w:gridCol w:w="3240"/>
        <w:gridCol w:w="795"/>
        <w:gridCol w:w="960"/>
        <w:gridCol w:w="1125"/>
        <w:gridCol w:w="1170"/>
        <w:gridCol w:w="2480"/>
      </w:tblGrid>
      <w:tr w:rsidR="00535F4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№</w:t>
            </w: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Критерий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Допустимые баллы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Балл оценки (б2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Весовой коэффициент критерия </w:t>
            </w:r>
          </w:p>
          <w:p w:rsidR="00535F47" w:rsidRDefault="00710100">
            <w:pPr>
              <w:pStyle w:val="afe"/>
              <w:widowControl/>
              <w:jc w:val="center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,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Средневзвешенный </w:t>
            </w:r>
          </w:p>
          <w:p w:rsidR="00535F47" w:rsidRDefault="00710100">
            <w:pPr>
              <w:pStyle w:val="afe"/>
              <w:widowControl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балл </w:t>
            </w:r>
          </w:p>
          <w:p w:rsidR="00535F47" w:rsidRDefault="00710100">
            <w:pPr>
              <w:pStyle w:val="afe"/>
              <w:widowControl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(б2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), %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pStyle w:val="afe"/>
              <w:widowControl/>
              <w:ind w:firstLine="6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значения количественных показателей (показателя) результатов реализации Проекта в соответствии с паспортом Проекта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0,5;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pStyle w:val="afe"/>
              <w:widowControl/>
              <w:ind w:firstLine="6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на территории Костромской области или (в случае отсутствия Проектов-аналогов, реализуемых на территории Костромской области) в Российской Федерации</w:t>
            </w:r>
          </w:p>
        </w:tc>
      </w:tr>
      <w:tr w:rsidR="00535F47">
        <w:trPr>
          <w:trHeight w:val="360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Наличие потребителей продукции (услуг), создаваемой в результате  реализации 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инвестиционного Проекта, в количестве, достаточном для обеспечения проектируемого (нормативного)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0,5;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pStyle w:val="afe"/>
              <w:widowControl/>
              <w:ind w:firstLine="6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обоснование спроса (потребности) </w:t>
            </w:r>
          </w:p>
          <w:p w:rsidR="00535F47" w:rsidRDefault="00710100">
            <w:pPr>
              <w:pStyle w:val="afe"/>
              <w:widowControl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на услуги (продукцию), создаваемые в результате </w:t>
            </w:r>
          </w:p>
          <w:p w:rsidR="00535F47" w:rsidRDefault="00710100">
            <w:pPr>
              <w:pStyle w:val="afe"/>
              <w:widowControl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реализации инвестиционного Проекта, для обеспечения проектируемого (нормативного) уровня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уровня использования проектной мощности </w:t>
            </w:r>
            <w:r>
              <w:rPr>
                <w:rFonts w:ascii="Arial" w:hAnsi="Arial"/>
              </w:rPr>
              <w:lastRenderedPageBreak/>
              <w:t>объекта капитального строительства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использования проектной мощности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объекта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535F47" w:rsidRDefault="00710100">
            <w:pPr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 мощности, необходимой для производства продукции (услуг) в объёме, предусмотренном для муниципальных нужд Гридинского сельского поселения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pStyle w:val="afe"/>
              <w:widowControl/>
              <w:ind w:firstLine="6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приводятся документально подтверждённые данные о мощности, необходимой для производства продукции (услуг) в объёме, предусмотренном для муниципальных нужд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планируемого объекта 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1;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0,5; </w:t>
            </w:r>
          </w:p>
          <w:p w:rsidR="00535F47" w:rsidRDefault="00710100">
            <w:pPr>
              <w:ind w:firstLin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535F47" w:rsidRDefault="00535F47">
            <w:pPr>
              <w:pStyle w:val="afe"/>
              <w:widowControl/>
              <w:ind w:firstLine="6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объёмах, достаточных </w:t>
            </w:r>
          </w:p>
          <w:p w:rsidR="00535F47" w:rsidRDefault="00710100">
            <w:pPr>
              <w:pStyle w:val="afe"/>
              <w:widowControl/>
              <w:ind w:firstLine="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для реализации инвестиционного Проекта</w:t>
            </w:r>
          </w:p>
        </w:tc>
      </w:tr>
      <w:tr w:rsidR="00535F4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ind w:firstLine="6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ind w:firstLine="6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ind w:firstLine="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К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  <w:p w:rsidR="00535F47" w:rsidRDefault="00710100">
            <w:pPr>
              <w:ind w:firstLine="6"/>
              <w:rPr>
                <w:rFonts w:ascii="Arial" w:hAnsi="Arial"/>
              </w:rPr>
            </w:pPr>
            <w:r>
              <w:rPr>
                <w:rFonts w:ascii="Arial" w:hAnsi="Arial"/>
              </w:rPr>
              <w:t>Ч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  <w:r>
              <w:rPr>
                <w:rFonts w:ascii="Arial" w:hAnsi="Arial"/>
              </w:rPr>
              <w:t xml:space="preserve"> = Сумма (б2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>) * Р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=</w:t>
            </w:r>
          </w:p>
          <w:p w:rsidR="00535F47" w:rsidRDefault="00710100">
            <w:pPr>
              <w:pStyle w:val="afe"/>
              <w:widowControl/>
              <w:ind w:firstLine="6"/>
              <w:jc w:val="lef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= 1</w:t>
            </w:r>
          </w:p>
        </w:tc>
      </w:tr>
      <w:bookmarkEnd w:id="4"/>
    </w:tbl>
    <w:p w:rsidR="00535F47" w:rsidRDefault="00535F47">
      <w:pPr>
        <w:pStyle w:val="1"/>
        <w:tabs>
          <w:tab w:val="left" w:pos="8828"/>
        </w:tabs>
        <w:spacing w:before="0" w:after="0"/>
        <w:ind w:left="8828"/>
        <w:rPr>
          <w:rFonts w:cs="Times New Roman"/>
          <w:b w:val="0"/>
          <w:color w:val="auto"/>
          <w:sz w:val="24"/>
          <w:szCs w:val="24"/>
        </w:rPr>
      </w:pPr>
    </w:p>
    <w:p w:rsidR="00535F47" w:rsidRDefault="00710100" w:rsidP="00BF3BEB">
      <w:pPr>
        <w:pStyle w:val="1"/>
        <w:tabs>
          <w:tab w:val="left" w:pos="8828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bookmarkStart w:id="53" w:name="sub_11030"/>
      <w:r>
        <w:rPr>
          <w:rFonts w:cs="Times New Roman"/>
          <w:b w:val="0"/>
          <w:color w:val="auto"/>
          <w:sz w:val="24"/>
          <w:szCs w:val="24"/>
        </w:rPr>
        <w:t>Таблица3</w:t>
      </w:r>
    </w:p>
    <w:bookmarkEnd w:id="53"/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Расчёт инт</w:t>
      </w:r>
      <w:r w:rsidR="00BF3BEB">
        <w:rPr>
          <w:rFonts w:cs="Times New Roman"/>
          <w:b w:val="0"/>
          <w:color w:val="auto"/>
          <w:sz w:val="24"/>
          <w:szCs w:val="24"/>
        </w:rPr>
        <w:t xml:space="preserve">егральной оценки эффективности </w:t>
      </w:r>
      <w:r>
        <w:rPr>
          <w:rFonts w:cs="Times New Roman"/>
          <w:b w:val="0"/>
          <w:color w:val="auto"/>
          <w:sz w:val="24"/>
          <w:szCs w:val="24"/>
        </w:rPr>
        <w:t>инвестиционного Проекта</w:t>
      </w:r>
    </w:p>
    <w:p w:rsidR="00535F47" w:rsidRDefault="00535F47">
      <w:pPr>
        <w:rPr>
          <w:rFonts w:ascii="Arial" w:hAnsi="Arial"/>
          <w:b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788"/>
        <w:gridCol w:w="3060"/>
        <w:gridCol w:w="2089"/>
      </w:tblGrid>
      <w:tr w:rsidR="00535F4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Весовой коэффициент</w:t>
            </w:r>
          </w:p>
        </w:tc>
      </w:tr>
      <w:tr w:rsidR="00535F47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0,2</w:t>
            </w:r>
          </w:p>
        </w:tc>
      </w:tr>
      <w:tr w:rsidR="00535F47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0,8</w:t>
            </w:r>
          </w:p>
        </w:tc>
      </w:tr>
      <w:tr w:rsidR="00535F47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Эинт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Эинт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= Ч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* 0,2 + Ч2 * 0,8 =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1,0</w:t>
            </w:r>
          </w:p>
        </w:tc>
      </w:tr>
    </w:tbl>
    <w:p w:rsidR="00535F47" w:rsidRDefault="00535F47">
      <w:pPr>
        <w:pStyle w:val="1"/>
        <w:tabs>
          <w:tab w:val="left" w:pos="0"/>
          <w:tab w:val="left" w:pos="109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</w:p>
    <w:p w:rsidR="00535F47" w:rsidRDefault="00535F47" w:rsidP="00BF3BEB">
      <w:pPr>
        <w:pStyle w:val="1"/>
        <w:numPr>
          <w:ilvl w:val="0"/>
          <w:numId w:val="0"/>
        </w:numPr>
        <w:tabs>
          <w:tab w:val="left" w:pos="109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</w:p>
    <w:p w:rsidR="00BF3BEB" w:rsidRDefault="00BF3BEB" w:rsidP="00BF3BEB"/>
    <w:p w:rsidR="00BF3BEB" w:rsidRDefault="00BF3BEB" w:rsidP="00BF3BEB"/>
    <w:p w:rsidR="00BF3BEB" w:rsidRDefault="00BF3BEB" w:rsidP="00BF3BEB"/>
    <w:p w:rsidR="00BF3BEB" w:rsidRDefault="00BF3BEB" w:rsidP="00BF3BEB"/>
    <w:p w:rsidR="00BF3BEB" w:rsidRPr="00BF3BEB" w:rsidRDefault="00BF3BEB" w:rsidP="00BF3BEB"/>
    <w:p w:rsidR="00535F47" w:rsidRDefault="00710100">
      <w:pPr>
        <w:pStyle w:val="1"/>
        <w:tabs>
          <w:tab w:val="left" w:pos="0"/>
          <w:tab w:val="left" w:pos="109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bookmarkStart w:id="54" w:name="sub_12000"/>
      <w:r>
        <w:rPr>
          <w:rFonts w:cs="Times New Roman"/>
          <w:b w:val="0"/>
          <w:color w:val="auto"/>
          <w:sz w:val="24"/>
          <w:szCs w:val="24"/>
        </w:rPr>
        <w:t>Приложение № 2</w:t>
      </w:r>
    </w:p>
    <w:bookmarkEnd w:id="54"/>
    <w:p w:rsidR="00535F47" w:rsidRDefault="00710100">
      <w:pPr>
        <w:ind w:firstLine="57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 Методике эффективности</w:t>
      </w:r>
    </w:p>
    <w:p w:rsidR="00535F47" w:rsidRDefault="00710100">
      <w:pPr>
        <w:ind w:firstLine="57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использования средств местного </w:t>
      </w:r>
    </w:p>
    <w:p w:rsidR="00535F47" w:rsidRDefault="00710100">
      <w:pPr>
        <w:ind w:firstLine="57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бюджета, </w:t>
      </w:r>
      <w:proofErr w:type="gramStart"/>
      <w:r>
        <w:rPr>
          <w:rFonts w:ascii="Arial" w:hAnsi="Arial"/>
          <w:bCs/>
        </w:rPr>
        <w:t>направляемых</w:t>
      </w:r>
      <w:proofErr w:type="gramEnd"/>
      <w:r>
        <w:rPr>
          <w:rFonts w:ascii="Arial" w:hAnsi="Arial"/>
          <w:bCs/>
        </w:rPr>
        <w:t xml:space="preserve"> на </w:t>
      </w:r>
    </w:p>
    <w:p w:rsidR="00535F47" w:rsidRDefault="00710100">
      <w:pPr>
        <w:ind w:firstLine="57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капитальные вложения</w:t>
      </w:r>
    </w:p>
    <w:p w:rsidR="00535F47" w:rsidRDefault="00535F47">
      <w:pPr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Значения весовых коэффициентов количественных критериев</w:t>
      </w:r>
    </w:p>
    <w:p w:rsidR="00535F47" w:rsidRDefault="00535F47">
      <w:pPr>
        <w:jc w:val="right"/>
        <w:rPr>
          <w:rFonts w:ascii="Arial" w:hAnsi="Arial"/>
        </w:rPr>
      </w:pPr>
    </w:p>
    <w:tbl>
      <w:tblPr>
        <w:tblW w:w="0" w:type="auto"/>
        <w:tblInd w:w="218" w:type="dxa"/>
        <w:tblLayout w:type="fixed"/>
        <w:tblLook w:val="0000"/>
      </w:tblPr>
      <w:tblGrid>
        <w:gridCol w:w="576"/>
        <w:gridCol w:w="4419"/>
        <w:gridCol w:w="2430"/>
        <w:gridCol w:w="2435"/>
      </w:tblGrid>
      <w:tr w:rsidR="00535F47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Критерий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535F47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535F47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535F47"/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40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40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535F47" w:rsidRDefault="00710100">
            <w:pPr>
              <w:pStyle w:val="afe"/>
              <w:widowControl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к мощности, необходимой для производства продукции (услуг) </w:t>
            </w:r>
          </w:p>
          <w:p w:rsidR="00535F47" w:rsidRDefault="00710100">
            <w:pPr>
              <w:pStyle w:val="afe"/>
              <w:widowControl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в объёме, предусмотренном для муниципальных нужд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lastRenderedPageBreak/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19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left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объёмах, достаточных для реализации Проекта</w:t>
            </w:r>
            <w:proofErr w:type="gram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</w:p>
        </w:tc>
      </w:tr>
      <w:tr w:rsidR="00535F4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535F47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100</w:t>
            </w:r>
          </w:p>
        </w:tc>
      </w:tr>
    </w:tbl>
    <w:p w:rsidR="00535F47" w:rsidRDefault="00535F47">
      <w:pPr>
        <w:pStyle w:val="1"/>
        <w:tabs>
          <w:tab w:val="left" w:pos="0"/>
        </w:tabs>
        <w:spacing w:before="0" w:after="0"/>
        <w:jc w:val="right"/>
        <w:rPr>
          <w:sz w:val="24"/>
          <w:szCs w:val="24"/>
        </w:rPr>
      </w:pPr>
    </w:p>
    <w:p w:rsidR="00535F47" w:rsidRDefault="00535F47">
      <w:pPr>
        <w:pStyle w:val="1"/>
        <w:tabs>
          <w:tab w:val="left" w:pos="0"/>
        </w:tabs>
        <w:spacing w:before="0" w:after="0"/>
        <w:jc w:val="right"/>
        <w:rPr>
          <w:sz w:val="24"/>
          <w:szCs w:val="24"/>
        </w:rPr>
      </w:pPr>
    </w:p>
    <w:p w:rsidR="00535F47" w:rsidRDefault="00535F47">
      <w:pPr>
        <w:pStyle w:val="1"/>
        <w:tabs>
          <w:tab w:val="left" w:pos="0"/>
        </w:tabs>
        <w:spacing w:before="0" w:after="0"/>
        <w:jc w:val="right"/>
        <w:rPr>
          <w:sz w:val="24"/>
          <w:szCs w:val="24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535F47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BF3BEB" w:rsidRDefault="00BF3BEB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BF3BEB" w:rsidRDefault="00BF3BEB">
      <w:pPr>
        <w:tabs>
          <w:tab w:val="left" w:pos="0"/>
        </w:tabs>
        <w:jc w:val="right"/>
        <w:rPr>
          <w:rFonts w:ascii="Arial" w:hAnsi="Arial" w:cs="Arial"/>
          <w:b/>
          <w:bCs/>
          <w:color w:val="000080"/>
        </w:rPr>
      </w:pPr>
    </w:p>
    <w:p w:rsidR="00535F47" w:rsidRDefault="00710100">
      <w:pPr>
        <w:pStyle w:val="1"/>
        <w:tabs>
          <w:tab w:val="left" w:pos="0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П</w:t>
      </w:r>
      <w:bookmarkStart w:id="55" w:name="sub_13000"/>
      <w:r>
        <w:rPr>
          <w:rFonts w:cs="Times New Roman"/>
          <w:b w:val="0"/>
          <w:color w:val="auto"/>
          <w:sz w:val="24"/>
          <w:szCs w:val="24"/>
        </w:rPr>
        <w:t>риложение № 3</w:t>
      </w:r>
    </w:p>
    <w:bookmarkEnd w:id="55"/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 М</w:t>
      </w:r>
      <w:r>
        <w:rPr>
          <w:rStyle w:val="ac"/>
          <w:rFonts w:ascii="Arial" w:hAnsi="Arial"/>
          <w:bCs/>
          <w:color w:val="auto"/>
          <w:u w:val="none"/>
        </w:rPr>
        <w:t>етодике</w:t>
      </w:r>
      <w:r>
        <w:rPr>
          <w:rFonts w:ascii="Arial" w:hAnsi="Arial"/>
          <w:bCs/>
        </w:rPr>
        <w:t xml:space="preserve"> оценки эффективности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использования средств местного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бюджета, </w:t>
      </w:r>
      <w:proofErr w:type="gramStart"/>
      <w:r>
        <w:rPr>
          <w:rFonts w:ascii="Arial" w:hAnsi="Arial"/>
          <w:bCs/>
        </w:rPr>
        <w:t>направляемых</w:t>
      </w:r>
      <w:proofErr w:type="gramEnd"/>
      <w:r>
        <w:rPr>
          <w:rFonts w:ascii="Arial" w:hAnsi="Arial"/>
          <w:bCs/>
        </w:rPr>
        <w:t xml:space="preserve"> на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капитальные вложения</w:t>
      </w:r>
    </w:p>
    <w:p w:rsidR="00BF3BEB" w:rsidRDefault="00BF3BEB">
      <w:pPr>
        <w:jc w:val="right"/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Рекомендуемые количественные показатели, </w:t>
      </w: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характеризующие цель и результаты реализации Проекта</w:t>
      </w:r>
    </w:p>
    <w:p w:rsidR="00535F47" w:rsidRDefault="00535F47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5"/>
        <w:gridCol w:w="2981"/>
        <w:gridCol w:w="4236"/>
      </w:tblGrid>
      <w:tr w:rsidR="00535F47">
        <w:trPr>
          <w:trHeight w:hRule="exact" w:val="286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35F47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535F47"/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535F47">
        <w:tc>
          <w:tcPr>
            <w:tcW w:w="9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Строительство (реконструкция) объектов</w:t>
            </w:r>
          </w:p>
          <w:p w:rsidR="00535F47" w:rsidRDefault="00710100">
            <w:pPr>
              <w:pStyle w:val="afe"/>
              <w:widowControl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здравоохранения, образования, культуры и спорта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Мощность объекта: количество койко-мест; количество посещений в смену.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Общая площадь здания, кв.м.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Рост обеспеченности населения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(в зависимости от масштаба Проекта) медицинскими услугами, врачами и средним медперсоналом, в процентах к уровню обеспеченности до реализации Проекта.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Мощность объекта: количество мест;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Общая площадь здания, кв.м.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куб.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535F47" w:rsidRDefault="00535F47">
            <w:pPr>
              <w:rPr>
                <w:rFonts w:ascii="Arial" w:hAnsi="Arial"/>
              </w:rPr>
            </w:pP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Рост обеспеченности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 (в расчёте на 100 детей) местами в дошкольных образовательных, общеобразовательных учебных учреждениях, центрах детского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творчества, в процентах к уровню обеспеченности до реализации Проекта.</w:t>
            </w:r>
          </w:p>
        </w:tc>
      </w:tr>
      <w:tr w:rsidR="00535F47">
        <w:trPr>
          <w:trHeight w:val="2048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Общая площадь здания, кв.м.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Рост обеспеченности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 (в расчёте на 1000 жителей) местами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учреждениях культуры, в процентах к уровню обеспеченности до реализации Проекта.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Мощность объекта: количество мест.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Общая площадь здания, кв.м.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.м</w:t>
            </w:r>
            <w:proofErr w:type="gramEnd"/>
          </w:p>
          <w:p w:rsidR="00535F47" w:rsidRDefault="00535F47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Рост обеспеченности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Мощность объекта: пропускная способность спортивных сооружений; количество мест;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тыс. человек.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Общая площадь здания, кв.м.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.м</w:t>
            </w:r>
            <w:proofErr w:type="gramEnd"/>
          </w:p>
          <w:p w:rsidR="00535F47" w:rsidRDefault="00535F47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Рост обеспеченности </w:t>
            </w:r>
            <w:r w:rsidR="00365F4E">
              <w:rPr>
                <w:rFonts w:ascii="Arial" w:hAnsi="Arial" w:cs="Times New Roman"/>
                <w:sz w:val="24"/>
                <w:szCs w:val="24"/>
              </w:rPr>
              <w:t>Екатеринкинск</w:t>
            </w:r>
            <w:r w:rsidR="00C36D3D">
              <w:rPr>
                <w:rFonts w:ascii="Arial" w:hAnsi="Arial" w:cs="Times New Roman"/>
                <w:sz w:val="24"/>
                <w:szCs w:val="24"/>
              </w:rPr>
              <w:t>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  объектами физической культуры и спорта, рост количества ме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ст в пр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оцентах к уровню обеспеченности до реализации Проекта.</w:t>
            </w:r>
          </w:p>
        </w:tc>
      </w:tr>
      <w:tr w:rsidR="00535F47">
        <w:tc>
          <w:tcPr>
            <w:tcW w:w="9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Жилые дома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Общая площадь объекта, кв. м.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Полезная жилая площадь объекта, кв. м.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Сокращение количества очередников на улучшение жилищных условий в Подольском сельском поселения,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процентах к количеству очередников до реализации Проекта.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Общая площадь объекта, кв. м.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 Полезная и служебная площадь объекта, кв. м.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Строительный объём, куб.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Обеспечение комфортных условий труда работников, кв. м. общей (полезной, служебной)  площади здания на одного работника.</w:t>
            </w:r>
          </w:p>
        </w:tc>
      </w:tr>
      <w:tr w:rsidR="00535F47">
        <w:tc>
          <w:tcPr>
            <w:tcW w:w="9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Мелиорация и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реконструкция земель сельскохозяйственного назначения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Общая площадь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мелиорируемых и реконструируемых земель, гектары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1. Количество создаваемых 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(сохраняемых) рабочих мест, единицы.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Прирост сельскохозяйственной продукции в результате проведённых мероприятий, тонн.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Объекты коммунальной инфраструктуры (объекты водоснабжения, </w:t>
            </w:r>
            <w:proofErr w:type="gramEnd"/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водоотведения, тепл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Мощность объекта в соответствующих натуральных единицах измерения.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Размерные и иные характеристики объекта (газопровода-отвода – км, давление; электрических сетей – км, напряжение и т.п.)</w:t>
            </w:r>
            <w:proofErr w:type="gramEnd"/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Количество создаваемых (сохраняемых) рабочих мест, единиц.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Увеличение количества населённых пунктов, имеющих.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водопровод и канализацию, единицы.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газификации до начала реализации Проекта.</w:t>
            </w:r>
          </w:p>
        </w:tc>
      </w:tr>
      <w:tr w:rsidR="00535F47">
        <w:tc>
          <w:tcPr>
            <w:tcW w:w="9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Количество создаваемых  (сохраняемых) рабочих мест, единицы.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Конечные результаты с учётом типа проекта (например, повышение  доли конкурентоспособной продукции (услуг) в общем объёме производства, в процентах).</w:t>
            </w:r>
          </w:p>
        </w:tc>
      </w:tr>
      <w:tr w:rsidR="00535F47">
        <w:tc>
          <w:tcPr>
            <w:tcW w:w="9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Строительство (реконструкция)</w:t>
            </w:r>
          </w:p>
          <w:p w:rsidR="00535F47" w:rsidRDefault="00710100">
            <w:pPr>
              <w:pStyle w:val="afe"/>
              <w:widowControl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объектов транспортной инфраструктуры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твёрдым покрытием, магистральные трубопроводы)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Эксплуатационная длина путей сообщения общего пользования, 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Объём (увеличение объема): грузооборота транспорта общего пользования,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тонно-км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в год; пассажирооборота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елезнодорожного, автобусного и другого транспорта,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пассажиро-км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в год.</w:t>
            </w:r>
          </w:p>
          <w:p w:rsidR="00535F47" w:rsidRDefault="00710100">
            <w:pPr>
              <w:ind w:firstLine="1"/>
              <w:rPr>
                <w:rFonts w:ascii="Arial" w:hAnsi="Arial"/>
              </w:rPr>
            </w:pPr>
            <w:r>
              <w:rPr>
                <w:rFonts w:ascii="Arial" w:hAnsi="Arial"/>
              </w:rPr>
              <w:t>3. Сокращение времени пребывания грузов, пассажиров в пути, процентов.</w:t>
            </w:r>
          </w:p>
          <w:p w:rsidR="00535F47" w:rsidRDefault="00710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Увеличение доли населённых пунктов, связанных дорогами с твёрдым покрытием с сетью путей сообщения общего пользования.</w:t>
            </w:r>
          </w:p>
        </w:tc>
      </w:tr>
      <w:tr w:rsidR="00535F47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1. Общая площадь объекта, кв.м.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2. Эксплуатационная длина объекта, 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4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pStyle w:val="afe"/>
              <w:widowControl/>
              <w:snapToGrid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1. Объём (увеличение объёма) грузооборота транспорта общего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пользования,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тонно-км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в год. 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2. Объём (увеличение объема) пассажирооборота железнодорожного, автобусного и другого транспорта,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пассажиро-км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в год.</w:t>
            </w:r>
          </w:p>
          <w:p w:rsidR="00535F47" w:rsidRDefault="00710100">
            <w:pPr>
              <w:pStyle w:val="af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3. Сокращение времени пребывания грузов, пассажиров в пути, процентов.</w:t>
            </w:r>
          </w:p>
        </w:tc>
      </w:tr>
    </w:tbl>
    <w:p w:rsidR="00535F47" w:rsidRDefault="00535F47">
      <w:pPr>
        <w:pStyle w:val="afe"/>
        <w:widowControl/>
        <w:rPr>
          <w:rFonts w:ascii="Arial" w:hAnsi="Arial"/>
          <w:sz w:val="24"/>
          <w:szCs w:val="24"/>
        </w:rPr>
      </w:pPr>
    </w:p>
    <w:p w:rsidR="00535F47" w:rsidRDefault="00535F47">
      <w:pPr>
        <w:pStyle w:val="1"/>
        <w:tabs>
          <w:tab w:val="left" w:pos="5449"/>
        </w:tabs>
        <w:spacing w:before="0" w:after="0"/>
        <w:ind w:left="5449"/>
        <w:rPr>
          <w:rFonts w:cs="Times New Roman"/>
          <w:b w:val="0"/>
          <w:color w:val="auto"/>
          <w:sz w:val="24"/>
          <w:szCs w:val="24"/>
        </w:rPr>
      </w:pPr>
      <w:bookmarkStart w:id="56" w:name="sub_14000"/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535F47">
      <w:pPr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0"/>
          <w:tab w:val="left" w:pos="545"/>
        </w:tabs>
        <w:spacing w:before="0" w:after="0"/>
        <w:jc w:val="right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Приложение № 4</w:t>
      </w:r>
    </w:p>
    <w:bookmarkEnd w:id="56"/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к Методике оценки эффективности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использования средств местного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бюджета, </w:t>
      </w:r>
      <w:proofErr w:type="gramStart"/>
      <w:r>
        <w:rPr>
          <w:rFonts w:ascii="Arial" w:hAnsi="Arial"/>
          <w:bCs/>
        </w:rPr>
        <w:t>направляемых</w:t>
      </w:r>
      <w:proofErr w:type="gramEnd"/>
      <w:r>
        <w:rPr>
          <w:rFonts w:ascii="Arial" w:hAnsi="Arial"/>
          <w:bCs/>
        </w:rPr>
        <w:t xml:space="preserve"> </w:t>
      </w:r>
    </w:p>
    <w:p w:rsidR="00535F47" w:rsidRDefault="00710100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на капитальные вложения</w:t>
      </w:r>
    </w:p>
    <w:p w:rsidR="00535F47" w:rsidRDefault="00535F47">
      <w:pPr>
        <w:rPr>
          <w:rFonts w:ascii="Arial" w:hAnsi="Arial"/>
          <w:bCs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Сведе</w:t>
      </w:r>
      <w:r w:rsidR="00BF3BEB">
        <w:rPr>
          <w:rFonts w:cs="Times New Roman"/>
          <w:color w:val="auto"/>
          <w:sz w:val="24"/>
          <w:szCs w:val="24"/>
        </w:rPr>
        <w:t xml:space="preserve">ния и количественные показатели </w:t>
      </w:r>
      <w:r>
        <w:rPr>
          <w:rFonts w:cs="Times New Roman"/>
          <w:color w:val="auto"/>
          <w:sz w:val="24"/>
          <w:szCs w:val="24"/>
        </w:rPr>
        <w:t>результатов реализации инвестиционного Проекта-аналога</w:t>
      </w:r>
    </w:p>
    <w:p w:rsidR="00535F47" w:rsidRDefault="00535F47">
      <w:pPr>
        <w:rPr>
          <w:rFonts w:ascii="Arial" w:hAnsi="Arial"/>
        </w:rPr>
      </w:pP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Наименование инвестиционного Проекта 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Срок реализации _____________________________________________________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Месторасположение объекта  ___________________________________________</w:t>
      </w:r>
    </w:p>
    <w:p w:rsidR="00535F47" w:rsidRDefault="00710100">
      <w:pPr>
        <w:pStyle w:val="afe"/>
        <w:widowControl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 капитал) __________________________________________________________________________</w:t>
      </w:r>
    </w:p>
    <w:p w:rsidR="00535F47" w:rsidRDefault="00535F47">
      <w:pPr>
        <w:rPr>
          <w:rFonts w:ascii="Arial" w:hAnsi="Arial"/>
        </w:rPr>
      </w:pPr>
    </w:p>
    <w:p w:rsidR="00535F47" w:rsidRDefault="00710100">
      <w:pPr>
        <w:pStyle w:val="1"/>
        <w:tabs>
          <w:tab w:val="left" w:pos="0"/>
        </w:tabs>
        <w:spacing w:before="0" w:after="0"/>
        <w:rPr>
          <w:rFonts w:cs="Times New Roman"/>
          <w:color w:val="auto"/>
          <w:sz w:val="24"/>
          <w:szCs w:val="24"/>
        </w:rPr>
      </w:pPr>
      <w:bookmarkStart w:id="57" w:name="sub_14010"/>
      <w:bookmarkEnd w:id="57"/>
      <w:r>
        <w:rPr>
          <w:rFonts w:cs="Times New Roman"/>
          <w:color w:val="auto"/>
          <w:sz w:val="24"/>
          <w:szCs w:val="24"/>
        </w:rPr>
        <w:t>Сметная стоимость и количественные показатели результатов реализации инвестиционного Проекта</w:t>
      </w:r>
    </w:p>
    <w:p w:rsidR="00535F47" w:rsidRDefault="00535F47">
      <w:pPr>
        <w:rPr>
          <w:rFonts w:ascii="Arial" w:hAnsi="Arial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540"/>
        <w:gridCol w:w="5447"/>
        <w:gridCol w:w="1292"/>
        <w:gridCol w:w="2431"/>
      </w:tblGrid>
      <w:tr w:rsidR="00535F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Ед. измерения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Значение показателя по Проекту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её определения)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  <w:p w:rsidR="00535F47" w:rsidRDefault="00535F47">
            <w:pPr>
              <w:jc w:val="center"/>
              <w:rPr>
                <w:rFonts w:ascii="Arial" w:hAnsi="Arial"/>
              </w:rPr>
            </w:pP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строительно-монтажные работы</w:t>
            </w:r>
          </w:p>
          <w:p w:rsidR="00535F47" w:rsidRDefault="00535F47">
            <w:pPr>
              <w:rPr>
                <w:rFonts w:ascii="Arial" w:hAnsi="Arial"/>
              </w:rPr>
            </w:pPr>
          </w:p>
          <w:p w:rsidR="00535F47" w:rsidRDefault="00710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 дорогостоящие работы и материалы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приобретение машин и оборудования</w:t>
            </w:r>
          </w:p>
          <w:p w:rsidR="00535F47" w:rsidRDefault="00535F47">
            <w:pPr>
              <w:rPr>
                <w:rFonts w:ascii="Arial" w:hAnsi="Arial"/>
              </w:rPr>
            </w:pPr>
          </w:p>
          <w:p w:rsidR="00535F47" w:rsidRDefault="00710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 дорогостоящие машины и оборудование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затраты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535F47">
        <w:tc>
          <w:tcPr>
            <w:tcW w:w="9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Показатели, характеризующие прямые результаты реализации</w:t>
            </w: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Проекта-аналога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35F47">
        <w:tc>
          <w:tcPr>
            <w:tcW w:w="9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Показатели, характеризующие конечные результаты реализации</w:t>
            </w:r>
          </w:p>
          <w:p w:rsidR="00535F47" w:rsidRDefault="007101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Проекта-аналога</w:t>
            </w:r>
          </w:p>
        </w:tc>
      </w:tr>
      <w:tr w:rsidR="00535F4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71010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535F47" w:rsidRDefault="00535F4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47" w:rsidRDefault="00535F47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535F47" w:rsidP="00BF3BEB">
      <w:pPr>
        <w:shd w:val="clear" w:color="auto" w:fill="FFFFFF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Приложение № 3</w:t>
      </w:r>
    </w:p>
    <w:p w:rsidR="00535F47" w:rsidRDefault="00535F47">
      <w:pPr>
        <w:shd w:val="clear" w:color="auto" w:fill="FFFFFF"/>
        <w:ind w:left="-108"/>
        <w:jc w:val="right"/>
        <w:rPr>
          <w:rFonts w:ascii="Arial" w:hAnsi="Arial"/>
        </w:rPr>
      </w:pP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Утвержден</w:t>
      </w:r>
    </w:p>
    <w:p w:rsidR="00535F47" w:rsidRDefault="00710100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</w:t>
      </w:r>
    </w:p>
    <w:p w:rsidR="00535F47" w:rsidRDefault="00365F4E">
      <w:pPr>
        <w:shd w:val="clear" w:color="auto" w:fill="FFFFFF"/>
        <w:ind w:left="-108"/>
        <w:jc w:val="right"/>
        <w:rPr>
          <w:rFonts w:ascii="Arial" w:hAnsi="Arial"/>
        </w:rPr>
      </w:pPr>
      <w:r>
        <w:rPr>
          <w:rFonts w:ascii="Arial" w:hAnsi="Arial"/>
        </w:rPr>
        <w:t>Екатеринкинск</w:t>
      </w:r>
      <w:r w:rsidR="00C36D3D">
        <w:rPr>
          <w:rFonts w:ascii="Arial" w:hAnsi="Arial"/>
        </w:rPr>
        <w:t>ого</w:t>
      </w:r>
      <w:r w:rsidR="00710100">
        <w:rPr>
          <w:rFonts w:ascii="Arial" w:hAnsi="Arial"/>
        </w:rPr>
        <w:t xml:space="preserve"> сельского поселения</w:t>
      </w:r>
    </w:p>
    <w:p w:rsidR="00535F47" w:rsidRDefault="000856B4">
      <w:pPr>
        <w:shd w:val="clear" w:color="auto" w:fill="FFFFFF"/>
        <w:tabs>
          <w:tab w:val="left" w:pos="1490"/>
        </w:tabs>
        <w:ind w:left="-108"/>
        <w:jc w:val="right"/>
        <w:rPr>
          <w:rFonts w:ascii="Arial" w:hAnsi="Arial"/>
        </w:rPr>
      </w:pPr>
      <w:r>
        <w:rPr>
          <w:rFonts w:ascii="Arial" w:hAnsi="Arial"/>
        </w:rPr>
        <w:t>от 26.11</w:t>
      </w:r>
      <w:r w:rsidR="00710100">
        <w:rPr>
          <w:rFonts w:ascii="Arial" w:hAnsi="Arial"/>
        </w:rPr>
        <w:t>.2018</w:t>
      </w:r>
      <w:r>
        <w:rPr>
          <w:rFonts w:ascii="Arial" w:hAnsi="Arial"/>
        </w:rPr>
        <w:t xml:space="preserve"> г  № 50</w:t>
      </w:r>
    </w:p>
    <w:p w:rsidR="00535F47" w:rsidRDefault="00535F47">
      <w:pPr>
        <w:autoSpaceDE w:val="0"/>
        <w:rPr>
          <w:rFonts w:ascii="Arial" w:hAnsi="Arial"/>
          <w:b/>
        </w:rPr>
      </w:pPr>
    </w:p>
    <w:p w:rsidR="00535F47" w:rsidRDefault="007101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ПОРЯДОК</w:t>
      </w:r>
    </w:p>
    <w:p w:rsidR="00BF3BEB" w:rsidRDefault="007101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ведения Реестра инве</w:t>
      </w:r>
      <w:r w:rsidR="00BF3BEB">
        <w:rPr>
          <w:rFonts w:ascii="Arial" w:hAnsi="Arial"/>
          <w:b/>
        </w:rPr>
        <w:t>стиционных Проектов, получивших</w:t>
      </w:r>
    </w:p>
    <w:p w:rsidR="00683F21" w:rsidRDefault="007101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положительное заключение об эффе</w:t>
      </w:r>
      <w:r w:rsidR="00683F21">
        <w:rPr>
          <w:rFonts w:ascii="Arial" w:hAnsi="Arial"/>
          <w:b/>
        </w:rPr>
        <w:t>ктивности использования средств</w:t>
      </w:r>
    </w:p>
    <w:p w:rsidR="00535F47" w:rsidRDefault="007101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местного бюджета, </w:t>
      </w:r>
      <w:proofErr w:type="gramStart"/>
      <w:r>
        <w:rPr>
          <w:rFonts w:ascii="Arial" w:hAnsi="Arial"/>
          <w:b/>
        </w:rPr>
        <w:t>направляемых</w:t>
      </w:r>
      <w:proofErr w:type="gramEnd"/>
      <w:r>
        <w:rPr>
          <w:rFonts w:ascii="Arial" w:hAnsi="Arial"/>
          <w:b/>
        </w:rPr>
        <w:t xml:space="preserve"> на капитальные вложения</w:t>
      </w:r>
    </w:p>
    <w:p w:rsidR="00535F47" w:rsidRDefault="00535F47">
      <w:pPr>
        <w:rPr>
          <w:rFonts w:ascii="Arial" w:hAnsi="Arial"/>
          <w:b/>
        </w:rPr>
      </w:pPr>
    </w:p>
    <w:p w:rsidR="00535F47" w:rsidRDefault="00710100">
      <w:pPr>
        <w:ind w:firstLine="709"/>
        <w:jc w:val="both"/>
        <w:rPr>
          <w:rFonts w:ascii="Arial" w:hAnsi="Arial"/>
        </w:rPr>
      </w:pPr>
      <w:bookmarkStart w:id="58" w:name="sub_301"/>
      <w:r>
        <w:rPr>
          <w:rFonts w:ascii="Arial" w:hAnsi="Arial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</w:t>
      </w:r>
      <w:r>
        <w:rPr>
          <w:rStyle w:val="a3"/>
          <w:rFonts w:ascii="Arial" w:hAnsi="Arial"/>
          <w:b w:val="0"/>
          <w:bCs w:val="0"/>
          <w:color w:val="auto"/>
          <w:sz w:val="24"/>
          <w:szCs w:val="24"/>
        </w:rPr>
        <w:t>Реестр</w:t>
      </w:r>
      <w:r>
        <w:rPr>
          <w:rFonts w:ascii="Arial" w:hAnsi="Arial"/>
        </w:rPr>
        <w:t>), в том числе требования к ведению и содержанию Реестра.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59" w:name="sub_302"/>
      <w:bookmarkEnd w:id="58"/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Реестр является информационной базой, содержащей зафиксированные на электронном носителе в соответствии с законодательством Российской Федерации и Костромской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535F47" w:rsidRDefault="00710100">
      <w:pPr>
        <w:ind w:firstLine="709"/>
        <w:jc w:val="both"/>
        <w:rPr>
          <w:rFonts w:ascii="Arial" w:hAnsi="Arial"/>
        </w:rPr>
      </w:pPr>
      <w:bookmarkStart w:id="60" w:name="sub_303"/>
      <w:bookmarkEnd w:id="59"/>
      <w:r>
        <w:rPr>
          <w:rFonts w:ascii="Arial" w:hAnsi="Arial"/>
        </w:rPr>
        <w:t>3. Реестр ведется на электронном носителе путем внесения в него соответствующих записей.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61" w:name="sub_304"/>
      <w:bookmarkEnd w:id="60"/>
      <w:r>
        <w:rPr>
          <w:rFonts w:ascii="Arial" w:hAnsi="Arial"/>
        </w:rPr>
        <w:t>4.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535F47" w:rsidRDefault="00710100">
      <w:pPr>
        <w:ind w:firstLine="709"/>
        <w:jc w:val="both"/>
        <w:rPr>
          <w:rFonts w:ascii="Arial" w:hAnsi="Arial"/>
        </w:rPr>
      </w:pPr>
      <w:bookmarkStart w:id="62" w:name="sub_305"/>
      <w:bookmarkEnd w:id="61"/>
      <w:r>
        <w:rPr>
          <w:rFonts w:ascii="Arial" w:hAnsi="Arial"/>
        </w:rPr>
        <w:t>5. Реестровая запись содержит следующие сведения:</w:t>
      </w:r>
    </w:p>
    <w:bookmarkEnd w:id="62"/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порядковый номер записи;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наименование инвестиционного Проекта, получившего положительное заключение об эффективности использования сре</w:t>
      </w:r>
      <w:proofErr w:type="gramStart"/>
      <w:r>
        <w:rPr>
          <w:rFonts w:ascii="Arial" w:hAnsi="Arial"/>
        </w:rPr>
        <w:t>дств кр</w:t>
      </w:r>
      <w:proofErr w:type="gramEnd"/>
      <w:r>
        <w:rPr>
          <w:rFonts w:ascii="Arial" w:hAnsi="Arial"/>
        </w:rPr>
        <w:t>аевого бюджета, направляемых на капитальные вложения, согласно паспорту инвестиционного Проекта;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</w:t>
      </w:r>
      <w:r>
        <w:rPr>
          <w:rFonts w:ascii="Arial" w:hAnsi="Arial"/>
        </w:rPr>
        <w:lastRenderedPageBreak/>
        <w:t>(регистрационный номер, дата, фамилия, имя, отчество и должность подписавшего лица);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535F47" w:rsidRDefault="0071010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710100" w:rsidRDefault="00710100">
      <w:pPr>
        <w:tabs>
          <w:tab w:val="left" w:pos="-1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Изменения в Реестр вносятся в срок, указанный в </w:t>
      </w:r>
      <w:r>
        <w:rPr>
          <w:rStyle w:val="a4"/>
          <w:rFonts w:ascii="Arial" w:hAnsi="Arial"/>
          <w:b w:val="0"/>
          <w:color w:val="auto"/>
          <w:sz w:val="24"/>
          <w:szCs w:val="24"/>
          <w:u w:val="none"/>
        </w:rPr>
        <w:t>пункте 4</w:t>
      </w:r>
      <w:r>
        <w:rPr>
          <w:rFonts w:ascii="Arial" w:hAnsi="Arial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  <w:bookmarkEnd w:id="5"/>
      <w:bookmarkEnd w:id="46"/>
    </w:p>
    <w:sectPr w:rsidR="00710100" w:rsidSect="00C36D3D">
      <w:footnotePr>
        <w:pos w:val="beneathText"/>
      </w:footnotePr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33869"/>
    <w:rsid w:val="000856B4"/>
    <w:rsid w:val="00121A24"/>
    <w:rsid w:val="00365F4E"/>
    <w:rsid w:val="00535F47"/>
    <w:rsid w:val="00683F21"/>
    <w:rsid w:val="006F64CF"/>
    <w:rsid w:val="00710100"/>
    <w:rsid w:val="00BF3BEB"/>
    <w:rsid w:val="00C36D3D"/>
    <w:rsid w:val="00C670B9"/>
    <w:rsid w:val="00F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F47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35F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5F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F47"/>
  </w:style>
  <w:style w:type="character" w:customStyle="1" w:styleId="WW-Absatz-Standardschriftart">
    <w:name w:val="WW-Absatz-Standardschriftart"/>
    <w:rsid w:val="00535F47"/>
  </w:style>
  <w:style w:type="character" w:customStyle="1" w:styleId="WW-Absatz-Standardschriftart1">
    <w:name w:val="WW-Absatz-Standardschriftart1"/>
    <w:rsid w:val="00535F47"/>
  </w:style>
  <w:style w:type="character" w:customStyle="1" w:styleId="WW8Num1z0">
    <w:name w:val="WW8Num1z0"/>
    <w:rsid w:val="00535F47"/>
  </w:style>
  <w:style w:type="character" w:customStyle="1" w:styleId="WW8Num1z1">
    <w:name w:val="WW8Num1z1"/>
    <w:rsid w:val="00535F47"/>
  </w:style>
  <w:style w:type="character" w:customStyle="1" w:styleId="WW8Num1z2">
    <w:name w:val="WW8Num1z2"/>
    <w:rsid w:val="00535F47"/>
  </w:style>
  <w:style w:type="character" w:customStyle="1" w:styleId="WW8Num1z3">
    <w:name w:val="WW8Num1z3"/>
    <w:rsid w:val="00535F47"/>
  </w:style>
  <w:style w:type="character" w:customStyle="1" w:styleId="WW8Num1z4">
    <w:name w:val="WW8Num1z4"/>
    <w:rsid w:val="00535F47"/>
  </w:style>
  <w:style w:type="character" w:customStyle="1" w:styleId="WW8Num1z5">
    <w:name w:val="WW8Num1z5"/>
    <w:rsid w:val="00535F47"/>
  </w:style>
  <w:style w:type="character" w:customStyle="1" w:styleId="WW8Num1z6">
    <w:name w:val="WW8Num1z6"/>
    <w:rsid w:val="00535F47"/>
  </w:style>
  <w:style w:type="character" w:customStyle="1" w:styleId="WW8Num1z7">
    <w:name w:val="WW8Num1z7"/>
    <w:rsid w:val="00535F47"/>
  </w:style>
  <w:style w:type="character" w:customStyle="1" w:styleId="WW8Num1z8">
    <w:name w:val="WW8Num1z8"/>
    <w:rsid w:val="00535F47"/>
  </w:style>
  <w:style w:type="character" w:customStyle="1" w:styleId="WW8Num2z0">
    <w:name w:val="WW8Num2z0"/>
    <w:rsid w:val="00535F47"/>
    <w:rPr>
      <w:rFonts w:ascii="Times New Roman" w:hAnsi="Times New Roman" w:cs="Times New Roman"/>
    </w:rPr>
  </w:style>
  <w:style w:type="character" w:customStyle="1" w:styleId="WW8Num2z1">
    <w:name w:val="WW8Num2z1"/>
    <w:rsid w:val="00535F47"/>
  </w:style>
  <w:style w:type="character" w:customStyle="1" w:styleId="WW8Num2z2">
    <w:name w:val="WW8Num2z2"/>
    <w:rsid w:val="00535F47"/>
  </w:style>
  <w:style w:type="character" w:customStyle="1" w:styleId="WW8Num2z3">
    <w:name w:val="WW8Num2z3"/>
    <w:rsid w:val="00535F47"/>
  </w:style>
  <w:style w:type="character" w:customStyle="1" w:styleId="WW8Num2z4">
    <w:name w:val="WW8Num2z4"/>
    <w:rsid w:val="00535F47"/>
  </w:style>
  <w:style w:type="character" w:customStyle="1" w:styleId="WW8Num2z5">
    <w:name w:val="WW8Num2z5"/>
    <w:rsid w:val="00535F47"/>
  </w:style>
  <w:style w:type="character" w:customStyle="1" w:styleId="WW8Num2z6">
    <w:name w:val="WW8Num2z6"/>
    <w:rsid w:val="00535F47"/>
  </w:style>
  <w:style w:type="character" w:customStyle="1" w:styleId="WW8Num2z7">
    <w:name w:val="WW8Num2z7"/>
    <w:rsid w:val="00535F47"/>
  </w:style>
  <w:style w:type="character" w:customStyle="1" w:styleId="WW8Num2z8">
    <w:name w:val="WW8Num2z8"/>
    <w:rsid w:val="00535F47"/>
  </w:style>
  <w:style w:type="character" w:customStyle="1" w:styleId="WW8Num3z0">
    <w:name w:val="WW8Num3z0"/>
    <w:rsid w:val="00535F47"/>
    <w:rPr>
      <w:rFonts w:ascii="Times New Roman" w:hAnsi="Times New Roman" w:cs="Times New Roman"/>
    </w:rPr>
  </w:style>
  <w:style w:type="character" w:customStyle="1" w:styleId="WW8Num4z0">
    <w:name w:val="WW8Num4z0"/>
    <w:rsid w:val="00535F47"/>
    <w:rPr>
      <w:rFonts w:ascii="Times New Roman" w:hAnsi="Times New Roman" w:cs="Times New Roman"/>
    </w:rPr>
  </w:style>
  <w:style w:type="character" w:customStyle="1" w:styleId="WW8Num4z1">
    <w:name w:val="WW8Num4z1"/>
    <w:rsid w:val="00535F47"/>
  </w:style>
  <w:style w:type="character" w:customStyle="1" w:styleId="WW8Num4z2">
    <w:name w:val="WW8Num4z2"/>
    <w:rsid w:val="00535F47"/>
  </w:style>
  <w:style w:type="character" w:customStyle="1" w:styleId="WW8Num4z3">
    <w:name w:val="WW8Num4z3"/>
    <w:rsid w:val="00535F47"/>
  </w:style>
  <w:style w:type="character" w:customStyle="1" w:styleId="WW8Num4z4">
    <w:name w:val="WW8Num4z4"/>
    <w:rsid w:val="00535F47"/>
  </w:style>
  <w:style w:type="character" w:customStyle="1" w:styleId="WW8Num4z5">
    <w:name w:val="WW8Num4z5"/>
    <w:rsid w:val="00535F47"/>
  </w:style>
  <w:style w:type="character" w:customStyle="1" w:styleId="WW8Num4z6">
    <w:name w:val="WW8Num4z6"/>
    <w:rsid w:val="00535F47"/>
  </w:style>
  <w:style w:type="character" w:customStyle="1" w:styleId="WW8Num4z7">
    <w:name w:val="WW8Num4z7"/>
    <w:rsid w:val="00535F47"/>
  </w:style>
  <w:style w:type="character" w:customStyle="1" w:styleId="WW8Num4z8">
    <w:name w:val="WW8Num4z8"/>
    <w:rsid w:val="00535F47"/>
  </w:style>
  <w:style w:type="character" w:customStyle="1" w:styleId="WW8Num5z0">
    <w:name w:val="WW8Num5z0"/>
    <w:rsid w:val="00535F47"/>
  </w:style>
  <w:style w:type="character" w:customStyle="1" w:styleId="WW8Num5z1">
    <w:name w:val="WW8Num5z1"/>
    <w:rsid w:val="00535F47"/>
  </w:style>
  <w:style w:type="character" w:customStyle="1" w:styleId="WW8Num5z2">
    <w:name w:val="WW8Num5z2"/>
    <w:rsid w:val="00535F47"/>
  </w:style>
  <w:style w:type="character" w:customStyle="1" w:styleId="WW8Num5z3">
    <w:name w:val="WW8Num5z3"/>
    <w:rsid w:val="00535F47"/>
  </w:style>
  <w:style w:type="character" w:customStyle="1" w:styleId="WW8Num5z4">
    <w:name w:val="WW8Num5z4"/>
    <w:rsid w:val="00535F47"/>
  </w:style>
  <w:style w:type="character" w:customStyle="1" w:styleId="WW8Num5z5">
    <w:name w:val="WW8Num5z5"/>
    <w:rsid w:val="00535F47"/>
  </w:style>
  <w:style w:type="character" w:customStyle="1" w:styleId="WW8Num5z6">
    <w:name w:val="WW8Num5z6"/>
    <w:rsid w:val="00535F47"/>
  </w:style>
  <w:style w:type="character" w:customStyle="1" w:styleId="WW8Num5z7">
    <w:name w:val="WW8Num5z7"/>
    <w:rsid w:val="00535F47"/>
  </w:style>
  <w:style w:type="character" w:customStyle="1" w:styleId="WW8Num5z8">
    <w:name w:val="WW8Num5z8"/>
    <w:rsid w:val="00535F47"/>
  </w:style>
  <w:style w:type="character" w:customStyle="1" w:styleId="WW8Num6z0">
    <w:name w:val="WW8Num6z0"/>
    <w:rsid w:val="00535F47"/>
    <w:rPr>
      <w:rFonts w:ascii="Symbol" w:hAnsi="Symbol" w:cs="Symbol"/>
    </w:rPr>
  </w:style>
  <w:style w:type="character" w:customStyle="1" w:styleId="WW8Num6z1">
    <w:name w:val="WW8Num6z1"/>
    <w:rsid w:val="00535F47"/>
    <w:rPr>
      <w:rFonts w:ascii="Courier New" w:hAnsi="Courier New" w:cs="Courier New"/>
    </w:rPr>
  </w:style>
  <w:style w:type="character" w:customStyle="1" w:styleId="WW8Num6z2">
    <w:name w:val="WW8Num6z2"/>
    <w:rsid w:val="00535F47"/>
    <w:rPr>
      <w:rFonts w:ascii="Wingdings" w:hAnsi="Wingdings" w:cs="Wingdings"/>
    </w:rPr>
  </w:style>
  <w:style w:type="character" w:customStyle="1" w:styleId="WW8Num7z0">
    <w:name w:val="WW8Num7z0"/>
    <w:rsid w:val="00535F47"/>
    <w:rPr>
      <w:rFonts w:ascii="Times New Roman" w:hAnsi="Times New Roman" w:cs="Times New Roman"/>
    </w:rPr>
  </w:style>
  <w:style w:type="character" w:customStyle="1" w:styleId="WW8Num8z0">
    <w:name w:val="WW8Num8z0"/>
    <w:rsid w:val="00535F47"/>
    <w:rPr>
      <w:rFonts w:ascii="Symbol" w:hAnsi="Symbol" w:cs="Symbol"/>
    </w:rPr>
  </w:style>
  <w:style w:type="character" w:customStyle="1" w:styleId="WW8Num8z1">
    <w:name w:val="WW8Num8z1"/>
    <w:rsid w:val="00535F47"/>
    <w:rPr>
      <w:rFonts w:ascii="Courier New" w:hAnsi="Courier New" w:cs="Courier New"/>
    </w:rPr>
  </w:style>
  <w:style w:type="character" w:customStyle="1" w:styleId="WW8Num8z2">
    <w:name w:val="WW8Num8z2"/>
    <w:rsid w:val="00535F47"/>
    <w:rPr>
      <w:rFonts w:ascii="Wingdings" w:hAnsi="Wingdings" w:cs="Wingdings"/>
    </w:rPr>
  </w:style>
  <w:style w:type="character" w:customStyle="1" w:styleId="WW8Num9z0">
    <w:name w:val="WW8Num9z0"/>
    <w:rsid w:val="00535F47"/>
    <w:rPr>
      <w:rFonts w:ascii="Symbol" w:hAnsi="Symbol" w:cs="Symbol"/>
    </w:rPr>
  </w:style>
  <w:style w:type="character" w:customStyle="1" w:styleId="WW8Num9z1">
    <w:name w:val="WW8Num9z1"/>
    <w:rsid w:val="00535F47"/>
    <w:rPr>
      <w:rFonts w:ascii="Courier New" w:hAnsi="Courier New" w:cs="Courier New"/>
    </w:rPr>
  </w:style>
  <w:style w:type="character" w:customStyle="1" w:styleId="WW8Num9z2">
    <w:name w:val="WW8Num9z2"/>
    <w:rsid w:val="00535F47"/>
    <w:rPr>
      <w:rFonts w:ascii="Wingdings" w:hAnsi="Wingdings" w:cs="Wingdings"/>
    </w:rPr>
  </w:style>
  <w:style w:type="character" w:customStyle="1" w:styleId="WW8Num10z0">
    <w:name w:val="WW8Num10z0"/>
    <w:rsid w:val="00535F47"/>
    <w:rPr>
      <w:rFonts w:ascii="Symbol" w:hAnsi="Symbol" w:cs="Symbol"/>
    </w:rPr>
  </w:style>
  <w:style w:type="character" w:customStyle="1" w:styleId="WW8Num10z1">
    <w:name w:val="WW8Num10z1"/>
    <w:rsid w:val="00535F47"/>
    <w:rPr>
      <w:rFonts w:ascii="Courier New" w:hAnsi="Courier New" w:cs="Courier New"/>
    </w:rPr>
  </w:style>
  <w:style w:type="character" w:customStyle="1" w:styleId="WW8Num10z2">
    <w:name w:val="WW8Num10z2"/>
    <w:rsid w:val="00535F47"/>
    <w:rPr>
      <w:rFonts w:ascii="Wingdings" w:hAnsi="Wingdings" w:cs="Wingdings"/>
    </w:rPr>
  </w:style>
  <w:style w:type="character" w:customStyle="1" w:styleId="WW8Num11z0">
    <w:name w:val="WW8Num11z0"/>
    <w:rsid w:val="00535F47"/>
    <w:rPr>
      <w:rFonts w:ascii="Symbol" w:hAnsi="Symbol" w:cs="Symbol"/>
    </w:rPr>
  </w:style>
  <w:style w:type="character" w:customStyle="1" w:styleId="WW8Num11z1">
    <w:name w:val="WW8Num11z1"/>
    <w:rsid w:val="00535F47"/>
    <w:rPr>
      <w:rFonts w:ascii="Courier New" w:hAnsi="Courier New" w:cs="Courier New"/>
    </w:rPr>
  </w:style>
  <w:style w:type="character" w:customStyle="1" w:styleId="WW8Num11z2">
    <w:name w:val="WW8Num11z2"/>
    <w:rsid w:val="00535F47"/>
    <w:rPr>
      <w:rFonts w:ascii="Wingdings" w:hAnsi="Wingdings" w:cs="Wingdings"/>
    </w:rPr>
  </w:style>
  <w:style w:type="character" w:customStyle="1" w:styleId="WW8Num12z0">
    <w:name w:val="WW8Num12z0"/>
    <w:rsid w:val="00535F47"/>
    <w:rPr>
      <w:rFonts w:ascii="Symbol" w:hAnsi="Symbol" w:cs="Symbol"/>
    </w:rPr>
  </w:style>
  <w:style w:type="character" w:customStyle="1" w:styleId="WW8Num12z1">
    <w:name w:val="WW8Num12z1"/>
    <w:rsid w:val="00535F47"/>
    <w:rPr>
      <w:rFonts w:ascii="Courier New" w:hAnsi="Courier New" w:cs="Courier New"/>
    </w:rPr>
  </w:style>
  <w:style w:type="character" w:customStyle="1" w:styleId="WW8Num12z2">
    <w:name w:val="WW8Num12z2"/>
    <w:rsid w:val="00535F47"/>
    <w:rPr>
      <w:rFonts w:ascii="Wingdings" w:hAnsi="Wingdings" w:cs="Wingdings"/>
    </w:rPr>
  </w:style>
  <w:style w:type="character" w:customStyle="1" w:styleId="WW8Num13z0">
    <w:name w:val="WW8Num13z0"/>
    <w:rsid w:val="00535F47"/>
    <w:rPr>
      <w:rFonts w:ascii="Symbol" w:hAnsi="Symbol" w:cs="Symbol"/>
    </w:rPr>
  </w:style>
  <w:style w:type="character" w:customStyle="1" w:styleId="WW8Num13z1">
    <w:name w:val="WW8Num13z1"/>
    <w:rsid w:val="00535F47"/>
    <w:rPr>
      <w:rFonts w:ascii="Courier New" w:hAnsi="Courier New" w:cs="Courier New"/>
    </w:rPr>
  </w:style>
  <w:style w:type="character" w:customStyle="1" w:styleId="WW8Num13z2">
    <w:name w:val="WW8Num13z2"/>
    <w:rsid w:val="00535F47"/>
    <w:rPr>
      <w:rFonts w:ascii="Wingdings" w:hAnsi="Wingdings" w:cs="Wingdings"/>
    </w:rPr>
  </w:style>
  <w:style w:type="character" w:customStyle="1" w:styleId="WW8Num14z0">
    <w:name w:val="WW8Num14z0"/>
    <w:rsid w:val="00535F47"/>
  </w:style>
  <w:style w:type="character" w:customStyle="1" w:styleId="WW8Num14z1">
    <w:name w:val="WW8Num14z1"/>
    <w:rsid w:val="00535F47"/>
  </w:style>
  <w:style w:type="character" w:customStyle="1" w:styleId="WW8Num14z2">
    <w:name w:val="WW8Num14z2"/>
    <w:rsid w:val="00535F47"/>
  </w:style>
  <w:style w:type="character" w:customStyle="1" w:styleId="WW8Num14z3">
    <w:name w:val="WW8Num14z3"/>
    <w:rsid w:val="00535F47"/>
  </w:style>
  <w:style w:type="character" w:customStyle="1" w:styleId="WW8Num14z4">
    <w:name w:val="WW8Num14z4"/>
    <w:rsid w:val="00535F47"/>
  </w:style>
  <w:style w:type="character" w:customStyle="1" w:styleId="WW8Num14z5">
    <w:name w:val="WW8Num14z5"/>
    <w:rsid w:val="00535F47"/>
  </w:style>
  <w:style w:type="character" w:customStyle="1" w:styleId="WW8Num14z6">
    <w:name w:val="WW8Num14z6"/>
    <w:rsid w:val="00535F47"/>
  </w:style>
  <w:style w:type="character" w:customStyle="1" w:styleId="WW8Num14z7">
    <w:name w:val="WW8Num14z7"/>
    <w:rsid w:val="00535F47"/>
  </w:style>
  <w:style w:type="character" w:customStyle="1" w:styleId="WW8Num14z8">
    <w:name w:val="WW8Num14z8"/>
    <w:rsid w:val="00535F47"/>
  </w:style>
  <w:style w:type="character" w:customStyle="1" w:styleId="WW8Num15z0">
    <w:name w:val="WW8Num15z0"/>
    <w:rsid w:val="00535F47"/>
  </w:style>
  <w:style w:type="character" w:customStyle="1" w:styleId="WW8Num15z1">
    <w:name w:val="WW8Num15z1"/>
    <w:rsid w:val="00535F47"/>
  </w:style>
  <w:style w:type="character" w:customStyle="1" w:styleId="WW8Num15z2">
    <w:name w:val="WW8Num15z2"/>
    <w:rsid w:val="00535F47"/>
  </w:style>
  <w:style w:type="character" w:customStyle="1" w:styleId="WW8Num15z3">
    <w:name w:val="WW8Num15z3"/>
    <w:rsid w:val="00535F47"/>
  </w:style>
  <w:style w:type="character" w:customStyle="1" w:styleId="WW8Num15z4">
    <w:name w:val="WW8Num15z4"/>
    <w:rsid w:val="00535F47"/>
  </w:style>
  <w:style w:type="character" w:customStyle="1" w:styleId="WW8Num15z5">
    <w:name w:val="WW8Num15z5"/>
    <w:rsid w:val="00535F47"/>
  </w:style>
  <w:style w:type="character" w:customStyle="1" w:styleId="WW8Num15z6">
    <w:name w:val="WW8Num15z6"/>
    <w:rsid w:val="00535F47"/>
  </w:style>
  <w:style w:type="character" w:customStyle="1" w:styleId="WW8Num15z7">
    <w:name w:val="WW8Num15z7"/>
    <w:rsid w:val="00535F47"/>
  </w:style>
  <w:style w:type="character" w:customStyle="1" w:styleId="WW8Num15z8">
    <w:name w:val="WW8Num15z8"/>
    <w:rsid w:val="00535F47"/>
  </w:style>
  <w:style w:type="character" w:customStyle="1" w:styleId="WW8NumSt3z0">
    <w:name w:val="WW8NumSt3z0"/>
    <w:rsid w:val="00535F47"/>
    <w:rPr>
      <w:rFonts w:ascii="Times New Roman" w:hAnsi="Times New Roman" w:cs="Times New Roman"/>
    </w:rPr>
  </w:style>
  <w:style w:type="character" w:customStyle="1" w:styleId="WW8NumSt4z0">
    <w:name w:val="WW8NumSt4z0"/>
    <w:rsid w:val="00535F47"/>
    <w:rPr>
      <w:rFonts w:ascii="Times New Roman" w:hAnsi="Times New Roman" w:cs="Times New Roman"/>
    </w:rPr>
  </w:style>
  <w:style w:type="character" w:customStyle="1" w:styleId="WW8NumSt5z0">
    <w:name w:val="WW8NumSt5z0"/>
    <w:rsid w:val="00535F47"/>
    <w:rPr>
      <w:rFonts w:ascii="Times New Roman" w:hAnsi="Times New Roman" w:cs="Times New Roman"/>
    </w:rPr>
  </w:style>
  <w:style w:type="character" w:customStyle="1" w:styleId="WW8NumSt6z0">
    <w:name w:val="WW8NumSt6z0"/>
    <w:rsid w:val="00535F47"/>
    <w:rPr>
      <w:rFonts w:ascii="Times New Roman" w:hAnsi="Times New Roman" w:cs="Times New Roman"/>
    </w:rPr>
  </w:style>
  <w:style w:type="character" w:customStyle="1" w:styleId="WW8NumSt7z0">
    <w:name w:val="WW8NumSt7z0"/>
    <w:rsid w:val="00535F47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35F47"/>
  </w:style>
  <w:style w:type="character" w:customStyle="1" w:styleId="10">
    <w:name w:val="Заголовок 1 Знак"/>
    <w:basedOn w:val="20"/>
    <w:rsid w:val="00535F47"/>
    <w:rPr>
      <w:rFonts w:ascii="Arial" w:hAnsi="Arial" w:cs="Arial"/>
      <w:b/>
      <w:bCs/>
      <w:color w:val="000080"/>
    </w:rPr>
  </w:style>
  <w:style w:type="character" w:customStyle="1" w:styleId="a3">
    <w:name w:val="Цветовое выделение"/>
    <w:rsid w:val="00535F4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535F47"/>
    <w:rPr>
      <w:color w:val="008000"/>
      <w:u w:val="single"/>
    </w:rPr>
  </w:style>
  <w:style w:type="character" w:customStyle="1" w:styleId="a5">
    <w:name w:val="Верхний колонтитул Знак"/>
    <w:basedOn w:val="20"/>
    <w:rsid w:val="00535F47"/>
    <w:rPr>
      <w:sz w:val="24"/>
    </w:rPr>
  </w:style>
  <w:style w:type="character" w:customStyle="1" w:styleId="a6">
    <w:name w:val="Нижний колонтитул Знак"/>
    <w:basedOn w:val="20"/>
    <w:rsid w:val="00535F47"/>
    <w:rPr>
      <w:sz w:val="24"/>
    </w:rPr>
  </w:style>
  <w:style w:type="character" w:customStyle="1" w:styleId="a7">
    <w:name w:val="Основной текст Знак"/>
    <w:basedOn w:val="20"/>
    <w:rsid w:val="00535F47"/>
    <w:rPr>
      <w:sz w:val="24"/>
    </w:rPr>
  </w:style>
  <w:style w:type="character" w:customStyle="1" w:styleId="21">
    <w:name w:val="Заголовок 2 Знак"/>
    <w:basedOn w:val="20"/>
    <w:rsid w:val="00535F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20"/>
    <w:rsid w:val="00535F47"/>
    <w:rPr>
      <w:sz w:val="16"/>
      <w:szCs w:val="16"/>
    </w:rPr>
  </w:style>
  <w:style w:type="character" w:customStyle="1" w:styleId="11">
    <w:name w:val="Основной шрифт абзаца1"/>
    <w:rsid w:val="00535F47"/>
  </w:style>
  <w:style w:type="character" w:styleId="a8">
    <w:name w:val="page number"/>
    <w:basedOn w:val="11"/>
    <w:semiHidden/>
    <w:rsid w:val="00535F47"/>
  </w:style>
  <w:style w:type="character" w:customStyle="1" w:styleId="a9">
    <w:name w:val="Название Знак"/>
    <w:basedOn w:val="20"/>
    <w:rsid w:val="00535F47"/>
    <w:rPr>
      <w:sz w:val="28"/>
    </w:rPr>
  </w:style>
  <w:style w:type="character" w:customStyle="1" w:styleId="aa">
    <w:name w:val="Подзаголовок Знак"/>
    <w:basedOn w:val="20"/>
    <w:rsid w:val="00535F47"/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basedOn w:val="20"/>
    <w:rsid w:val="00535F47"/>
    <w:rPr>
      <w:rFonts w:ascii="Tahoma" w:hAnsi="Tahoma" w:cs="Tahoma"/>
      <w:sz w:val="16"/>
      <w:szCs w:val="16"/>
    </w:rPr>
  </w:style>
  <w:style w:type="character" w:styleId="ac">
    <w:name w:val="Hyperlink"/>
    <w:basedOn w:val="20"/>
    <w:semiHidden/>
    <w:rsid w:val="00535F47"/>
    <w:rPr>
      <w:color w:val="0000FF"/>
      <w:u w:val="single"/>
    </w:rPr>
  </w:style>
  <w:style w:type="character" w:customStyle="1" w:styleId="31">
    <w:name w:val="Заголовок 3 Знак"/>
    <w:basedOn w:val="20"/>
    <w:rsid w:val="00535F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Символ нумерации"/>
    <w:rsid w:val="00535F47"/>
  </w:style>
  <w:style w:type="paragraph" w:customStyle="1" w:styleId="ae">
    <w:name w:val="Заголовок"/>
    <w:basedOn w:val="a"/>
    <w:next w:val="af"/>
    <w:rsid w:val="00535F47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535F47"/>
    <w:pPr>
      <w:jc w:val="both"/>
    </w:pPr>
    <w:rPr>
      <w:szCs w:val="20"/>
    </w:rPr>
  </w:style>
  <w:style w:type="paragraph" w:styleId="af0">
    <w:name w:val="List"/>
    <w:basedOn w:val="af"/>
    <w:semiHidden/>
    <w:rsid w:val="00535F47"/>
    <w:pPr>
      <w:widowControl w:val="0"/>
      <w:autoSpaceDE w:val="0"/>
      <w:spacing w:after="120"/>
      <w:jc w:val="left"/>
    </w:pPr>
    <w:rPr>
      <w:rFonts w:cs="Tahoma"/>
      <w:sz w:val="20"/>
    </w:rPr>
  </w:style>
  <w:style w:type="paragraph" w:customStyle="1" w:styleId="22">
    <w:name w:val="Название2"/>
    <w:basedOn w:val="a"/>
    <w:next w:val="af1"/>
    <w:rsid w:val="00535F47"/>
    <w:pPr>
      <w:jc w:val="center"/>
    </w:pPr>
    <w:rPr>
      <w:sz w:val="28"/>
      <w:szCs w:val="20"/>
    </w:rPr>
  </w:style>
  <w:style w:type="paragraph" w:customStyle="1" w:styleId="23">
    <w:name w:val="Указатель2"/>
    <w:basedOn w:val="a"/>
    <w:rsid w:val="00535F47"/>
    <w:pPr>
      <w:suppressLineNumbers/>
    </w:pPr>
    <w:rPr>
      <w:rFonts w:cs="Mangal"/>
    </w:rPr>
  </w:style>
  <w:style w:type="paragraph" w:customStyle="1" w:styleId="af2">
    <w:name w:val="Текст (лев. подпись)"/>
    <w:basedOn w:val="a"/>
    <w:next w:val="a"/>
    <w:rsid w:val="00535F47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535F47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35F47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5">
    <w:name w:val="header"/>
    <w:basedOn w:val="a"/>
    <w:semiHidden/>
    <w:rsid w:val="00535F47"/>
    <w:pPr>
      <w:tabs>
        <w:tab w:val="center" w:pos="4677"/>
        <w:tab w:val="right" w:pos="9355"/>
      </w:tabs>
    </w:pPr>
    <w:rPr>
      <w:szCs w:val="20"/>
    </w:rPr>
  </w:style>
  <w:style w:type="paragraph" w:styleId="af6">
    <w:name w:val="footer"/>
    <w:basedOn w:val="a"/>
    <w:semiHidden/>
    <w:rsid w:val="00535F47"/>
    <w:pPr>
      <w:tabs>
        <w:tab w:val="center" w:pos="4677"/>
        <w:tab w:val="right" w:pos="9355"/>
      </w:tabs>
    </w:pPr>
    <w:rPr>
      <w:szCs w:val="20"/>
    </w:rPr>
  </w:style>
  <w:style w:type="paragraph" w:customStyle="1" w:styleId="310">
    <w:name w:val="Основной текст 31"/>
    <w:basedOn w:val="a"/>
    <w:rsid w:val="00535F47"/>
    <w:pPr>
      <w:spacing w:after="120"/>
    </w:pPr>
    <w:rPr>
      <w:sz w:val="16"/>
      <w:szCs w:val="16"/>
    </w:rPr>
  </w:style>
  <w:style w:type="paragraph" w:styleId="af7">
    <w:name w:val="Normal (Web)"/>
    <w:basedOn w:val="a"/>
    <w:rsid w:val="00535F47"/>
    <w:pPr>
      <w:spacing w:before="100" w:after="100"/>
      <w:ind w:firstLine="567"/>
      <w:jc w:val="both"/>
    </w:pPr>
    <w:rPr>
      <w:rFonts w:ascii="Arial Unicode MS" w:eastAsia="Arial Unicode MS" w:hAnsi="Arial Unicode MS" w:cs="Arial Unicode MS"/>
    </w:rPr>
  </w:style>
  <w:style w:type="paragraph" w:customStyle="1" w:styleId="12">
    <w:name w:val="Название1"/>
    <w:basedOn w:val="a"/>
    <w:rsid w:val="00535F47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35F47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af8">
    <w:name w:val="Знак"/>
    <w:basedOn w:val="a"/>
    <w:rsid w:val="00535F4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Subtitle"/>
    <w:basedOn w:val="a"/>
    <w:next w:val="af"/>
    <w:qFormat/>
    <w:rsid w:val="00535F47"/>
    <w:pPr>
      <w:widowControl w:val="0"/>
      <w:autoSpaceDE w:val="0"/>
      <w:spacing w:after="60"/>
      <w:jc w:val="center"/>
    </w:pPr>
    <w:rPr>
      <w:rFonts w:ascii="Arial" w:hAnsi="Arial" w:cs="Arial"/>
    </w:rPr>
  </w:style>
  <w:style w:type="paragraph" w:styleId="af9">
    <w:name w:val="Balloon Text"/>
    <w:basedOn w:val="a"/>
    <w:rsid w:val="00535F47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535F47"/>
    <w:pPr>
      <w:widowControl w:val="0"/>
      <w:suppressLineNumbers/>
      <w:autoSpaceDE w:val="0"/>
    </w:pPr>
    <w:rPr>
      <w:sz w:val="20"/>
      <w:szCs w:val="20"/>
    </w:rPr>
  </w:style>
  <w:style w:type="paragraph" w:customStyle="1" w:styleId="afb">
    <w:name w:val="Заголовок таблицы"/>
    <w:basedOn w:val="afa"/>
    <w:rsid w:val="00535F47"/>
    <w:pPr>
      <w:jc w:val="center"/>
    </w:pPr>
    <w:rPr>
      <w:b/>
      <w:bCs/>
    </w:rPr>
  </w:style>
  <w:style w:type="paragraph" w:customStyle="1" w:styleId="afc">
    <w:name w:val="Содержимое врезки"/>
    <w:basedOn w:val="af"/>
    <w:rsid w:val="00535F47"/>
    <w:pPr>
      <w:widowControl w:val="0"/>
      <w:autoSpaceDE w:val="0"/>
      <w:spacing w:after="120"/>
      <w:jc w:val="left"/>
    </w:pPr>
    <w:rPr>
      <w:sz w:val="20"/>
    </w:rPr>
  </w:style>
  <w:style w:type="paragraph" w:customStyle="1" w:styleId="ConsPlusNormal">
    <w:name w:val="ConsPlusNormal"/>
    <w:rsid w:val="00535F4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35F4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d">
    <w:name w:val="No Spacing"/>
    <w:qFormat/>
    <w:rsid w:val="00535F4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535F4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e">
    <w:name w:val="Таблицы (моноширинный)"/>
    <w:basedOn w:val="a"/>
    <w:next w:val="a"/>
    <w:rsid w:val="00535F47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9718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DG Win&amp;Soft</Company>
  <LinksUpToDate>false</LinksUpToDate>
  <CharactersWithSpaces>64987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позитроника</cp:lastModifiedBy>
  <cp:revision>5</cp:revision>
  <cp:lastPrinted>2018-11-26T12:16:00Z</cp:lastPrinted>
  <dcterms:created xsi:type="dcterms:W3CDTF">2018-11-26T11:08:00Z</dcterms:created>
  <dcterms:modified xsi:type="dcterms:W3CDTF">2018-11-27T12:17:00Z</dcterms:modified>
</cp:coreProperties>
</file>