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66F" w:rsidRPr="00707974" w:rsidRDefault="009B666F" w:rsidP="008F0A4D">
      <w:pPr>
        <w:tabs>
          <w:tab w:val="left" w:pos="2562"/>
        </w:tabs>
        <w:ind w:left="680" w:right="1247"/>
        <w:jc w:val="center"/>
        <w:rPr>
          <w:sz w:val="22"/>
          <w:szCs w:val="22"/>
          <w:lang w:val="ru-RU"/>
        </w:rPr>
      </w:pPr>
      <w:r w:rsidRPr="00707974">
        <w:rPr>
          <w:b/>
          <w:i/>
          <w:sz w:val="22"/>
          <w:szCs w:val="22"/>
          <w:lang w:val="ru-RU"/>
        </w:rPr>
        <w:t>ВЕСТНИК  ЕКАТЕРИНКИНО</w:t>
      </w:r>
    </w:p>
    <w:p w:rsidR="009B666F" w:rsidRPr="00707974" w:rsidRDefault="009B666F" w:rsidP="008F0A4D">
      <w:pPr>
        <w:tabs>
          <w:tab w:val="left" w:pos="1680"/>
          <w:tab w:val="left" w:pos="3225"/>
        </w:tabs>
        <w:ind w:left="850" w:right="794"/>
        <w:jc w:val="center"/>
        <w:rPr>
          <w:b/>
          <w:i/>
          <w:sz w:val="22"/>
          <w:szCs w:val="22"/>
          <w:lang w:val="ru-RU"/>
        </w:rPr>
      </w:pPr>
    </w:p>
    <w:p w:rsidR="009B666F" w:rsidRPr="00707974" w:rsidRDefault="009B666F" w:rsidP="008F0A4D">
      <w:pPr>
        <w:tabs>
          <w:tab w:val="left" w:pos="2562"/>
        </w:tabs>
        <w:jc w:val="center"/>
        <w:rPr>
          <w:b/>
          <w:i/>
          <w:sz w:val="22"/>
          <w:szCs w:val="22"/>
          <w:u w:val="single"/>
          <w:lang w:val="ru-RU"/>
        </w:rPr>
      </w:pPr>
      <w:r w:rsidRPr="00707974">
        <w:rPr>
          <w:b/>
          <w:i/>
          <w:sz w:val="22"/>
          <w:szCs w:val="22"/>
          <w:lang w:val="ru-RU"/>
        </w:rPr>
        <w:t>информационный бюллетень</w:t>
      </w:r>
    </w:p>
    <w:p w:rsidR="009B666F" w:rsidRPr="00707974" w:rsidRDefault="009B666F" w:rsidP="008F0A4D">
      <w:pPr>
        <w:tabs>
          <w:tab w:val="left" w:pos="2562"/>
        </w:tabs>
        <w:jc w:val="center"/>
        <w:rPr>
          <w:b/>
          <w:i/>
          <w:sz w:val="22"/>
          <w:szCs w:val="22"/>
          <w:u w:val="single"/>
          <w:lang w:val="ru-RU"/>
        </w:rPr>
      </w:pPr>
      <w:r w:rsidRPr="00707974">
        <w:rPr>
          <w:b/>
          <w:i/>
          <w:sz w:val="22"/>
          <w:szCs w:val="22"/>
          <w:lang w:val="ru-RU"/>
        </w:rPr>
        <w:t>Екатеринкинского сельского поселения</w:t>
      </w:r>
    </w:p>
    <w:p w:rsidR="009B666F" w:rsidRPr="00707974" w:rsidRDefault="009B666F" w:rsidP="008F0A4D">
      <w:pPr>
        <w:tabs>
          <w:tab w:val="left" w:pos="2562"/>
        </w:tabs>
        <w:jc w:val="center"/>
        <w:rPr>
          <w:b/>
          <w:i/>
          <w:sz w:val="22"/>
          <w:szCs w:val="22"/>
          <w:lang w:val="ru-RU"/>
        </w:rPr>
      </w:pPr>
      <w:proofErr w:type="spellStart"/>
      <w:r w:rsidRPr="00707974">
        <w:rPr>
          <w:b/>
          <w:i/>
          <w:sz w:val="22"/>
          <w:szCs w:val="22"/>
          <w:lang w:val="ru-RU"/>
        </w:rPr>
        <w:t>Кадыйского</w:t>
      </w:r>
      <w:proofErr w:type="spellEnd"/>
      <w:r w:rsidRPr="00707974">
        <w:rPr>
          <w:b/>
          <w:i/>
          <w:sz w:val="22"/>
          <w:szCs w:val="22"/>
          <w:lang w:val="ru-RU"/>
        </w:rPr>
        <w:t xml:space="preserve"> муниципального района Костромской области</w:t>
      </w:r>
    </w:p>
    <w:p w:rsidR="009B666F" w:rsidRPr="00707974" w:rsidRDefault="009B666F" w:rsidP="008F0A4D">
      <w:pPr>
        <w:tabs>
          <w:tab w:val="left" w:pos="2562"/>
        </w:tabs>
        <w:jc w:val="center"/>
        <w:rPr>
          <w:b/>
          <w:i/>
          <w:sz w:val="22"/>
          <w:szCs w:val="22"/>
          <w:lang w:val="ru-RU"/>
        </w:rPr>
      </w:pPr>
    </w:p>
    <w:p w:rsidR="009B666F" w:rsidRPr="00707974" w:rsidRDefault="009B666F" w:rsidP="008F0A4D">
      <w:pPr>
        <w:tabs>
          <w:tab w:val="left" w:pos="2562"/>
        </w:tabs>
        <w:jc w:val="center"/>
        <w:rPr>
          <w:i/>
          <w:sz w:val="22"/>
          <w:szCs w:val="22"/>
          <w:lang w:val="ru-RU"/>
        </w:rPr>
      </w:pPr>
      <w:r w:rsidRPr="00707974">
        <w:rPr>
          <w:i/>
          <w:sz w:val="22"/>
          <w:szCs w:val="22"/>
          <w:lang w:val="ru-RU"/>
        </w:rPr>
        <w:t>Учредитель</w:t>
      </w:r>
      <w:proofErr w:type="gramStart"/>
      <w:r w:rsidRPr="00707974">
        <w:rPr>
          <w:i/>
          <w:sz w:val="22"/>
          <w:szCs w:val="22"/>
          <w:lang w:val="ru-RU"/>
        </w:rPr>
        <w:t xml:space="preserve"> :</w:t>
      </w:r>
      <w:proofErr w:type="gramEnd"/>
      <w:r w:rsidRPr="00707974">
        <w:rPr>
          <w:i/>
          <w:sz w:val="22"/>
          <w:szCs w:val="22"/>
          <w:lang w:val="ru-RU"/>
        </w:rPr>
        <w:t xml:space="preserve"> Совет депутатов Екатеринкинского</w:t>
      </w:r>
    </w:p>
    <w:p w:rsidR="009B666F" w:rsidRPr="00707974" w:rsidRDefault="009B666F" w:rsidP="008F0A4D">
      <w:pPr>
        <w:tabs>
          <w:tab w:val="left" w:pos="2562"/>
        </w:tabs>
        <w:jc w:val="center"/>
        <w:rPr>
          <w:i/>
          <w:sz w:val="22"/>
          <w:szCs w:val="22"/>
          <w:lang w:val="ru-RU"/>
        </w:rPr>
      </w:pPr>
      <w:r w:rsidRPr="00707974">
        <w:rPr>
          <w:i/>
          <w:sz w:val="22"/>
          <w:szCs w:val="22"/>
          <w:lang w:val="ru-RU"/>
        </w:rPr>
        <w:t xml:space="preserve">сельского поселения </w:t>
      </w:r>
      <w:proofErr w:type="spellStart"/>
      <w:r w:rsidRPr="00707974">
        <w:rPr>
          <w:i/>
          <w:sz w:val="22"/>
          <w:szCs w:val="22"/>
          <w:lang w:val="ru-RU"/>
        </w:rPr>
        <w:t>Кадыйского</w:t>
      </w:r>
      <w:proofErr w:type="spellEnd"/>
      <w:r w:rsidRPr="00707974">
        <w:rPr>
          <w:i/>
          <w:sz w:val="22"/>
          <w:szCs w:val="22"/>
          <w:lang w:val="ru-RU"/>
        </w:rPr>
        <w:t xml:space="preserve"> муниципального</w:t>
      </w:r>
    </w:p>
    <w:p w:rsidR="009B666F" w:rsidRPr="00707974" w:rsidRDefault="009B666F" w:rsidP="008F0A4D">
      <w:pPr>
        <w:tabs>
          <w:tab w:val="left" w:pos="2562"/>
        </w:tabs>
        <w:jc w:val="center"/>
        <w:rPr>
          <w:i/>
          <w:sz w:val="22"/>
          <w:szCs w:val="22"/>
          <w:lang w:val="ru-RU"/>
        </w:rPr>
      </w:pPr>
      <w:r w:rsidRPr="00707974">
        <w:rPr>
          <w:i/>
          <w:sz w:val="22"/>
          <w:szCs w:val="22"/>
          <w:lang w:val="ru-RU"/>
        </w:rPr>
        <w:t>района Костромской области</w:t>
      </w:r>
    </w:p>
    <w:p w:rsidR="009B666F" w:rsidRPr="00707974" w:rsidRDefault="009B666F" w:rsidP="008F0A4D">
      <w:pPr>
        <w:tabs>
          <w:tab w:val="left" w:pos="2562"/>
        </w:tabs>
        <w:rPr>
          <w:i/>
          <w:sz w:val="22"/>
          <w:szCs w:val="22"/>
          <w:u w:val="single"/>
          <w:lang w:val="ru-RU"/>
        </w:rPr>
      </w:pPr>
    </w:p>
    <w:p w:rsidR="009B666F" w:rsidRPr="00707974" w:rsidRDefault="007E3A9A" w:rsidP="008F0A4D">
      <w:pPr>
        <w:tabs>
          <w:tab w:val="left" w:pos="2562"/>
        </w:tabs>
        <w:rPr>
          <w:b/>
          <w:sz w:val="22"/>
          <w:szCs w:val="22"/>
          <w:lang w:val="ru-RU"/>
        </w:rPr>
      </w:pPr>
      <w:r w:rsidRPr="00707974">
        <w:rPr>
          <w:b/>
          <w:sz w:val="22"/>
          <w:szCs w:val="22"/>
          <w:lang w:val="ru-RU"/>
        </w:rPr>
        <w:t xml:space="preserve">                №  11(70</w:t>
      </w:r>
      <w:r w:rsidR="0043282B" w:rsidRPr="00707974">
        <w:rPr>
          <w:b/>
          <w:sz w:val="22"/>
          <w:szCs w:val="22"/>
          <w:lang w:val="ru-RU"/>
        </w:rPr>
        <w:t>)</w:t>
      </w:r>
      <w:r w:rsidR="00707974" w:rsidRPr="00707974">
        <w:rPr>
          <w:b/>
          <w:sz w:val="22"/>
          <w:szCs w:val="22"/>
          <w:lang w:val="ru-RU"/>
        </w:rPr>
        <w:t>понедельник 31</w:t>
      </w:r>
      <w:r w:rsidRPr="00707974">
        <w:rPr>
          <w:b/>
          <w:sz w:val="22"/>
          <w:szCs w:val="22"/>
          <w:lang w:val="ru-RU"/>
        </w:rPr>
        <w:t>.10</w:t>
      </w:r>
      <w:r w:rsidR="003C47A6" w:rsidRPr="00707974">
        <w:rPr>
          <w:b/>
          <w:sz w:val="22"/>
          <w:szCs w:val="22"/>
          <w:lang w:val="ru-RU"/>
        </w:rPr>
        <w:t>.</w:t>
      </w:r>
      <w:r w:rsidR="009B666F" w:rsidRPr="00707974">
        <w:rPr>
          <w:b/>
          <w:sz w:val="22"/>
          <w:szCs w:val="22"/>
          <w:lang w:val="ru-RU"/>
        </w:rPr>
        <w:t>2016 года                                      Бюллетень выходит</w:t>
      </w:r>
    </w:p>
    <w:p w:rsidR="005F1DF5" w:rsidRPr="00707974" w:rsidRDefault="009B666F" w:rsidP="008F0A4D">
      <w:pPr>
        <w:tabs>
          <w:tab w:val="left" w:pos="2562"/>
        </w:tabs>
        <w:rPr>
          <w:b/>
          <w:sz w:val="22"/>
          <w:szCs w:val="22"/>
          <w:lang w:val="ru-RU"/>
        </w:rPr>
      </w:pPr>
      <w:r w:rsidRPr="00707974">
        <w:rPr>
          <w:b/>
          <w:sz w:val="22"/>
          <w:szCs w:val="22"/>
          <w:lang w:val="ru-RU"/>
        </w:rPr>
        <w:t xml:space="preserve">                Выходит не реже 1 раз в квартал             </w:t>
      </w:r>
      <w:r w:rsidR="005F1DF5" w:rsidRPr="00707974">
        <w:rPr>
          <w:b/>
          <w:sz w:val="22"/>
          <w:szCs w:val="22"/>
          <w:lang w:val="ru-RU"/>
        </w:rPr>
        <w:t xml:space="preserve">                             </w:t>
      </w:r>
      <w:r w:rsidR="00DF6077" w:rsidRPr="00707974">
        <w:rPr>
          <w:b/>
          <w:sz w:val="22"/>
          <w:szCs w:val="22"/>
          <w:lang w:val="ru-RU"/>
        </w:rPr>
        <w:t xml:space="preserve"> </w:t>
      </w:r>
      <w:r w:rsidRPr="00707974">
        <w:rPr>
          <w:b/>
          <w:sz w:val="22"/>
          <w:szCs w:val="22"/>
          <w:lang w:val="ru-RU"/>
        </w:rPr>
        <w:t xml:space="preserve">с 26 октября 2010 </w:t>
      </w:r>
      <w:r w:rsidR="005F1DF5" w:rsidRPr="00707974">
        <w:rPr>
          <w:b/>
          <w:sz w:val="22"/>
          <w:szCs w:val="22"/>
          <w:lang w:val="ru-RU"/>
        </w:rPr>
        <w:t>г</w:t>
      </w:r>
    </w:p>
    <w:p w:rsidR="00107316" w:rsidRPr="00707974" w:rsidRDefault="00107316" w:rsidP="008F0A4D">
      <w:pPr>
        <w:tabs>
          <w:tab w:val="left" w:pos="2562"/>
        </w:tabs>
        <w:rPr>
          <w:b/>
          <w:sz w:val="22"/>
          <w:szCs w:val="22"/>
          <w:lang w:val="ru-RU"/>
        </w:rPr>
      </w:pPr>
    </w:p>
    <w:p w:rsidR="005D2689" w:rsidRPr="00707974" w:rsidRDefault="005D2689" w:rsidP="008F0A4D">
      <w:pPr>
        <w:tabs>
          <w:tab w:val="left" w:pos="2562"/>
        </w:tabs>
        <w:rPr>
          <w:b/>
          <w:sz w:val="22"/>
          <w:szCs w:val="22"/>
          <w:lang w:val="ru-RU"/>
        </w:rPr>
      </w:pPr>
    </w:p>
    <w:p w:rsidR="005F1DF5" w:rsidRPr="00707974" w:rsidRDefault="005F1DF5" w:rsidP="008F0A4D">
      <w:pPr>
        <w:jc w:val="center"/>
        <w:rPr>
          <w:sz w:val="22"/>
          <w:szCs w:val="22"/>
          <w:lang w:val="ru-RU"/>
        </w:rPr>
      </w:pPr>
      <w:r w:rsidRPr="00707974">
        <w:rPr>
          <w:sz w:val="22"/>
          <w:szCs w:val="22"/>
          <w:lang w:val="ru-RU"/>
        </w:rPr>
        <w:t>РОССИЙСКАЯ  ФЕДЕРАЦИЯ</w:t>
      </w:r>
    </w:p>
    <w:p w:rsidR="005F1DF5" w:rsidRPr="00707974" w:rsidRDefault="005F1DF5" w:rsidP="008F0A4D">
      <w:pPr>
        <w:jc w:val="center"/>
        <w:rPr>
          <w:sz w:val="22"/>
          <w:szCs w:val="22"/>
          <w:lang w:val="ru-RU"/>
        </w:rPr>
      </w:pPr>
      <w:r w:rsidRPr="00707974">
        <w:rPr>
          <w:sz w:val="22"/>
          <w:szCs w:val="22"/>
          <w:lang w:val="ru-RU"/>
        </w:rPr>
        <w:t>КОСТРОМСКАЯ ОБЛАСТЬ</w:t>
      </w:r>
    </w:p>
    <w:p w:rsidR="005F1DF5" w:rsidRPr="00707974" w:rsidRDefault="005F1DF5" w:rsidP="008F0A4D">
      <w:pPr>
        <w:jc w:val="center"/>
        <w:rPr>
          <w:sz w:val="22"/>
          <w:szCs w:val="22"/>
          <w:lang w:val="ru-RU"/>
        </w:rPr>
      </w:pPr>
      <w:r w:rsidRPr="00707974">
        <w:rPr>
          <w:sz w:val="22"/>
          <w:szCs w:val="22"/>
          <w:lang w:val="ru-RU"/>
        </w:rPr>
        <w:t>КАДЫЙСКИЙ  МУНИЦИПАЛЬНЫЙ  РАЙОН</w:t>
      </w:r>
    </w:p>
    <w:p w:rsidR="005F1DF5" w:rsidRPr="00707974" w:rsidRDefault="005F1DF5" w:rsidP="008F0A4D">
      <w:pPr>
        <w:jc w:val="center"/>
        <w:rPr>
          <w:sz w:val="22"/>
          <w:szCs w:val="22"/>
          <w:lang w:val="ru-RU"/>
        </w:rPr>
      </w:pPr>
      <w:r w:rsidRPr="00707974">
        <w:rPr>
          <w:sz w:val="22"/>
          <w:szCs w:val="22"/>
          <w:lang w:val="ru-RU"/>
        </w:rPr>
        <w:t>АДМИНИСТРАЦИЯ ЕКАТЕРИНКИНСКОГО  СЕЛЬСКОГО  ПОСЕЛЕНИЯ</w:t>
      </w:r>
    </w:p>
    <w:p w:rsidR="005F1DF5" w:rsidRPr="00707974" w:rsidRDefault="005F1DF5" w:rsidP="008F0A4D">
      <w:pPr>
        <w:rPr>
          <w:sz w:val="22"/>
          <w:szCs w:val="22"/>
          <w:lang w:val="ru-RU"/>
        </w:rPr>
      </w:pPr>
    </w:p>
    <w:p w:rsidR="005F1DF5" w:rsidRPr="00707974" w:rsidRDefault="005F1DF5" w:rsidP="008F0A4D">
      <w:pPr>
        <w:rPr>
          <w:sz w:val="22"/>
          <w:szCs w:val="22"/>
          <w:lang w:val="ru-RU"/>
        </w:rPr>
      </w:pPr>
      <w:r w:rsidRPr="00707974">
        <w:rPr>
          <w:sz w:val="22"/>
          <w:szCs w:val="22"/>
          <w:lang w:val="ru-RU"/>
        </w:rPr>
        <w:tab/>
      </w:r>
      <w:r w:rsidRPr="00707974">
        <w:rPr>
          <w:sz w:val="22"/>
          <w:szCs w:val="22"/>
          <w:lang w:val="ru-RU"/>
        </w:rPr>
        <w:tab/>
      </w:r>
      <w:r w:rsidRPr="00707974">
        <w:rPr>
          <w:sz w:val="22"/>
          <w:szCs w:val="22"/>
          <w:lang w:val="ru-RU"/>
        </w:rPr>
        <w:tab/>
      </w:r>
      <w:r w:rsidRPr="00707974">
        <w:rPr>
          <w:sz w:val="22"/>
          <w:szCs w:val="22"/>
          <w:lang w:val="ru-RU"/>
        </w:rPr>
        <w:tab/>
        <w:t xml:space="preserve">    </w:t>
      </w:r>
      <w:proofErr w:type="gramStart"/>
      <w:r w:rsidRPr="00707974">
        <w:rPr>
          <w:sz w:val="22"/>
          <w:szCs w:val="22"/>
          <w:lang w:val="ru-RU"/>
        </w:rPr>
        <w:t>П</w:t>
      </w:r>
      <w:proofErr w:type="gramEnd"/>
      <w:r w:rsidRPr="00707974">
        <w:rPr>
          <w:sz w:val="22"/>
          <w:szCs w:val="22"/>
          <w:lang w:val="ru-RU"/>
        </w:rPr>
        <w:t xml:space="preserve"> О С Т А Н О В Л Е Н И Е </w:t>
      </w:r>
    </w:p>
    <w:p w:rsidR="005F1DF5" w:rsidRPr="00707974" w:rsidRDefault="005F1DF5" w:rsidP="008F0A4D">
      <w:pPr>
        <w:rPr>
          <w:sz w:val="22"/>
          <w:szCs w:val="22"/>
          <w:lang w:val="ru-RU"/>
        </w:rPr>
      </w:pPr>
    </w:p>
    <w:p w:rsidR="005F1DF5" w:rsidRPr="00707974" w:rsidRDefault="005F1DF5" w:rsidP="008F0A4D">
      <w:pPr>
        <w:rPr>
          <w:sz w:val="22"/>
          <w:szCs w:val="22"/>
          <w:lang w:val="ru-RU"/>
        </w:rPr>
      </w:pPr>
      <w:r w:rsidRPr="00707974">
        <w:rPr>
          <w:sz w:val="22"/>
          <w:szCs w:val="22"/>
          <w:lang w:val="ru-RU"/>
        </w:rPr>
        <w:tab/>
      </w:r>
      <w:r w:rsidRPr="00707974">
        <w:rPr>
          <w:sz w:val="22"/>
          <w:szCs w:val="22"/>
          <w:lang w:val="ru-RU"/>
        </w:rPr>
        <w:tab/>
      </w:r>
      <w:r w:rsidRPr="00707974">
        <w:rPr>
          <w:sz w:val="22"/>
          <w:szCs w:val="22"/>
          <w:lang w:val="ru-RU"/>
        </w:rPr>
        <w:tab/>
      </w:r>
      <w:r w:rsidRPr="00707974">
        <w:rPr>
          <w:sz w:val="22"/>
          <w:szCs w:val="22"/>
          <w:lang w:val="ru-RU"/>
        </w:rPr>
        <w:tab/>
      </w:r>
      <w:r w:rsidRPr="00707974">
        <w:rPr>
          <w:sz w:val="22"/>
          <w:szCs w:val="22"/>
          <w:lang w:val="ru-RU"/>
        </w:rPr>
        <w:tab/>
      </w:r>
      <w:r w:rsidRPr="00707974">
        <w:rPr>
          <w:sz w:val="22"/>
          <w:szCs w:val="22"/>
          <w:lang w:val="ru-RU"/>
        </w:rPr>
        <w:tab/>
      </w:r>
    </w:p>
    <w:p w:rsidR="005F1DF5" w:rsidRPr="00707974" w:rsidRDefault="005F1DF5" w:rsidP="008F0A4D">
      <w:pPr>
        <w:ind w:left="-510"/>
        <w:rPr>
          <w:sz w:val="22"/>
          <w:szCs w:val="22"/>
          <w:lang w:val="ru-RU"/>
        </w:rPr>
      </w:pPr>
      <w:r w:rsidRPr="00707974">
        <w:rPr>
          <w:sz w:val="22"/>
          <w:szCs w:val="22"/>
          <w:lang w:val="ru-RU"/>
        </w:rPr>
        <w:t xml:space="preserve">         от  1 октября  2016 года                                                                     № 67</w:t>
      </w:r>
    </w:p>
    <w:p w:rsidR="005F1DF5" w:rsidRPr="00707974" w:rsidRDefault="005F1DF5" w:rsidP="008F0A4D">
      <w:pPr>
        <w:rPr>
          <w:sz w:val="22"/>
          <w:szCs w:val="22"/>
          <w:lang w:val="ru-RU"/>
        </w:rPr>
      </w:pPr>
    </w:p>
    <w:p w:rsidR="005F1DF5" w:rsidRPr="00707974" w:rsidRDefault="005F1DF5" w:rsidP="008F0A4D">
      <w:pPr>
        <w:rPr>
          <w:sz w:val="22"/>
          <w:szCs w:val="22"/>
          <w:lang w:val="ru-RU"/>
        </w:rPr>
      </w:pPr>
      <w:r w:rsidRPr="00707974">
        <w:rPr>
          <w:sz w:val="22"/>
          <w:szCs w:val="22"/>
          <w:lang w:val="ru-RU"/>
        </w:rPr>
        <w:t xml:space="preserve">О проведении осеннего месячника </w:t>
      </w:r>
    </w:p>
    <w:p w:rsidR="005F1DF5" w:rsidRPr="00707974" w:rsidRDefault="005F1DF5" w:rsidP="008F0A4D">
      <w:pPr>
        <w:rPr>
          <w:sz w:val="22"/>
          <w:szCs w:val="22"/>
          <w:lang w:val="ru-RU"/>
        </w:rPr>
      </w:pPr>
      <w:r w:rsidRPr="00707974">
        <w:rPr>
          <w:sz w:val="22"/>
          <w:szCs w:val="22"/>
          <w:lang w:val="ru-RU"/>
        </w:rPr>
        <w:t>сплошной дератизации на территории</w:t>
      </w:r>
    </w:p>
    <w:p w:rsidR="005F1DF5" w:rsidRPr="00707974" w:rsidRDefault="005F1DF5" w:rsidP="008F0A4D">
      <w:pPr>
        <w:rPr>
          <w:sz w:val="22"/>
          <w:szCs w:val="22"/>
          <w:lang w:val="ru-RU"/>
        </w:rPr>
      </w:pPr>
      <w:r w:rsidRPr="00707974">
        <w:rPr>
          <w:sz w:val="22"/>
          <w:szCs w:val="22"/>
          <w:lang w:val="ru-RU"/>
        </w:rPr>
        <w:t xml:space="preserve"> Екатеринкинского сельского поселения </w:t>
      </w:r>
    </w:p>
    <w:p w:rsidR="005F1DF5" w:rsidRPr="00707974" w:rsidRDefault="005F1DF5" w:rsidP="008F0A4D">
      <w:pPr>
        <w:rPr>
          <w:sz w:val="22"/>
          <w:szCs w:val="22"/>
          <w:lang w:val="ru-RU"/>
        </w:rPr>
      </w:pPr>
    </w:p>
    <w:p w:rsidR="005F1DF5" w:rsidRPr="00707974" w:rsidRDefault="005F1DF5" w:rsidP="008F0A4D">
      <w:pPr>
        <w:rPr>
          <w:sz w:val="22"/>
          <w:szCs w:val="22"/>
          <w:lang w:val="ru-RU"/>
        </w:rPr>
      </w:pPr>
      <w:r w:rsidRPr="00707974">
        <w:rPr>
          <w:sz w:val="22"/>
          <w:szCs w:val="22"/>
          <w:lang w:val="ru-RU"/>
        </w:rPr>
        <w:t xml:space="preserve">     </w:t>
      </w:r>
      <w:proofErr w:type="gramStart"/>
      <w:r w:rsidRPr="00707974">
        <w:rPr>
          <w:sz w:val="22"/>
          <w:szCs w:val="22"/>
          <w:lang w:val="ru-RU"/>
        </w:rPr>
        <w:t xml:space="preserve">В соответствии с постановлением Главного санитарного врача Российской Федерации от 29.08.2006 года № 27 «О мерах по борьбе с грызунами и профилактике природно-очаговых, особо опасных инфекционных заболеваний в РФ», в целях снижения численности грызунов, являющихся хранителями и переносчиками особо опасных инфекций, руководствуясь ФЗ от 21.11.2011 года № 323 –ФЗ « Об основах охраны здоровья граждан в РФ», Уставом Екатеринкинского сельского поселения    </w:t>
      </w:r>
      <w:proofErr w:type="gramEnd"/>
    </w:p>
    <w:p w:rsidR="005F1DF5" w:rsidRPr="00707974" w:rsidRDefault="005F1DF5" w:rsidP="008F0A4D">
      <w:pPr>
        <w:rPr>
          <w:sz w:val="22"/>
          <w:szCs w:val="22"/>
          <w:lang w:val="ru-RU"/>
        </w:rPr>
      </w:pPr>
    </w:p>
    <w:p w:rsidR="005F1DF5" w:rsidRPr="00707974" w:rsidRDefault="005F1DF5" w:rsidP="008F0A4D">
      <w:pPr>
        <w:rPr>
          <w:sz w:val="22"/>
          <w:szCs w:val="22"/>
          <w:lang w:val="ru-RU"/>
        </w:rPr>
      </w:pPr>
      <w:r w:rsidRPr="00707974">
        <w:rPr>
          <w:sz w:val="22"/>
          <w:szCs w:val="22"/>
          <w:lang w:val="ru-RU"/>
        </w:rPr>
        <w:t xml:space="preserve">ПОСТАНОВЛЯЮ: </w:t>
      </w:r>
    </w:p>
    <w:p w:rsidR="005F1DF5" w:rsidRPr="00707974" w:rsidRDefault="005F1DF5" w:rsidP="008F0A4D">
      <w:pPr>
        <w:rPr>
          <w:sz w:val="22"/>
          <w:szCs w:val="22"/>
          <w:lang w:val="ru-RU"/>
        </w:rPr>
      </w:pPr>
    </w:p>
    <w:p w:rsidR="005F1DF5" w:rsidRPr="00707974" w:rsidRDefault="005F1DF5" w:rsidP="008F0A4D">
      <w:pPr>
        <w:rPr>
          <w:sz w:val="22"/>
          <w:szCs w:val="22"/>
          <w:lang w:val="ru-RU"/>
        </w:rPr>
      </w:pPr>
      <w:r w:rsidRPr="00707974">
        <w:rPr>
          <w:sz w:val="22"/>
          <w:szCs w:val="22"/>
          <w:lang w:val="ru-RU"/>
        </w:rPr>
        <w:t>1. Провести с 03 октября  по 30 октября 2016 года  месячник  сплошной дератизации объектов, находящихся на территории Екатеринкинского сельского поселения.</w:t>
      </w:r>
    </w:p>
    <w:p w:rsidR="005F1DF5" w:rsidRPr="00707974" w:rsidRDefault="005F1DF5" w:rsidP="008F0A4D">
      <w:pPr>
        <w:rPr>
          <w:sz w:val="22"/>
          <w:szCs w:val="22"/>
          <w:lang w:val="ru-RU"/>
        </w:rPr>
      </w:pPr>
      <w:r w:rsidRPr="00707974">
        <w:rPr>
          <w:sz w:val="22"/>
          <w:szCs w:val="22"/>
          <w:lang w:val="ru-RU"/>
        </w:rPr>
        <w:t>3. Рекомендовать руководителям предприятий и организаций Екатеринкинского сельского поселения спланировать и организовать выполнение   плана проведения месячника сплошной дератизации:</w:t>
      </w:r>
    </w:p>
    <w:p w:rsidR="005F1DF5" w:rsidRPr="00707974" w:rsidRDefault="005F1DF5" w:rsidP="008F0A4D">
      <w:pPr>
        <w:rPr>
          <w:sz w:val="22"/>
          <w:szCs w:val="22"/>
          <w:lang w:val="ru-RU"/>
        </w:rPr>
      </w:pPr>
      <w:r w:rsidRPr="00707974">
        <w:rPr>
          <w:sz w:val="22"/>
          <w:szCs w:val="22"/>
          <w:lang w:val="ru-RU"/>
        </w:rPr>
        <w:t xml:space="preserve">3.1. Организовать и провести комплекс </w:t>
      </w:r>
      <w:proofErr w:type="spellStart"/>
      <w:r w:rsidRPr="00707974">
        <w:rPr>
          <w:sz w:val="22"/>
          <w:szCs w:val="22"/>
          <w:lang w:val="ru-RU"/>
        </w:rPr>
        <w:t>дератизационных</w:t>
      </w:r>
      <w:proofErr w:type="spellEnd"/>
      <w:r w:rsidRPr="00707974">
        <w:rPr>
          <w:sz w:val="22"/>
          <w:szCs w:val="22"/>
          <w:lang w:val="ru-RU"/>
        </w:rPr>
        <w:t xml:space="preserve"> мероприятий.</w:t>
      </w:r>
    </w:p>
    <w:p w:rsidR="005F1DF5" w:rsidRPr="00707974" w:rsidRDefault="005F1DF5" w:rsidP="008F0A4D">
      <w:pPr>
        <w:rPr>
          <w:sz w:val="22"/>
          <w:szCs w:val="22"/>
          <w:lang w:val="ru-RU"/>
        </w:rPr>
      </w:pPr>
      <w:r w:rsidRPr="00707974">
        <w:rPr>
          <w:sz w:val="22"/>
          <w:szCs w:val="22"/>
          <w:lang w:val="ru-RU"/>
        </w:rPr>
        <w:t>3.2. Обеспечить защиту от проникновения грызунов к объектам жилищно-коммунального хозяйства, учреждениям и объектам торговли, мусорным свалкам, кладбищам.</w:t>
      </w:r>
    </w:p>
    <w:p w:rsidR="005F1DF5" w:rsidRPr="00707974" w:rsidRDefault="005F1DF5" w:rsidP="008F0A4D">
      <w:pPr>
        <w:rPr>
          <w:sz w:val="22"/>
          <w:szCs w:val="22"/>
          <w:lang w:val="ru-RU"/>
        </w:rPr>
      </w:pPr>
      <w:r w:rsidRPr="00707974">
        <w:rPr>
          <w:sz w:val="22"/>
          <w:szCs w:val="22"/>
          <w:lang w:val="ru-RU"/>
        </w:rPr>
        <w:t>3.3. Провести санитарно-гигиенические мероприятия, направленные на обеспечение должного санитарного состояния объекта и прилегающей территории.</w:t>
      </w:r>
    </w:p>
    <w:p w:rsidR="005F1DF5" w:rsidRPr="00707974" w:rsidRDefault="005F1DF5" w:rsidP="008F0A4D">
      <w:pPr>
        <w:rPr>
          <w:sz w:val="22"/>
          <w:szCs w:val="22"/>
          <w:lang w:val="ru-RU"/>
        </w:rPr>
      </w:pPr>
      <w:r w:rsidRPr="00707974">
        <w:rPr>
          <w:sz w:val="22"/>
          <w:szCs w:val="22"/>
          <w:lang w:val="ru-RU"/>
        </w:rPr>
        <w:t>4. Информацию о выполненных мероприятиях представить ведущему специалисту поселения до 31 октября 2016года.</w:t>
      </w:r>
    </w:p>
    <w:p w:rsidR="005F1DF5" w:rsidRPr="00707974" w:rsidRDefault="005F1DF5" w:rsidP="008F0A4D">
      <w:pPr>
        <w:rPr>
          <w:sz w:val="22"/>
          <w:szCs w:val="22"/>
          <w:lang w:val="ru-RU"/>
        </w:rPr>
      </w:pPr>
      <w:r w:rsidRPr="00707974">
        <w:rPr>
          <w:sz w:val="22"/>
          <w:szCs w:val="22"/>
          <w:lang w:val="ru-RU"/>
        </w:rPr>
        <w:t xml:space="preserve">5. </w:t>
      </w:r>
      <w:proofErr w:type="gramStart"/>
      <w:r w:rsidRPr="00707974">
        <w:rPr>
          <w:sz w:val="22"/>
          <w:szCs w:val="22"/>
          <w:lang w:val="ru-RU"/>
        </w:rPr>
        <w:t>Контроль за</w:t>
      </w:r>
      <w:proofErr w:type="gramEnd"/>
      <w:r w:rsidRPr="00707974">
        <w:rPr>
          <w:sz w:val="22"/>
          <w:szCs w:val="22"/>
          <w:lang w:val="ru-RU"/>
        </w:rPr>
        <w:t xml:space="preserve"> исполнением постановления возложить на Сперанскую Н.В., ведущего специалиста администрации Екатеринкинского сельского поселения.</w:t>
      </w:r>
    </w:p>
    <w:p w:rsidR="005F1DF5" w:rsidRPr="00707974" w:rsidRDefault="005F1DF5" w:rsidP="008F0A4D">
      <w:pPr>
        <w:rPr>
          <w:sz w:val="22"/>
          <w:szCs w:val="22"/>
          <w:lang w:val="ru-RU"/>
        </w:rPr>
      </w:pPr>
      <w:r w:rsidRPr="00707974">
        <w:rPr>
          <w:sz w:val="22"/>
          <w:szCs w:val="22"/>
          <w:lang w:val="ru-RU"/>
        </w:rPr>
        <w:t xml:space="preserve">6. Настоящее постановление подлежит опубликованию в информационном бюллетене «Вестник </w:t>
      </w:r>
      <w:proofErr w:type="spellStart"/>
      <w:r w:rsidRPr="00707974">
        <w:rPr>
          <w:sz w:val="22"/>
          <w:szCs w:val="22"/>
          <w:lang w:val="ru-RU"/>
        </w:rPr>
        <w:t>Екатеринкино</w:t>
      </w:r>
      <w:proofErr w:type="spellEnd"/>
      <w:r w:rsidRPr="00707974">
        <w:rPr>
          <w:sz w:val="22"/>
          <w:szCs w:val="22"/>
          <w:lang w:val="ru-RU"/>
        </w:rPr>
        <w:t xml:space="preserve">» </w:t>
      </w:r>
    </w:p>
    <w:p w:rsidR="005F1DF5" w:rsidRPr="00707974" w:rsidRDefault="005F1DF5" w:rsidP="008F0A4D">
      <w:pPr>
        <w:rPr>
          <w:sz w:val="22"/>
          <w:szCs w:val="22"/>
          <w:lang w:val="ru-RU"/>
        </w:rPr>
      </w:pPr>
    </w:p>
    <w:p w:rsidR="005F1DF5" w:rsidRPr="00707974" w:rsidRDefault="005F1DF5" w:rsidP="008F0A4D">
      <w:pPr>
        <w:rPr>
          <w:sz w:val="22"/>
          <w:szCs w:val="22"/>
          <w:lang w:val="ru-RU"/>
        </w:rPr>
      </w:pPr>
    </w:p>
    <w:p w:rsidR="005F1DF5" w:rsidRPr="00707974" w:rsidRDefault="005F1DF5" w:rsidP="008F0A4D">
      <w:pPr>
        <w:rPr>
          <w:sz w:val="22"/>
          <w:szCs w:val="22"/>
          <w:lang w:val="ru-RU"/>
        </w:rPr>
      </w:pPr>
      <w:r w:rsidRPr="00707974">
        <w:rPr>
          <w:sz w:val="22"/>
          <w:szCs w:val="22"/>
          <w:lang w:val="ru-RU"/>
        </w:rPr>
        <w:t xml:space="preserve">Глава администрации Екатеринкинского сельского поселения                           </w:t>
      </w:r>
    </w:p>
    <w:p w:rsidR="005F1DF5" w:rsidRPr="00707974" w:rsidRDefault="005F1DF5" w:rsidP="008F0A4D">
      <w:pPr>
        <w:rPr>
          <w:sz w:val="22"/>
          <w:szCs w:val="22"/>
          <w:lang w:val="ru-RU"/>
        </w:rPr>
      </w:pPr>
      <w:proofErr w:type="spellStart"/>
      <w:r w:rsidRPr="00707974">
        <w:rPr>
          <w:sz w:val="22"/>
          <w:szCs w:val="22"/>
          <w:lang w:val="ru-RU"/>
        </w:rPr>
        <w:t>Кадыйского</w:t>
      </w:r>
      <w:proofErr w:type="spellEnd"/>
      <w:r w:rsidRPr="00707974">
        <w:rPr>
          <w:sz w:val="22"/>
          <w:szCs w:val="22"/>
          <w:lang w:val="ru-RU"/>
        </w:rPr>
        <w:t xml:space="preserve"> муниципального района</w:t>
      </w:r>
    </w:p>
    <w:p w:rsidR="005F1DF5" w:rsidRPr="00707974" w:rsidRDefault="005F1DF5" w:rsidP="008F0A4D">
      <w:pPr>
        <w:rPr>
          <w:sz w:val="22"/>
          <w:szCs w:val="22"/>
          <w:lang w:val="ru-RU"/>
        </w:rPr>
      </w:pPr>
      <w:r w:rsidRPr="00707974">
        <w:rPr>
          <w:sz w:val="22"/>
          <w:szCs w:val="22"/>
          <w:lang w:val="ru-RU"/>
        </w:rPr>
        <w:t>Костромской области                                                                         Г.Н.Петракова</w:t>
      </w:r>
    </w:p>
    <w:p w:rsidR="008F0A4D" w:rsidRPr="00707974" w:rsidRDefault="008F0A4D" w:rsidP="008F0A4D">
      <w:pPr>
        <w:rPr>
          <w:sz w:val="22"/>
          <w:szCs w:val="22"/>
          <w:lang w:val="ru-RU"/>
        </w:rPr>
      </w:pPr>
    </w:p>
    <w:p w:rsidR="008F0A4D" w:rsidRPr="00707974" w:rsidRDefault="008F0A4D" w:rsidP="008F0A4D">
      <w:pPr>
        <w:rPr>
          <w:sz w:val="22"/>
          <w:szCs w:val="22"/>
          <w:lang w:val="ru-RU"/>
        </w:rPr>
      </w:pPr>
    </w:p>
    <w:p w:rsidR="005F1DF5" w:rsidRPr="00707974" w:rsidRDefault="005F1DF5" w:rsidP="008F0A4D">
      <w:pPr>
        <w:tabs>
          <w:tab w:val="left" w:pos="2562"/>
        </w:tabs>
        <w:rPr>
          <w:b/>
          <w:sz w:val="22"/>
          <w:szCs w:val="22"/>
          <w:lang w:val="ru-RU"/>
        </w:rPr>
      </w:pPr>
    </w:p>
    <w:p w:rsidR="007E3A9A" w:rsidRPr="00707974" w:rsidRDefault="007E3A9A" w:rsidP="008F0A4D">
      <w:pPr>
        <w:pStyle w:val="1"/>
        <w:tabs>
          <w:tab w:val="left" w:pos="0"/>
        </w:tabs>
        <w:spacing w:before="240" w:after="60"/>
        <w:jc w:val="center"/>
        <w:rPr>
          <w:b w:val="0"/>
          <w:sz w:val="22"/>
          <w:szCs w:val="22"/>
          <w:lang w:val="ru-RU"/>
        </w:rPr>
      </w:pPr>
      <w:r w:rsidRPr="00707974">
        <w:rPr>
          <w:b w:val="0"/>
          <w:sz w:val="22"/>
          <w:szCs w:val="22"/>
          <w:lang w:val="ru-RU"/>
        </w:rPr>
        <w:lastRenderedPageBreak/>
        <w:t>РОССИЙСКАЯ ФЕДЕРАЦИЯ</w:t>
      </w:r>
    </w:p>
    <w:p w:rsidR="007E3A9A" w:rsidRPr="00707974" w:rsidRDefault="007E3A9A" w:rsidP="008F0A4D">
      <w:pPr>
        <w:pStyle w:val="210"/>
        <w:ind w:left="0"/>
        <w:jc w:val="center"/>
        <w:rPr>
          <w:sz w:val="22"/>
          <w:szCs w:val="22"/>
        </w:rPr>
      </w:pPr>
      <w:r w:rsidRPr="00707974">
        <w:rPr>
          <w:sz w:val="22"/>
          <w:szCs w:val="22"/>
        </w:rPr>
        <w:t>КОСТРОМСКАЯ ОБЛАСТЬ</w:t>
      </w:r>
    </w:p>
    <w:p w:rsidR="007E3A9A" w:rsidRPr="00707974" w:rsidRDefault="007E3A9A" w:rsidP="008F0A4D">
      <w:pPr>
        <w:pStyle w:val="210"/>
        <w:ind w:left="0"/>
        <w:jc w:val="center"/>
        <w:rPr>
          <w:sz w:val="22"/>
          <w:szCs w:val="22"/>
        </w:rPr>
      </w:pPr>
      <w:r w:rsidRPr="00707974">
        <w:rPr>
          <w:sz w:val="22"/>
          <w:szCs w:val="22"/>
        </w:rPr>
        <w:t>КАДЫЙСКИЙ МУНИЦИПАЛЬНЫЙ РАЙОН</w:t>
      </w:r>
    </w:p>
    <w:p w:rsidR="007E3A9A" w:rsidRPr="00707974" w:rsidRDefault="007E3A9A" w:rsidP="008F0A4D">
      <w:pPr>
        <w:pStyle w:val="210"/>
        <w:ind w:left="0"/>
        <w:jc w:val="center"/>
        <w:rPr>
          <w:sz w:val="22"/>
          <w:szCs w:val="22"/>
        </w:rPr>
      </w:pPr>
      <w:r w:rsidRPr="00707974">
        <w:rPr>
          <w:sz w:val="22"/>
          <w:szCs w:val="22"/>
        </w:rPr>
        <w:t>АДМИНИСТРАЦИЯ ЕКАТЕРИНКИНСКОГО СЕЛЬСКОГО ПОСЕЛЕНИЯ</w:t>
      </w:r>
    </w:p>
    <w:p w:rsidR="007E3A9A" w:rsidRPr="00707974" w:rsidRDefault="007E3A9A" w:rsidP="008F0A4D">
      <w:pPr>
        <w:pStyle w:val="210"/>
        <w:ind w:left="0"/>
        <w:jc w:val="center"/>
        <w:rPr>
          <w:sz w:val="22"/>
          <w:szCs w:val="22"/>
        </w:rPr>
      </w:pPr>
    </w:p>
    <w:p w:rsidR="007E3A9A" w:rsidRPr="00707974" w:rsidRDefault="007E3A9A" w:rsidP="008F0A4D">
      <w:pPr>
        <w:jc w:val="center"/>
        <w:rPr>
          <w:sz w:val="22"/>
          <w:szCs w:val="22"/>
          <w:lang w:val="ru-RU"/>
        </w:rPr>
      </w:pPr>
      <w:r w:rsidRPr="00707974">
        <w:rPr>
          <w:sz w:val="22"/>
          <w:szCs w:val="22"/>
          <w:lang w:val="ru-RU"/>
        </w:rPr>
        <w:t>ПОСТАНОВЛЕНИЕ</w:t>
      </w:r>
    </w:p>
    <w:p w:rsidR="007E3A9A" w:rsidRPr="00707974" w:rsidRDefault="007E3A9A" w:rsidP="008F0A4D">
      <w:pPr>
        <w:rPr>
          <w:sz w:val="22"/>
          <w:szCs w:val="22"/>
          <w:lang w:val="ru-RU"/>
        </w:rPr>
      </w:pPr>
    </w:p>
    <w:p w:rsidR="007E3A9A" w:rsidRPr="00707974" w:rsidRDefault="007E3A9A" w:rsidP="008F0A4D">
      <w:pPr>
        <w:rPr>
          <w:sz w:val="22"/>
          <w:szCs w:val="22"/>
          <w:lang w:val="ru-RU"/>
        </w:rPr>
      </w:pPr>
    </w:p>
    <w:p w:rsidR="007E3A9A" w:rsidRPr="00707974" w:rsidRDefault="007E3A9A" w:rsidP="008F0A4D">
      <w:pPr>
        <w:rPr>
          <w:sz w:val="22"/>
          <w:szCs w:val="22"/>
          <w:lang w:val="ru-RU"/>
        </w:rPr>
      </w:pPr>
      <w:r w:rsidRPr="00707974">
        <w:rPr>
          <w:sz w:val="22"/>
          <w:szCs w:val="22"/>
          <w:lang w:val="ru-RU"/>
        </w:rPr>
        <w:t xml:space="preserve">              1 октября 2016 года                                                                                        №</w:t>
      </w:r>
      <w:r w:rsidR="005F1DF5" w:rsidRPr="00707974">
        <w:rPr>
          <w:sz w:val="22"/>
          <w:szCs w:val="22"/>
          <w:lang w:val="ru-RU"/>
        </w:rPr>
        <w:t xml:space="preserve"> </w:t>
      </w:r>
      <w:r w:rsidRPr="00707974">
        <w:rPr>
          <w:sz w:val="22"/>
          <w:szCs w:val="22"/>
          <w:lang w:val="ru-RU"/>
        </w:rPr>
        <w:t xml:space="preserve">68 </w:t>
      </w:r>
    </w:p>
    <w:p w:rsidR="007E3A9A" w:rsidRPr="00707974" w:rsidRDefault="007E3A9A" w:rsidP="008F0A4D">
      <w:pPr>
        <w:rPr>
          <w:bCs/>
          <w:color w:val="000000"/>
          <w:sz w:val="22"/>
          <w:szCs w:val="22"/>
          <w:lang w:val="ru-RU"/>
        </w:rPr>
      </w:pPr>
      <w:r w:rsidRPr="00707974">
        <w:rPr>
          <w:sz w:val="22"/>
          <w:szCs w:val="22"/>
          <w:lang w:val="ru-RU"/>
        </w:rPr>
        <w:t xml:space="preserve"> </w:t>
      </w:r>
      <w:r w:rsidRPr="00707974">
        <w:rPr>
          <w:bCs/>
          <w:color w:val="000000"/>
          <w:sz w:val="22"/>
          <w:szCs w:val="22"/>
          <w:lang w:val="ru-RU"/>
        </w:rPr>
        <w:t xml:space="preserve">Об утверждении системы </w:t>
      </w:r>
    </w:p>
    <w:p w:rsidR="007E3A9A" w:rsidRPr="00707974" w:rsidRDefault="007E3A9A" w:rsidP="008F0A4D">
      <w:pPr>
        <w:rPr>
          <w:bCs/>
          <w:color w:val="000000"/>
          <w:sz w:val="22"/>
          <w:szCs w:val="22"/>
          <w:lang w:val="ru-RU"/>
        </w:rPr>
      </w:pPr>
      <w:r w:rsidRPr="00707974">
        <w:rPr>
          <w:bCs/>
          <w:color w:val="000000"/>
          <w:sz w:val="22"/>
          <w:szCs w:val="22"/>
          <w:lang w:val="ru-RU"/>
        </w:rPr>
        <w:t xml:space="preserve">мониторинга состояния </w:t>
      </w:r>
    </w:p>
    <w:p w:rsidR="007E3A9A" w:rsidRPr="00707974" w:rsidRDefault="007E3A9A" w:rsidP="008F0A4D">
      <w:pPr>
        <w:rPr>
          <w:bCs/>
          <w:color w:val="000000"/>
          <w:sz w:val="22"/>
          <w:szCs w:val="22"/>
          <w:lang w:val="ru-RU"/>
        </w:rPr>
      </w:pPr>
      <w:r w:rsidRPr="00707974">
        <w:rPr>
          <w:bCs/>
          <w:color w:val="000000"/>
          <w:sz w:val="22"/>
          <w:szCs w:val="22"/>
          <w:lang w:val="ru-RU"/>
        </w:rPr>
        <w:t xml:space="preserve">системы теплоснабжения </w:t>
      </w:r>
      <w:proofErr w:type="gramStart"/>
      <w:r w:rsidRPr="00707974">
        <w:rPr>
          <w:bCs/>
          <w:color w:val="000000"/>
          <w:sz w:val="22"/>
          <w:szCs w:val="22"/>
          <w:lang w:val="ru-RU"/>
        </w:rPr>
        <w:t>на</w:t>
      </w:r>
      <w:proofErr w:type="gramEnd"/>
      <w:r w:rsidRPr="00707974">
        <w:rPr>
          <w:bCs/>
          <w:color w:val="000000"/>
          <w:sz w:val="22"/>
          <w:szCs w:val="22"/>
          <w:lang w:val="ru-RU"/>
        </w:rPr>
        <w:t xml:space="preserve"> </w:t>
      </w:r>
    </w:p>
    <w:p w:rsidR="007E3A9A" w:rsidRPr="00707974" w:rsidRDefault="005F1DF5" w:rsidP="008F0A4D">
      <w:pPr>
        <w:rPr>
          <w:bCs/>
          <w:color w:val="000000"/>
          <w:sz w:val="22"/>
          <w:szCs w:val="22"/>
          <w:lang w:val="ru-RU"/>
        </w:rPr>
      </w:pPr>
      <w:r w:rsidRPr="00707974">
        <w:rPr>
          <w:bCs/>
          <w:color w:val="000000"/>
          <w:sz w:val="22"/>
          <w:szCs w:val="22"/>
          <w:lang w:val="ru-RU"/>
        </w:rPr>
        <w:t xml:space="preserve">территории Екатеринкинского </w:t>
      </w:r>
      <w:proofErr w:type="gramStart"/>
      <w:r w:rsidR="007E3A9A" w:rsidRPr="00707974">
        <w:rPr>
          <w:bCs/>
          <w:color w:val="000000"/>
          <w:sz w:val="22"/>
          <w:szCs w:val="22"/>
          <w:lang w:val="ru-RU"/>
        </w:rPr>
        <w:t>сельского</w:t>
      </w:r>
      <w:proofErr w:type="gramEnd"/>
      <w:r w:rsidR="007E3A9A" w:rsidRPr="00707974">
        <w:rPr>
          <w:bCs/>
          <w:color w:val="000000"/>
          <w:sz w:val="22"/>
          <w:szCs w:val="22"/>
          <w:lang w:val="ru-RU"/>
        </w:rPr>
        <w:t xml:space="preserve"> </w:t>
      </w:r>
    </w:p>
    <w:p w:rsidR="007E3A9A" w:rsidRPr="00707974" w:rsidRDefault="007E3A9A" w:rsidP="008F0A4D">
      <w:pPr>
        <w:rPr>
          <w:bCs/>
          <w:color w:val="000000"/>
          <w:sz w:val="22"/>
          <w:szCs w:val="22"/>
          <w:lang w:val="ru-RU"/>
        </w:rPr>
      </w:pPr>
      <w:r w:rsidRPr="00707974">
        <w:rPr>
          <w:bCs/>
          <w:color w:val="000000"/>
          <w:sz w:val="22"/>
          <w:szCs w:val="22"/>
          <w:lang w:val="ru-RU"/>
        </w:rPr>
        <w:t xml:space="preserve">поселения </w:t>
      </w:r>
    </w:p>
    <w:p w:rsidR="007E3A9A" w:rsidRPr="00707974" w:rsidRDefault="007E3A9A" w:rsidP="008F0A4D">
      <w:pPr>
        <w:rPr>
          <w:color w:val="000000"/>
          <w:sz w:val="22"/>
          <w:szCs w:val="22"/>
          <w:lang w:val="ru-RU"/>
        </w:rPr>
      </w:pPr>
      <w:r w:rsidRPr="00707974">
        <w:rPr>
          <w:color w:val="000000"/>
          <w:sz w:val="22"/>
          <w:szCs w:val="22"/>
          <w:lang w:val="ru-RU"/>
        </w:rPr>
        <w:t xml:space="preserve">             В соответствии с Федеральным законом от 27 июля 2010 года № 190-ФЗ «О теплоснабжении»,</w:t>
      </w:r>
      <w:r w:rsidRPr="00707974">
        <w:rPr>
          <w:color w:val="000000"/>
          <w:sz w:val="22"/>
          <w:szCs w:val="22"/>
        </w:rPr>
        <w:t> </w:t>
      </w:r>
      <w:r w:rsidRPr="00707974">
        <w:rPr>
          <w:color w:val="000000"/>
          <w:sz w:val="22"/>
          <w:szCs w:val="22"/>
          <w:shd w:val="clear" w:color="auto" w:fill="FFFFFF"/>
          <w:lang w:val="ru-RU"/>
        </w:rPr>
        <w:t xml:space="preserve">Федеральным законом от 06.10.2003г., </w:t>
      </w:r>
      <w:r w:rsidRPr="00707974">
        <w:rPr>
          <w:color w:val="000000"/>
          <w:sz w:val="22"/>
          <w:szCs w:val="22"/>
        </w:rPr>
        <w:t> </w:t>
      </w:r>
      <w:proofErr w:type="gramStart"/>
      <w:r w:rsidRPr="00707974">
        <w:rPr>
          <w:color w:val="000000"/>
          <w:sz w:val="22"/>
          <w:szCs w:val="22"/>
          <w:lang w:val="ru-RU"/>
        </w:rPr>
        <w:t xml:space="preserve">руководствуясь Уставом </w:t>
      </w:r>
      <w:r w:rsidRPr="00707974">
        <w:rPr>
          <w:sz w:val="22"/>
          <w:szCs w:val="22"/>
          <w:lang w:val="ru-RU"/>
        </w:rPr>
        <w:t xml:space="preserve">Екатеринкинского   сельского поселения </w:t>
      </w:r>
      <w:r w:rsidRPr="00707974">
        <w:rPr>
          <w:color w:val="000000"/>
          <w:sz w:val="22"/>
          <w:szCs w:val="22"/>
          <w:lang w:val="ru-RU"/>
        </w:rPr>
        <w:t>ПОСТАНОВЛЯЮ</w:t>
      </w:r>
      <w:proofErr w:type="gramEnd"/>
      <w:r w:rsidRPr="00707974">
        <w:rPr>
          <w:color w:val="000000"/>
          <w:sz w:val="22"/>
          <w:szCs w:val="22"/>
          <w:lang w:val="ru-RU"/>
        </w:rPr>
        <w:t>:</w:t>
      </w:r>
    </w:p>
    <w:p w:rsidR="007E3A9A" w:rsidRPr="00707974" w:rsidRDefault="007E3A9A" w:rsidP="008F0A4D">
      <w:pPr>
        <w:spacing w:line="270" w:lineRule="atLeast"/>
        <w:rPr>
          <w:color w:val="000000"/>
          <w:sz w:val="22"/>
          <w:szCs w:val="22"/>
          <w:lang w:val="ru-RU"/>
        </w:rPr>
      </w:pPr>
      <w:r w:rsidRPr="00707974">
        <w:rPr>
          <w:color w:val="000000"/>
          <w:sz w:val="22"/>
          <w:szCs w:val="22"/>
        </w:rPr>
        <w:t> </w:t>
      </w:r>
    </w:p>
    <w:p w:rsidR="007E3A9A" w:rsidRPr="00707974" w:rsidRDefault="007E3A9A" w:rsidP="008F0A4D">
      <w:pPr>
        <w:spacing w:line="270" w:lineRule="atLeast"/>
        <w:rPr>
          <w:color w:val="000000"/>
          <w:sz w:val="22"/>
          <w:szCs w:val="22"/>
          <w:lang w:val="ru-RU"/>
        </w:rPr>
      </w:pPr>
      <w:r w:rsidRPr="00707974">
        <w:rPr>
          <w:color w:val="000000"/>
          <w:sz w:val="22"/>
          <w:szCs w:val="22"/>
        </w:rPr>
        <w:t>     </w:t>
      </w:r>
      <w:r w:rsidRPr="00707974">
        <w:rPr>
          <w:color w:val="000000"/>
          <w:sz w:val="22"/>
          <w:szCs w:val="22"/>
          <w:lang w:val="ru-RU"/>
        </w:rPr>
        <w:t xml:space="preserve"> 1. Утвердить систему мониторинга состояния системы централизованного теплоснабжения на территории </w:t>
      </w:r>
      <w:r w:rsidRPr="00707974">
        <w:rPr>
          <w:sz w:val="22"/>
          <w:szCs w:val="22"/>
          <w:lang w:val="ru-RU"/>
        </w:rPr>
        <w:t xml:space="preserve">Екатеринкинского   сельского поселения </w:t>
      </w:r>
      <w:r w:rsidRPr="00707974">
        <w:rPr>
          <w:color w:val="000000"/>
          <w:sz w:val="22"/>
          <w:szCs w:val="22"/>
          <w:lang w:val="ru-RU"/>
        </w:rPr>
        <w:t>согласно приложению.</w:t>
      </w:r>
    </w:p>
    <w:p w:rsidR="007E3A9A" w:rsidRPr="00707974" w:rsidRDefault="007E3A9A" w:rsidP="008F0A4D">
      <w:pPr>
        <w:spacing w:line="270" w:lineRule="atLeast"/>
        <w:rPr>
          <w:color w:val="000000"/>
          <w:sz w:val="22"/>
          <w:szCs w:val="22"/>
          <w:lang w:val="ru-RU"/>
        </w:rPr>
      </w:pPr>
      <w:r w:rsidRPr="00707974">
        <w:rPr>
          <w:color w:val="000000"/>
          <w:sz w:val="22"/>
          <w:szCs w:val="22"/>
        </w:rPr>
        <w:t>      </w:t>
      </w:r>
      <w:r w:rsidRPr="00707974">
        <w:rPr>
          <w:color w:val="000000"/>
          <w:sz w:val="22"/>
          <w:szCs w:val="22"/>
          <w:lang w:val="ru-RU"/>
        </w:rPr>
        <w:t xml:space="preserve"> 2. </w:t>
      </w:r>
      <w:proofErr w:type="gramStart"/>
      <w:r w:rsidRPr="00707974">
        <w:rPr>
          <w:color w:val="000000"/>
          <w:sz w:val="22"/>
          <w:szCs w:val="22"/>
          <w:lang w:val="ru-RU"/>
        </w:rPr>
        <w:t>Контроль за</w:t>
      </w:r>
      <w:proofErr w:type="gramEnd"/>
      <w:r w:rsidRPr="00707974">
        <w:rPr>
          <w:color w:val="000000"/>
          <w:sz w:val="22"/>
          <w:szCs w:val="22"/>
          <w:lang w:val="ru-RU"/>
        </w:rPr>
        <w:t xml:space="preserve"> исполнением настоящего постановления оставляю за собой. </w:t>
      </w:r>
      <w:r w:rsidRPr="00707974">
        <w:rPr>
          <w:color w:val="000000"/>
          <w:sz w:val="22"/>
          <w:szCs w:val="22"/>
        </w:rPr>
        <w:t> </w:t>
      </w:r>
    </w:p>
    <w:p w:rsidR="007E3A9A" w:rsidRPr="00707974" w:rsidRDefault="007E3A9A" w:rsidP="008F0A4D">
      <w:pPr>
        <w:spacing w:line="270" w:lineRule="atLeast"/>
        <w:rPr>
          <w:color w:val="000000"/>
          <w:sz w:val="22"/>
          <w:szCs w:val="22"/>
          <w:lang w:val="ru-RU"/>
        </w:rPr>
      </w:pPr>
      <w:r w:rsidRPr="00707974">
        <w:rPr>
          <w:color w:val="000000"/>
          <w:sz w:val="22"/>
          <w:szCs w:val="22"/>
        </w:rPr>
        <w:t>      </w:t>
      </w:r>
      <w:r w:rsidRPr="00707974">
        <w:rPr>
          <w:color w:val="000000"/>
          <w:sz w:val="22"/>
          <w:szCs w:val="22"/>
          <w:lang w:val="ru-RU"/>
        </w:rPr>
        <w:t>3. Настоящее постановление подлежит размещению на официальном сайте поселения.</w:t>
      </w:r>
    </w:p>
    <w:p w:rsidR="007E3A9A" w:rsidRPr="00707974" w:rsidRDefault="007E3A9A" w:rsidP="008F0A4D">
      <w:pPr>
        <w:tabs>
          <w:tab w:val="left" w:pos="1980"/>
        </w:tabs>
        <w:rPr>
          <w:sz w:val="22"/>
          <w:szCs w:val="22"/>
          <w:lang w:val="ru-RU"/>
        </w:rPr>
      </w:pPr>
      <w:r w:rsidRPr="00707974">
        <w:rPr>
          <w:sz w:val="22"/>
          <w:szCs w:val="22"/>
          <w:lang w:val="ru-RU"/>
        </w:rPr>
        <w:tab/>
      </w:r>
    </w:p>
    <w:p w:rsidR="007E3A9A" w:rsidRPr="00707974" w:rsidRDefault="007E3A9A" w:rsidP="008F0A4D">
      <w:pPr>
        <w:rPr>
          <w:sz w:val="22"/>
          <w:szCs w:val="22"/>
          <w:lang w:val="ru-RU"/>
        </w:rPr>
      </w:pPr>
    </w:p>
    <w:p w:rsidR="007E3A9A" w:rsidRPr="00707974" w:rsidRDefault="007E3A9A" w:rsidP="008F0A4D">
      <w:pPr>
        <w:rPr>
          <w:sz w:val="22"/>
          <w:szCs w:val="22"/>
          <w:lang w:val="ru-RU"/>
        </w:rPr>
      </w:pPr>
      <w:r w:rsidRPr="00707974">
        <w:rPr>
          <w:sz w:val="22"/>
          <w:szCs w:val="22"/>
          <w:lang w:val="ru-RU"/>
        </w:rPr>
        <w:t xml:space="preserve">Глава администрации Екатеринкинского   </w:t>
      </w:r>
      <w:proofErr w:type="gramStart"/>
      <w:r w:rsidRPr="00707974">
        <w:rPr>
          <w:sz w:val="22"/>
          <w:szCs w:val="22"/>
          <w:lang w:val="ru-RU"/>
        </w:rPr>
        <w:t>сельского</w:t>
      </w:r>
      <w:proofErr w:type="gramEnd"/>
      <w:r w:rsidRPr="00707974">
        <w:rPr>
          <w:sz w:val="22"/>
          <w:szCs w:val="22"/>
          <w:lang w:val="ru-RU"/>
        </w:rPr>
        <w:t xml:space="preserve"> </w:t>
      </w:r>
    </w:p>
    <w:p w:rsidR="007E3A9A" w:rsidRPr="00707974" w:rsidRDefault="007E3A9A" w:rsidP="008F0A4D">
      <w:pPr>
        <w:rPr>
          <w:sz w:val="22"/>
          <w:szCs w:val="22"/>
          <w:lang w:val="ru-RU"/>
        </w:rPr>
      </w:pPr>
      <w:r w:rsidRPr="00707974">
        <w:rPr>
          <w:sz w:val="22"/>
          <w:szCs w:val="22"/>
          <w:lang w:val="ru-RU"/>
        </w:rPr>
        <w:t xml:space="preserve">поселения </w:t>
      </w:r>
      <w:proofErr w:type="spellStart"/>
      <w:r w:rsidRPr="00707974">
        <w:rPr>
          <w:sz w:val="22"/>
          <w:szCs w:val="22"/>
          <w:lang w:val="ru-RU"/>
        </w:rPr>
        <w:t>Кадыйского</w:t>
      </w:r>
      <w:proofErr w:type="spellEnd"/>
      <w:r w:rsidRPr="00707974">
        <w:rPr>
          <w:sz w:val="22"/>
          <w:szCs w:val="22"/>
          <w:lang w:val="ru-RU"/>
        </w:rPr>
        <w:t xml:space="preserve"> муниципального</w:t>
      </w:r>
    </w:p>
    <w:p w:rsidR="007E3A9A" w:rsidRPr="00707974" w:rsidRDefault="007E3A9A" w:rsidP="008F0A4D">
      <w:pPr>
        <w:rPr>
          <w:sz w:val="22"/>
          <w:szCs w:val="22"/>
          <w:lang w:val="ru-RU"/>
        </w:rPr>
      </w:pPr>
      <w:r w:rsidRPr="00707974">
        <w:rPr>
          <w:sz w:val="22"/>
          <w:szCs w:val="22"/>
          <w:lang w:val="ru-RU"/>
        </w:rPr>
        <w:t>района Костромской области                                                                     Г.Н.Петракова</w:t>
      </w:r>
    </w:p>
    <w:p w:rsidR="007E3A9A" w:rsidRPr="00707974" w:rsidRDefault="007E3A9A" w:rsidP="008F0A4D">
      <w:pPr>
        <w:rPr>
          <w:sz w:val="22"/>
          <w:szCs w:val="22"/>
          <w:lang w:val="ru-RU"/>
        </w:rPr>
      </w:pPr>
    </w:p>
    <w:p w:rsidR="007E3A9A" w:rsidRPr="00707974" w:rsidRDefault="007E3A9A" w:rsidP="008F0A4D">
      <w:pPr>
        <w:rPr>
          <w:sz w:val="22"/>
          <w:szCs w:val="22"/>
          <w:lang w:val="ru-RU"/>
        </w:rPr>
      </w:pPr>
    </w:p>
    <w:p w:rsidR="007E3A9A" w:rsidRPr="00707974" w:rsidRDefault="007E3A9A" w:rsidP="00731891">
      <w:pPr>
        <w:shd w:val="clear" w:color="auto" w:fill="FFFFFF"/>
        <w:ind w:left="6206"/>
        <w:jc w:val="right"/>
        <w:rPr>
          <w:sz w:val="22"/>
          <w:szCs w:val="22"/>
          <w:lang w:val="ru-RU"/>
        </w:rPr>
      </w:pPr>
      <w:r w:rsidRPr="00707974">
        <w:rPr>
          <w:spacing w:val="-3"/>
          <w:sz w:val="22"/>
          <w:szCs w:val="22"/>
          <w:lang w:val="ru-RU"/>
        </w:rPr>
        <w:t>Приложение</w:t>
      </w:r>
    </w:p>
    <w:p w:rsidR="007E3A9A" w:rsidRPr="00707974" w:rsidRDefault="007E3A9A" w:rsidP="00731891">
      <w:pPr>
        <w:shd w:val="clear" w:color="auto" w:fill="FFFFFF"/>
        <w:spacing w:before="5" w:line="293" w:lineRule="exact"/>
        <w:ind w:left="5251"/>
        <w:jc w:val="right"/>
        <w:rPr>
          <w:spacing w:val="-2"/>
          <w:sz w:val="22"/>
          <w:szCs w:val="22"/>
          <w:lang w:val="ru-RU"/>
        </w:rPr>
      </w:pPr>
      <w:r w:rsidRPr="00707974">
        <w:rPr>
          <w:spacing w:val="-1"/>
          <w:sz w:val="22"/>
          <w:szCs w:val="22"/>
          <w:lang w:val="ru-RU"/>
        </w:rPr>
        <w:t xml:space="preserve">к постановлению администрации </w:t>
      </w:r>
      <w:r w:rsidRPr="00707974">
        <w:rPr>
          <w:spacing w:val="-2"/>
          <w:sz w:val="22"/>
          <w:szCs w:val="22"/>
          <w:lang w:val="ru-RU"/>
        </w:rPr>
        <w:t xml:space="preserve">Екатеринкинского  сельского поселения </w:t>
      </w:r>
    </w:p>
    <w:p w:rsidR="007E3A9A" w:rsidRPr="00707974" w:rsidRDefault="005F1DF5" w:rsidP="00731891">
      <w:pPr>
        <w:shd w:val="clear" w:color="auto" w:fill="FFFFFF"/>
        <w:spacing w:before="5" w:line="293" w:lineRule="exact"/>
        <w:ind w:left="5251"/>
        <w:jc w:val="right"/>
        <w:rPr>
          <w:spacing w:val="-1"/>
          <w:sz w:val="22"/>
          <w:szCs w:val="22"/>
          <w:lang w:val="ru-RU"/>
        </w:rPr>
      </w:pPr>
      <w:r w:rsidRPr="00707974">
        <w:rPr>
          <w:spacing w:val="-2"/>
          <w:sz w:val="22"/>
          <w:szCs w:val="22"/>
          <w:lang w:val="ru-RU"/>
        </w:rPr>
        <w:t>от  01 октября №68</w:t>
      </w:r>
      <w:r w:rsidR="007E3A9A" w:rsidRPr="00707974">
        <w:rPr>
          <w:spacing w:val="-2"/>
          <w:sz w:val="22"/>
          <w:szCs w:val="22"/>
          <w:lang w:val="ru-RU"/>
        </w:rPr>
        <w:t xml:space="preserve"> </w:t>
      </w:r>
      <w:r w:rsidR="007E3A9A" w:rsidRPr="00707974">
        <w:rPr>
          <w:spacing w:val="-1"/>
          <w:sz w:val="22"/>
          <w:szCs w:val="22"/>
          <w:lang w:val="ru-RU"/>
        </w:rPr>
        <w:t>.</w:t>
      </w:r>
    </w:p>
    <w:p w:rsidR="007E3A9A" w:rsidRPr="00707974" w:rsidRDefault="007E3A9A" w:rsidP="00731891">
      <w:pPr>
        <w:shd w:val="clear" w:color="auto" w:fill="FFFFFF"/>
        <w:spacing w:before="5" w:line="293" w:lineRule="exact"/>
        <w:ind w:left="5251"/>
        <w:jc w:val="right"/>
        <w:rPr>
          <w:spacing w:val="-1"/>
          <w:sz w:val="22"/>
          <w:szCs w:val="22"/>
          <w:lang w:val="ru-RU"/>
        </w:rPr>
      </w:pPr>
    </w:p>
    <w:p w:rsidR="007E3A9A" w:rsidRPr="00707974" w:rsidRDefault="007E3A9A" w:rsidP="008F0A4D">
      <w:pPr>
        <w:shd w:val="clear" w:color="auto" w:fill="FFFFFF"/>
        <w:spacing w:before="5" w:line="293" w:lineRule="exact"/>
        <w:ind w:left="5251"/>
        <w:rPr>
          <w:sz w:val="22"/>
          <w:szCs w:val="22"/>
          <w:lang w:val="ru-RU"/>
        </w:rPr>
      </w:pPr>
    </w:p>
    <w:p w:rsidR="007E3A9A" w:rsidRPr="00707974" w:rsidRDefault="007E3A9A" w:rsidP="008F0A4D">
      <w:pPr>
        <w:shd w:val="clear" w:color="auto" w:fill="FFFFFF"/>
        <w:spacing w:line="298" w:lineRule="exact"/>
        <w:ind w:left="1301" w:right="480"/>
        <w:jc w:val="center"/>
        <w:rPr>
          <w:b/>
          <w:bCs/>
          <w:spacing w:val="-3"/>
          <w:sz w:val="22"/>
          <w:szCs w:val="22"/>
          <w:lang w:val="ru-RU"/>
        </w:rPr>
      </w:pPr>
      <w:r w:rsidRPr="00707974">
        <w:rPr>
          <w:b/>
          <w:bCs/>
          <w:sz w:val="22"/>
          <w:szCs w:val="22"/>
          <w:lang w:val="ru-RU"/>
        </w:rPr>
        <w:t xml:space="preserve">Система </w:t>
      </w:r>
      <w:r w:rsidRPr="00707974">
        <w:rPr>
          <w:b/>
          <w:bCs/>
          <w:spacing w:val="-3"/>
          <w:sz w:val="22"/>
          <w:szCs w:val="22"/>
          <w:lang w:val="ru-RU"/>
        </w:rPr>
        <w:t>мониторинга</w:t>
      </w:r>
    </w:p>
    <w:p w:rsidR="007E3A9A" w:rsidRPr="00707974" w:rsidRDefault="007E3A9A" w:rsidP="008F0A4D">
      <w:pPr>
        <w:shd w:val="clear" w:color="auto" w:fill="FFFFFF"/>
        <w:spacing w:line="298" w:lineRule="exact"/>
        <w:ind w:left="1301" w:right="480"/>
        <w:jc w:val="center"/>
        <w:rPr>
          <w:b/>
          <w:bCs/>
          <w:spacing w:val="-3"/>
          <w:sz w:val="22"/>
          <w:szCs w:val="22"/>
          <w:lang w:val="ru-RU"/>
        </w:rPr>
      </w:pPr>
      <w:r w:rsidRPr="00707974">
        <w:rPr>
          <w:b/>
          <w:bCs/>
          <w:spacing w:val="-3"/>
          <w:sz w:val="22"/>
          <w:szCs w:val="22"/>
          <w:lang w:val="ru-RU"/>
        </w:rPr>
        <w:t>состояния систем теплоснабжения на территории Екатеринкинского</w:t>
      </w:r>
    </w:p>
    <w:p w:rsidR="007E3A9A" w:rsidRPr="00707974" w:rsidRDefault="007E3A9A" w:rsidP="008F0A4D">
      <w:pPr>
        <w:shd w:val="clear" w:color="auto" w:fill="FFFFFF"/>
        <w:spacing w:line="298" w:lineRule="exact"/>
        <w:ind w:left="1301" w:right="480"/>
        <w:jc w:val="center"/>
        <w:rPr>
          <w:sz w:val="22"/>
          <w:szCs w:val="22"/>
          <w:lang w:val="ru-RU"/>
        </w:rPr>
      </w:pPr>
      <w:r w:rsidRPr="00707974">
        <w:rPr>
          <w:b/>
          <w:bCs/>
          <w:spacing w:val="-3"/>
          <w:sz w:val="22"/>
          <w:szCs w:val="22"/>
          <w:lang w:val="ru-RU"/>
        </w:rPr>
        <w:t xml:space="preserve">сельского поселения </w:t>
      </w:r>
      <w:proofErr w:type="spellStart"/>
      <w:r w:rsidRPr="00707974">
        <w:rPr>
          <w:b/>
          <w:bCs/>
          <w:sz w:val="22"/>
          <w:szCs w:val="22"/>
          <w:lang w:val="ru-RU"/>
        </w:rPr>
        <w:t>Кадыйского</w:t>
      </w:r>
      <w:proofErr w:type="spellEnd"/>
      <w:r w:rsidRPr="00707974">
        <w:rPr>
          <w:b/>
          <w:bCs/>
          <w:sz w:val="22"/>
          <w:szCs w:val="22"/>
          <w:lang w:val="ru-RU"/>
        </w:rPr>
        <w:t xml:space="preserve"> муниципального района</w:t>
      </w:r>
    </w:p>
    <w:p w:rsidR="007E3A9A" w:rsidRPr="00707974" w:rsidRDefault="007E3A9A" w:rsidP="008F0A4D">
      <w:pPr>
        <w:shd w:val="clear" w:color="auto" w:fill="FFFFFF"/>
        <w:spacing w:before="293"/>
        <w:ind w:left="4186"/>
        <w:rPr>
          <w:sz w:val="22"/>
          <w:szCs w:val="22"/>
          <w:lang w:val="ru-RU"/>
        </w:rPr>
      </w:pPr>
      <w:r w:rsidRPr="00707974">
        <w:rPr>
          <w:b/>
          <w:bCs/>
          <w:sz w:val="22"/>
          <w:szCs w:val="22"/>
          <w:lang w:val="ru-RU"/>
        </w:rPr>
        <w:t>1.  Вступление</w:t>
      </w:r>
    </w:p>
    <w:p w:rsidR="007E3A9A" w:rsidRPr="00707974" w:rsidRDefault="007E3A9A" w:rsidP="008F0A4D">
      <w:pPr>
        <w:shd w:val="clear" w:color="auto" w:fill="FFFFFF"/>
        <w:spacing w:before="288" w:line="298" w:lineRule="exact"/>
        <w:ind w:left="10" w:right="10" w:firstLine="422"/>
        <w:rPr>
          <w:sz w:val="22"/>
          <w:szCs w:val="22"/>
          <w:lang w:val="ru-RU"/>
        </w:rPr>
      </w:pPr>
      <w:r w:rsidRPr="00707974">
        <w:rPr>
          <w:sz w:val="22"/>
          <w:szCs w:val="22"/>
          <w:lang w:val="ru-RU"/>
        </w:rPr>
        <w:t xml:space="preserve">Эксплуатация тепловых сетей в современных условиях требует наряду с обеспечением надежного и бесперебойного теплоснабжения потребителей с </w:t>
      </w:r>
      <w:r w:rsidRPr="00707974">
        <w:rPr>
          <w:spacing w:val="-1"/>
          <w:sz w:val="22"/>
          <w:szCs w:val="22"/>
          <w:lang w:val="ru-RU"/>
        </w:rPr>
        <w:t xml:space="preserve">заданными технологическими параметрами, акцентировать внимание на снижении издержек при транспорте тепловой энергии, т.е. на вопросах экономической </w:t>
      </w:r>
      <w:r w:rsidRPr="00707974">
        <w:rPr>
          <w:sz w:val="22"/>
          <w:szCs w:val="22"/>
          <w:lang w:val="ru-RU"/>
        </w:rPr>
        <w:t>эффективности. Однако реальное состояние тепловых сетей таково, что основной задачей является недопущение аварий на тепловых сетях.</w:t>
      </w:r>
    </w:p>
    <w:p w:rsidR="007E3A9A" w:rsidRPr="00707974" w:rsidRDefault="007E3A9A" w:rsidP="008F0A4D">
      <w:pPr>
        <w:shd w:val="clear" w:color="auto" w:fill="FFFFFF"/>
        <w:spacing w:line="298" w:lineRule="exact"/>
        <w:ind w:left="14" w:right="5" w:firstLine="418"/>
        <w:rPr>
          <w:sz w:val="22"/>
          <w:szCs w:val="22"/>
          <w:lang w:val="ru-RU"/>
        </w:rPr>
      </w:pPr>
      <w:r w:rsidRPr="00707974">
        <w:rPr>
          <w:spacing w:val="-1"/>
          <w:sz w:val="22"/>
          <w:szCs w:val="22"/>
          <w:lang w:val="ru-RU"/>
        </w:rPr>
        <w:t xml:space="preserve">В настоящее время актуальной является задача осуществления мониторинга </w:t>
      </w:r>
      <w:r w:rsidRPr="00707974">
        <w:rPr>
          <w:sz w:val="22"/>
          <w:szCs w:val="22"/>
          <w:lang w:val="ru-RU"/>
        </w:rPr>
        <w:t>состояния технологического оборудования и тепловых сетей.</w:t>
      </w:r>
    </w:p>
    <w:p w:rsidR="007E3A9A" w:rsidRPr="00707974" w:rsidRDefault="007E3A9A" w:rsidP="008F0A4D">
      <w:pPr>
        <w:shd w:val="clear" w:color="auto" w:fill="FFFFFF"/>
        <w:spacing w:line="298" w:lineRule="exact"/>
        <w:ind w:left="14" w:right="5" w:firstLine="418"/>
        <w:rPr>
          <w:sz w:val="22"/>
          <w:szCs w:val="22"/>
          <w:lang w:val="ru-RU"/>
        </w:rPr>
      </w:pPr>
      <w:r w:rsidRPr="00707974">
        <w:rPr>
          <w:sz w:val="22"/>
          <w:szCs w:val="22"/>
          <w:lang w:val="ru-RU"/>
        </w:rPr>
        <w:t>Входные данные мониторинга должны строго соответствовать требованиям системы по актуальности и достоверности.</w:t>
      </w:r>
    </w:p>
    <w:p w:rsidR="007E3A9A" w:rsidRPr="00707974" w:rsidRDefault="007E3A9A" w:rsidP="008F0A4D">
      <w:pPr>
        <w:shd w:val="clear" w:color="auto" w:fill="FFFFFF"/>
        <w:spacing w:line="298" w:lineRule="exact"/>
        <w:ind w:left="437"/>
        <w:rPr>
          <w:sz w:val="22"/>
          <w:szCs w:val="22"/>
          <w:lang w:val="ru-RU"/>
        </w:rPr>
      </w:pPr>
      <w:r w:rsidRPr="00707974">
        <w:rPr>
          <w:spacing w:val="-1"/>
          <w:sz w:val="22"/>
          <w:szCs w:val="22"/>
          <w:lang w:val="ru-RU"/>
        </w:rPr>
        <w:t>Система мониторинга включает в себя:</w:t>
      </w:r>
    </w:p>
    <w:p w:rsidR="007E3A9A" w:rsidRPr="00707974" w:rsidRDefault="007E3A9A" w:rsidP="006E2E4D">
      <w:pPr>
        <w:widowControl w:val="0"/>
        <w:numPr>
          <w:ilvl w:val="0"/>
          <w:numId w:val="5"/>
        </w:numPr>
        <w:shd w:val="clear" w:color="auto" w:fill="FFFFFF"/>
        <w:tabs>
          <w:tab w:val="left" w:pos="691"/>
        </w:tabs>
        <w:suppressAutoHyphens w:val="0"/>
        <w:autoSpaceDE w:val="0"/>
        <w:autoSpaceDN w:val="0"/>
        <w:adjustRightInd w:val="0"/>
        <w:spacing w:line="298" w:lineRule="exact"/>
        <w:ind w:left="432"/>
        <w:rPr>
          <w:spacing w:val="-28"/>
          <w:sz w:val="22"/>
          <w:szCs w:val="22"/>
        </w:rPr>
      </w:pPr>
      <w:proofErr w:type="spellStart"/>
      <w:r w:rsidRPr="00707974">
        <w:rPr>
          <w:spacing w:val="-1"/>
          <w:sz w:val="22"/>
          <w:szCs w:val="22"/>
        </w:rPr>
        <w:t>Систему</w:t>
      </w:r>
      <w:proofErr w:type="spellEnd"/>
      <w:r w:rsidRPr="00707974">
        <w:rPr>
          <w:spacing w:val="-1"/>
          <w:sz w:val="22"/>
          <w:szCs w:val="22"/>
        </w:rPr>
        <w:t xml:space="preserve"> </w:t>
      </w:r>
      <w:proofErr w:type="spellStart"/>
      <w:r w:rsidRPr="00707974">
        <w:rPr>
          <w:spacing w:val="-1"/>
          <w:sz w:val="22"/>
          <w:szCs w:val="22"/>
        </w:rPr>
        <w:t>сбора</w:t>
      </w:r>
      <w:proofErr w:type="spellEnd"/>
      <w:r w:rsidRPr="00707974">
        <w:rPr>
          <w:spacing w:val="-1"/>
          <w:sz w:val="22"/>
          <w:szCs w:val="22"/>
        </w:rPr>
        <w:t xml:space="preserve"> </w:t>
      </w:r>
      <w:proofErr w:type="spellStart"/>
      <w:r w:rsidRPr="00707974">
        <w:rPr>
          <w:spacing w:val="-1"/>
          <w:sz w:val="22"/>
          <w:szCs w:val="22"/>
        </w:rPr>
        <w:t>данных</w:t>
      </w:r>
      <w:proofErr w:type="spellEnd"/>
      <w:r w:rsidRPr="00707974">
        <w:rPr>
          <w:spacing w:val="-1"/>
          <w:sz w:val="22"/>
          <w:szCs w:val="22"/>
        </w:rPr>
        <w:t>;</w:t>
      </w:r>
    </w:p>
    <w:p w:rsidR="007E3A9A" w:rsidRPr="00707974" w:rsidRDefault="007E3A9A" w:rsidP="006E2E4D">
      <w:pPr>
        <w:widowControl w:val="0"/>
        <w:numPr>
          <w:ilvl w:val="0"/>
          <w:numId w:val="5"/>
        </w:numPr>
        <w:shd w:val="clear" w:color="auto" w:fill="FFFFFF"/>
        <w:tabs>
          <w:tab w:val="left" w:pos="691"/>
        </w:tabs>
        <w:suppressAutoHyphens w:val="0"/>
        <w:autoSpaceDE w:val="0"/>
        <w:autoSpaceDN w:val="0"/>
        <w:adjustRightInd w:val="0"/>
        <w:spacing w:line="298" w:lineRule="exact"/>
        <w:ind w:left="432"/>
        <w:rPr>
          <w:spacing w:val="-14"/>
          <w:sz w:val="22"/>
          <w:szCs w:val="22"/>
          <w:lang w:val="ru-RU"/>
        </w:rPr>
      </w:pPr>
      <w:r w:rsidRPr="00707974">
        <w:rPr>
          <w:spacing w:val="-1"/>
          <w:sz w:val="22"/>
          <w:szCs w:val="22"/>
          <w:lang w:val="ru-RU"/>
        </w:rPr>
        <w:t>Систему хранения, обработки и представления данных;</w:t>
      </w:r>
    </w:p>
    <w:p w:rsidR="007E3A9A" w:rsidRPr="00707974" w:rsidRDefault="007E3A9A" w:rsidP="006E2E4D">
      <w:pPr>
        <w:widowControl w:val="0"/>
        <w:numPr>
          <w:ilvl w:val="0"/>
          <w:numId w:val="5"/>
        </w:numPr>
        <w:shd w:val="clear" w:color="auto" w:fill="FFFFFF"/>
        <w:tabs>
          <w:tab w:val="left" w:pos="691"/>
        </w:tabs>
        <w:suppressAutoHyphens w:val="0"/>
        <w:autoSpaceDE w:val="0"/>
        <w:autoSpaceDN w:val="0"/>
        <w:adjustRightInd w:val="0"/>
        <w:spacing w:line="298" w:lineRule="exact"/>
        <w:ind w:left="432"/>
        <w:rPr>
          <w:spacing w:val="-16"/>
          <w:sz w:val="22"/>
          <w:szCs w:val="22"/>
          <w:lang w:val="ru-RU"/>
        </w:rPr>
      </w:pPr>
      <w:r w:rsidRPr="00707974">
        <w:rPr>
          <w:spacing w:val="-1"/>
          <w:sz w:val="22"/>
          <w:szCs w:val="22"/>
          <w:lang w:val="ru-RU"/>
        </w:rPr>
        <w:t>Систему анализа и выдачи информации для принятия решения.</w:t>
      </w:r>
    </w:p>
    <w:p w:rsidR="007E3A9A" w:rsidRPr="00707974" w:rsidRDefault="007E3A9A" w:rsidP="008F0A4D">
      <w:pPr>
        <w:shd w:val="clear" w:color="auto" w:fill="FFFFFF"/>
        <w:spacing w:before="302"/>
        <w:ind w:left="547"/>
        <w:rPr>
          <w:sz w:val="22"/>
          <w:szCs w:val="22"/>
          <w:lang w:val="ru-RU"/>
        </w:rPr>
      </w:pPr>
      <w:r w:rsidRPr="00707974">
        <w:rPr>
          <w:b/>
          <w:bCs/>
          <w:sz w:val="22"/>
          <w:szCs w:val="22"/>
          <w:lang w:val="ru-RU"/>
        </w:rPr>
        <w:t>2. Порядок организации мониторинга и корректировки, развития систем</w:t>
      </w:r>
    </w:p>
    <w:p w:rsidR="007E3A9A" w:rsidRPr="00707974" w:rsidRDefault="007E3A9A" w:rsidP="008F0A4D">
      <w:pPr>
        <w:shd w:val="clear" w:color="auto" w:fill="FFFFFF"/>
        <w:ind w:right="10"/>
        <w:rPr>
          <w:sz w:val="22"/>
          <w:szCs w:val="22"/>
        </w:rPr>
      </w:pPr>
      <w:proofErr w:type="spellStart"/>
      <w:proofErr w:type="gramStart"/>
      <w:r w:rsidRPr="00707974">
        <w:rPr>
          <w:b/>
          <w:bCs/>
          <w:spacing w:val="-2"/>
          <w:sz w:val="22"/>
          <w:szCs w:val="22"/>
        </w:rPr>
        <w:t>теплоснабжения</w:t>
      </w:r>
      <w:proofErr w:type="spellEnd"/>
      <w:proofErr w:type="gramEnd"/>
    </w:p>
    <w:p w:rsidR="007E3A9A" w:rsidRPr="00707974" w:rsidRDefault="007E3A9A" w:rsidP="008F0A4D">
      <w:pPr>
        <w:shd w:val="clear" w:color="auto" w:fill="FFFFFF"/>
        <w:spacing w:before="298"/>
        <w:ind w:left="3571"/>
        <w:rPr>
          <w:sz w:val="22"/>
          <w:szCs w:val="22"/>
        </w:rPr>
      </w:pPr>
      <w:r w:rsidRPr="00707974">
        <w:rPr>
          <w:b/>
          <w:bCs/>
          <w:spacing w:val="-1"/>
          <w:sz w:val="22"/>
          <w:szCs w:val="22"/>
        </w:rPr>
        <w:lastRenderedPageBreak/>
        <w:t xml:space="preserve">2.1. </w:t>
      </w:r>
      <w:proofErr w:type="spellStart"/>
      <w:r w:rsidRPr="00707974">
        <w:rPr>
          <w:b/>
          <w:bCs/>
          <w:spacing w:val="-1"/>
          <w:sz w:val="22"/>
          <w:szCs w:val="22"/>
        </w:rPr>
        <w:t>Общие</w:t>
      </w:r>
      <w:proofErr w:type="spellEnd"/>
      <w:r w:rsidRPr="00707974">
        <w:rPr>
          <w:b/>
          <w:bCs/>
          <w:spacing w:val="-1"/>
          <w:sz w:val="22"/>
          <w:szCs w:val="22"/>
        </w:rPr>
        <w:t xml:space="preserve"> </w:t>
      </w:r>
      <w:proofErr w:type="spellStart"/>
      <w:r w:rsidRPr="00707974">
        <w:rPr>
          <w:b/>
          <w:bCs/>
          <w:spacing w:val="-1"/>
          <w:sz w:val="22"/>
          <w:szCs w:val="22"/>
        </w:rPr>
        <w:t>положения</w:t>
      </w:r>
      <w:proofErr w:type="spellEnd"/>
    </w:p>
    <w:p w:rsidR="007E3A9A" w:rsidRPr="00707974" w:rsidRDefault="007E3A9A" w:rsidP="006E2E4D">
      <w:pPr>
        <w:widowControl w:val="0"/>
        <w:numPr>
          <w:ilvl w:val="0"/>
          <w:numId w:val="6"/>
        </w:numPr>
        <w:shd w:val="clear" w:color="auto" w:fill="FFFFFF"/>
        <w:tabs>
          <w:tab w:val="left" w:pos="1397"/>
        </w:tabs>
        <w:suppressAutoHyphens w:val="0"/>
        <w:autoSpaceDE w:val="0"/>
        <w:autoSpaceDN w:val="0"/>
        <w:adjustRightInd w:val="0"/>
        <w:spacing w:before="283" w:line="298" w:lineRule="exact"/>
        <w:ind w:firstLine="427"/>
        <w:rPr>
          <w:spacing w:val="-6"/>
          <w:sz w:val="22"/>
          <w:szCs w:val="22"/>
          <w:lang w:val="ru-RU"/>
        </w:rPr>
      </w:pPr>
      <w:r w:rsidRPr="00707974">
        <w:rPr>
          <w:sz w:val="22"/>
          <w:szCs w:val="22"/>
          <w:lang w:val="ru-RU"/>
        </w:rPr>
        <w:t xml:space="preserve">Мониторинг систем теплоснабжения осуществляется в целях анализа </w:t>
      </w:r>
      <w:r w:rsidRPr="00707974">
        <w:rPr>
          <w:spacing w:val="-1"/>
          <w:sz w:val="22"/>
          <w:szCs w:val="22"/>
          <w:lang w:val="ru-RU"/>
        </w:rPr>
        <w:t xml:space="preserve">и оценки выполнения плановых мероприятий, и представляет собой механизм </w:t>
      </w:r>
      <w:r w:rsidRPr="00707974">
        <w:rPr>
          <w:sz w:val="22"/>
          <w:szCs w:val="22"/>
          <w:lang w:val="ru-RU"/>
        </w:rPr>
        <w:t>общесистемной координации действий.</w:t>
      </w:r>
    </w:p>
    <w:p w:rsidR="007E3A9A" w:rsidRPr="00707974" w:rsidRDefault="007E3A9A" w:rsidP="006E2E4D">
      <w:pPr>
        <w:widowControl w:val="0"/>
        <w:numPr>
          <w:ilvl w:val="0"/>
          <w:numId w:val="6"/>
        </w:numPr>
        <w:shd w:val="clear" w:color="auto" w:fill="FFFFFF"/>
        <w:tabs>
          <w:tab w:val="left" w:pos="1397"/>
        </w:tabs>
        <w:suppressAutoHyphens w:val="0"/>
        <w:autoSpaceDE w:val="0"/>
        <w:autoSpaceDN w:val="0"/>
        <w:adjustRightInd w:val="0"/>
        <w:spacing w:line="298" w:lineRule="exact"/>
        <w:ind w:right="10" w:firstLine="427"/>
        <w:rPr>
          <w:spacing w:val="-5"/>
          <w:sz w:val="22"/>
          <w:szCs w:val="22"/>
          <w:lang w:val="ru-RU"/>
        </w:rPr>
      </w:pPr>
      <w:r w:rsidRPr="00707974">
        <w:rPr>
          <w:sz w:val="22"/>
          <w:szCs w:val="22"/>
          <w:lang w:val="ru-RU"/>
        </w:rPr>
        <w:t xml:space="preserve">Мониторинг проведения, развития систем теплоснабжения муниципального образования осуществляется в соответствии с Федеральным законом от 27 июля 2010 г. </w:t>
      </w:r>
      <w:r w:rsidRPr="00707974">
        <w:rPr>
          <w:sz w:val="22"/>
          <w:szCs w:val="22"/>
        </w:rPr>
        <w:t>N</w:t>
      </w:r>
      <w:r w:rsidRPr="00707974">
        <w:rPr>
          <w:sz w:val="22"/>
          <w:szCs w:val="22"/>
          <w:lang w:val="ru-RU"/>
        </w:rPr>
        <w:t xml:space="preserve"> 190-ФЗ «О теплоснабжении».</w:t>
      </w:r>
    </w:p>
    <w:p w:rsidR="007E3A9A" w:rsidRPr="00707974" w:rsidRDefault="007E3A9A" w:rsidP="006E2E4D">
      <w:pPr>
        <w:widowControl w:val="0"/>
        <w:numPr>
          <w:ilvl w:val="0"/>
          <w:numId w:val="6"/>
        </w:numPr>
        <w:shd w:val="clear" w:color="auto" w:fill="FFFFFF"/>
        <w:tabs>
          <w:tab w:val="left" w:pos="1397"/>
        </w:tabs>
        <w:suppressAutoHyphens w:val="0"/>
        <w:autoSpaceDE w:val="0"/>
        <w:autoSpaceDN w:val="0"/>
        <w:adjustRightInd w:val="0"/>
        <w:spacing w:line="298" w:lineRule="exact"/>
        <w:ind w:right="19" w:firstLine="427"/>
        <w:rPr>
          <w:spacing w:val="-6"/>
          <w:sz w:val="22"/>
          <w:szCs w:val="22"/>
          <w:lang w:val="ru-RU"/>
        </w:rPr>
      </w:pPr>
      <w:r w:rsidRPr="00707974">
        <w:rPr>
          <w:sz w:val="22"/>
          <w:szCs w:val="22"/>
          <w:lang w:val="ru-RU"/>
        </w:rPr>
        <w:t>Целью проведения мониторинга является совершенствование, развитие, обеспечение ее соответствия изменившимся условиям внешней среды</w:t>
      </w:r>
    </w:p>
    <w:p w:rsidR="007E3A9A" w:rsidRPr="00707974" w:rsidRDefault="007E3A9A" w:rsidP="006E2E4D">
      <w:pPr>
        <w:widowControl w:val="0"/>
        <w:numPr>
          <w:ilvl w:val="0"/>
          <w:numId w:val="6"/>
        </w:numPr>
        <w:shd w:val="clear" w:color="auto" w:fill="FFFFFF"/>
        <w:tabs>
          <w:tab w:val="left" w:pos="1397"/>
        </w:tabs>
        <w:suppressAutoHyphens w:val="0"/>
        <w:autoSpaceDE w:val="0"/>
        <w:autoSpaceDN w:val="0"/>
        <w:adjustRightInd w:val="0"/>
        <w:spacing w:line="298" w:lineRule="exact"/>
        <w:ind w:left="427"/>
        <w:rPr>
          <w:spacing w:val="-6"/>
          <w:sz w:val="22"/>
          <w:szCs w:val="22"/>
          <w:lang w:val="ru-RU"/>
        </w:rPr>
      </w:pPr>
      <w:r w:rsidRPr="00707974">
        <w:rPr>
          <w:spacing w:val="-1"/>
          <w:sz w:val="22"/>
          <w:szCs w:val="22"/>
          <w:lang w:val="ru-RU"/>
        </w:rPr>
        <w:t>Основными задачами проведения мониторинга являются:</w:t>
      </w:r>
    </w:p>
    <w:p w:rsidR="007E3A9A" w:rsidRPr="00707974" w:rsidRDefault="007E3A9A" w:rsidP="008F0A4D">
      <w:pPr>
        <w:shd w:val="clear" w:color="auto" w:fill="FFFFFF"/>
        <w:spacing w:line="298" w:lineRule="exact"/>
        <w:ind w:left="10" w:right="14" w:firstLine="1066"/>
        <w:rPr>
          <w:sz w:val="22"/>
          <w:szCs w:val="22"/>
          <w:lang w:val="ru-RU"/>
        </w:rPr>
      </w:pPr>
      <w:r w:rsidRPr="00707974">
        <w:rPr>
          <w:sz w:val="22"/>
          <w:szCs w:val="22"/>
          <w:lang w:val="ru-RU"/>
        </w:rPr>
        <w:t xml:space="preserve">анализ соответствия запланированных мероприятий фактически </w:t>
      </w:r>
      <w:proofErr w:type="gramStart"/>
      <w:r w:rsidRPr="00707974">
        <w:rPr>
          <w:sz w:val="22"/>
          <w:szCs w:val="22"/>
          <w:lang w:val="ru-RU"/>
        </w:rPr>
        <w:t>осуществленным</w:t>
      </w:r>
      <w:proofErr w:type="gramEnd"/>
      <w:r w:rsidRPr="00707974">
        <w:rPr>
          <w:sz w:val="22"/>
          <w:szCs w:val="22"/>
          <w:lang w:val="ru-RU"/>
        </w:rPr>
        <w:t xml:space="preserve"> (оценка хода реализации);</w:t>
      </w:r>
    </w:p>
    <w:p w:rsidR="007E3A9A" w:rsidRPr="00707974" w:rsidRDefault="007E3A9A" w:rsidP="008F0A4D">
      <w:pPr>
        <w:shd w:val="clear" w:color="auto" w:fill="FFFFFF"/>
        <w:spacing w:line="298" w:lineRule="exact"/>
        <w:ind w:right="19" w:firstLine="1075"/>
        <w:rPr>
          <w:sz w:val="22"/>
          <w:szCs w:val="22"/>
          <w:lang w:val="ru-RU"/>
        </w:rPr>
      </w:pPr>
      <w:r w:rsidRPr="00707974">
        <w:rPr>
          <w:sz w:val="22"/>
          <w:szCs w:val="22"/>
          <w:lang w:val="ru-RU"/>
        </w:rPr>
        <w:t>анализ соответствия фактических результатов, ее целям (анализ результативности);</w:t>
      </w:r>
    </w:p>
    <w:p w:rsidR="007E3A9A" w:rsidRPr="00707974" w:rsidRDefault="007E3A9A" w:rsidP="008F0A4D">
      <w:pPr>
        <w:shd w:val="clear" w:color="auto" w:fill="FFFFFF"/>
        <w:spacing w:before="5" w:line="298" w:lineRule="exact"/>
        <w:ind w:left="5" w:right="14" w:firstLine="1070"/>
        <w:rPr>
          <w:sz w:val="22"/>
          <w:szCs w:val="22"/>
          <w:lang w:val="ru-RU"/>
        </w:rPr>
      </w:pPr>
      <w:r w:rsidRPr="00707974">
        <w:rPr>
          <w:spacing w:val="-1"/>
          <w:sz w:val="22"/>
          <w:szCs w:val="22"/>
          <w:lang w:val="ru-RU"/>
        </w:rPr>
        <w:t xml:space="preserve">анализ соотношения затрат, направленных на реализацию с полученным </w:t>
      </w:r>
      <w:r w:rsidRPr="00707974">
        <w:rPr>
          <w:sz w:val="22"/>
          <w:szCs w:val="22"/>
          <w:lang w:val="ru-RU"/>
        </w:rPr>
        <w:t>эффектом (анализ эффективности);</w:t>
      </w:r>
    </w:p>
    <w:p w:rsidR="007E3A9A" w:rsidRPr="00707974" w:rsidRDefault="007E3A9A" w:rsidP="006E2E4D">
      <w:pPr>
        <w:widowControl w:val="0"/>
        <w:numPr>
          <w:ilvl w:val="0"/>
          <w:numId w:val="7"/>
        </w:numPr>
        <w:shd w:val="clear" w:color="auto" w:fill="FFFFFF"/>
        <w:tabs>
          <w:tab w:val="left" w:pos="1075"/>
        </w:tabs>
        <w:suppressAutoHyphens w:val="0"/>
        <w:autoSpaceDE w:val="0"/>
        <w:autoSpaceDN w:val="0"/>
        <w:adjustRightInd w:val="0"/>
        <w:spacing w:line="298" w:lineRule="exact"/>
        <w:ind w:left="422"/>
        <w:rPr>
          <w:sz w:val="22"/>
          <w:szCs w:val="22"/>
          <w:lang w:val="ru-RU"/>
        </w:rPr>
      </w:pPr>
      <w:r w:rsidRPr="00707974">
        <w:rPr>
          <w:spacing w:val="-1"/>
          <w:sz w:val="22"/>
          <w:szCs w:val="22"/>
          <w:lang w:val="ru-RU"/>
        </w:rPr>
        <w:t>анализ влияния изменений внешних условий;</w:t>
      </w:r>
    </w:p>
    <w:p w:rsidR="007E3A9A" w:rsidRPr="00707974" w:rsidRDefault="007E3A9A" w:rsidP="006E2E4D">
      <w:pPr>
        <w:widowControl w:val="0"/>
        <w:numPr>
          <w:ilvl w:val="0"/>
          <w:numId w:val="7"/>
        </w:numPr>
        <w:shd w:val="clear" w:color="auto" w:fill="FFFFFF"/>
        <w:tabs>
          <w:tab w:val="left" w:pos="1075"/>
        </w:tabs>
        <w:suppressAutoHyphens w:val="0"/>
        <w:autoSpaceDE w:val="0"/>
        <w:autoSpaceDN w:val="0"/>
        <w:adjustRightInd w:val="0"/>
        <w:spacing w:line="298" w:lineRule="exact"/>
        <w:ind w:left="422"/>
        <w:rPr>
          <w:sz w:val="22"/>
          <w:szCs w:val="22"/>
          <w:lang w:val="ru-RU"/>
        </w:rPr>
      </w:pPr>
      <w:r w:rsidRPr="00707974">
        <w:rPr>
          <w:spacing w:val="-1"/>
          <w:sz w:val="22"/>
          <w:szCs w:val="22"/>
          <w:lang w:val="ru-RU"/>
        </w:rPr>
        <w:t>анализ причин успехов и неудач выполнения;</w:t>
      </w:r>
    </w:p>
    <w:p w:rsidR="007E3A9A" w:rsidRPr="00707974" w:rsidRDefault="007E3A9A" w:rsidP="008F0A4D">
      <w:pPr>
        <w:shd w:val="clear" w:color="auto" w:fill="FFFFFF"/>
        <w:tabs>
          <w:tab w:val="left" w:pos="1070"/>
        </w:tabs>
        <w:spacing w:line="298" w:lineRule="exact"/>
        <w:ind w:left="422"/>
        <w:rPr>
          <w:sz w:val="22"/>
          <w:szCs w:val="22"/>
          <w:lang w:val="ru-RU"/>
        </w:rPr>
      </w:pPr>
      <w:r w:rsidRPr="00707974">
        <w:rPr>
          <w:sz w:val="22"/>
          <w:szCs w:val="22"/>
          <w:lang w:val="ru-RU"/>
        </w:rPr>
        <w:t>-</w:t>
      </w:r>
      <w:r w:rsidRPr="00707974">
        <w:rPr>
          <w:sz w:val="22"/>
          <w:szCs w:val="22"/>
          <w:lang w:val="ru-RU"/>
        </w:rPr>
        <w:tab/>
      </w:r>
      <w:r w:rsidRPr="00707974">
        <w:rPr>
          <w:spacing w:val="-1"/>
          <w:sz w:val="22"/>
          <w:szCs w:val="22"/>
          <w:lang w:val="ru-RU"/>
        </w:rPr>
        <w:t>анализ эффективности организации выполнения;</w:t>
      </w:r>
    </w:p>
    <w:p w:rsidR="007E3A9A" w:rsidRPr="00707974" w:rsidRDefault="007E3A9A" w:rsidP="008F0A4D">
      <w:pPr>
        <w:shd w:val="clear" w:color="auto" w:fill="FFFFFF"/>
        <w:spacing w:before="5" w:line="298" w:lineRule="exact"/>
        <w:ind w:left="14" w:right="10" w:firstLine="1066"/>
        <w:rPr>
          <w:sz w:val="22"/>
          <w:szCs w:val="22"/>
          <w:lang w:val="ru-RU"/>
        </w:rPr>
      </w:pPr>
      <w:r w:rsidRPr="00707974">
        <w:rPr>
          <w:spacing w:val="-2"/>
          <w:sz w:val="22"/>
          <w:szCs w:val="22"/>
          <w:lang w:val="ru-RU"/>
        </w:rPr>
        <w:t xml:space="preserve">корректировка с учетом происходящих изменений, в том числе уточнение </w:t>
      </w:r>
      <w:r w:rsidRPr="00707974">
        <w:rPr>
          <w:sz w:val="22"/>
          <w:szCs w:val="22"/>
          <w:lang w:val="ru-RU"/>
        </w:rPr>
        <w:t>целей и задач.</w:t>
      </w:r>
    </w:p>
    <w:p w:rsidR="007E3A9A" w:rsidRPr="00707974" w:rsidRDefault="007E3A9A" w:rsidP="008F0A4D">
      <w:pPr>
        <w:shd w:val="clear" w:color="auto" w:fill="FFFFFF"/>
        <w:tabs>
          <w:tab w:val="left" w:pos="1080"/>
        </w:tabs>
        <w:spacing w:line="298" w:lineRule="exact"/>
        <w:ind w:left="432"/>
        <w:rPr>
          <w:sz w:val="22"/>
          <w:szCs w:val="22"/>
          <w:lang w:val="ru-RU"/>
        </w:rPr>
      </w:pPr>
      <w:r w:rsidRPr="00707974">
        <w:rPr>
          <w:spacing w:val="-6"/>
          <w:sz w:val="22"/>
          <w:szCs w:val="22"/>
          <w:lang w:val="ru-RU"/>
        </w:rPr>
        <w:t>2.1.5.</w:t>
      </w:r>
      <w:r w:rsidRPr="00707974">
        <w:rPr>
          <w:sz w:val="22"/>
          <w:szCs w:val="22"/>
          <w:lang w:val="ru-RU"/>
        </w:rPr>
        <w:tab/>
      </w:r>
      <w:r w:rsidRPr="00707974">
        <w:rPr>
          <w:spacing w:val="-1"/>
          <w:sz w:val="22"/>
          <w:szCs w:val="22"/>
          <w:lang w:val="ru-RU"/>
        </w:rPr>
        <w:t>Основными этапами проведения мониторинга являются:</w:t>
      </w:r>
    </w:p>
    <w:p w:rsidR="007E3A9A" w:rsidRPr="00707974" w:rsidRDefault="007E3A9A" w:rsidP="008F0A4D">
      <w:pPr>
        <w:shd w:val="clear" w:color="auto" w:fill="FFFFFF"/>
        <w:tabs>
          <w:tab w:val="left" w:pos="1070"/>
        </w:tabs>
        <w:spacing w:line="298" w:lineRule="exact"/>
        <w:ind w:left="5" w:firstLine="418"/>
        <w:rPr>
          <w:sz w:val="22"/>
          <w:szCs w:val="22"/>
          <w:lang w:val="ru-RU"/>
        </w:rPr>
      </w:pPr>
      <w:r w:rsidRPr="00707974">
        <w:rPr>
          <w:sz w:val="22"/>
          <w:szCs w:val="22"/>
          <w:lang w:val="ru-RU"/>
        </w:rPr>
        <w:t>-</w:t>
      </w:r>
      <w:r w:rsidRPr="00707974">
        <w:rPr>
          <w:sz w:val="22"/>
          <w:szCs w:val="22"/>
          <w:lang w:val="ru-RU"/>
        </w:rPr>
        <w:tab/>
      </w:r>
      <w:r w:rsidRPr="00707974">
        <w:rPr>
          <w:spacing w:val="-1"/>
          <w:sz w:val="22"/>
          <w:szCs w:val="22"/>
          <w:lang w:val="ru-RU"/>
        </w:rPr>
        <w:t>определение     целей     и     задач     проведения     мониторинга     систем</w:t>
      </w:r>
      <w:r w:rsidRPr="00707974">
        <w:rPr>
          <w:spacing w:val="-1"/>
          <w:sz w:val="22"/>
          <w:szCs w:val="22"/>
          <w:lang w:val="ru-RU"/>
        </w:rPr>
        <w:br/>
      </w:r>
      <w:r w:rsidRPr="00707974">
        <w:rPr>
          <w:sz w:val="22"/>
          <w:szCs w:val="22"/>
          <w:lang w:val="ru-RU"/>
        </w:rPr>
        <w:t>теплоснабжения;</w:t>
      </w:r>
    </w:p>
    <w:p w:rsidR="007E3A9A" w:rsidRPr="00707974" w:rsidRDefault="007E3A9A" w:rsidP="008F0A4D">
      <w:pPr>
        <w:shd w:val="clear" w:color="auto" w:fill="FFFFFF"/>
        <w:spacing w:line="298" w:lineRule="exact"/>
        <w:ind w:left="5" w:right="10" w:firstLine="1075"/>
        <w:rPr>
          <w:sz w:val="22"/>
          <w:szCs w:val="22"/>
          <w:lang w:val="ru-RU"/>
        </w:rPr>
      </w:pPr>
      <w:r w:rsidRPr="00707974">
        <w:rPr>
          <w:spacing w:val="-1"/>
          <w:sz w:val="22"/>
          <w:szCs w:val="22"/>
          <w:lang w:val="ru-RU"/>
        </w:rPr>
        <w:t xml:space="preserve">формирование системы индикаторов, отражающих реализацию целей, </w:t>
      </w:r>
      <w:r w:rsidRPr="00707974">
        <w:rPr>
          <w:sz w:val="22"/>
          <w:szCs w:val="22"/>
          <w:lang w:val="ru-RU"/>
        </w:rPr>
        <w:t>развития систем теплоснабжения;</w:t>
      </w:r>
    </w:p>
    <w:p w:rsidR="007E3A9A" w:rsidRPr="00707974" w:rsidRDefault="007E3A9A" w:rsidP="008F0A4D">
      <w:pPr>
        <w:shd w:val="clear" w:color="auto" w:fill="FFFFFF"/>
        <w:spacing w:line="298" w:lineRule="exact"/>
        <w:ind w:left="10" w:firstLine="1070"/>
        <w:rPr>
          <w:sz w:val="22"/>
          <w:szCs w:val="22"/>
          <w:lang w:val="ru-RU"/>
        </w:rPr>
      </w:pPr>
      <w:r w:rsidRPr="00707974">
        <w:rPr>
          <w:sz w:val="22"/>
          <w:szCs w:val="22"/>
          <w:lang w:val="ru-RU"/>
        </w:rPr>
        <w:t xml:space="preserve">формирование системы планово-отчетной документации, необходимой </w:t>
      </w:r>
      <w:r w:rsidRPr="00707974">
        <w:rPr>
          <w:spacing w:val="-1"/>
          <w:sz w:val="22"/>
          <w:szCs w:val="22"/>
          <w:lang w:val="ru-RU"/>
        </w:rPr>
        <w:t xml:space="preserve">для оперативного контроля над реализацией, развития систем теплоснабжения, и </w:t>
      </w:r>
      <w:r w:rsidRPr="00707974">
        <w:rPr>
          <w:sz w:val="22"/>
          <w:szCs w:val="22"/>
          <w:lang w:val="ru-RU"/>
        </w:rPr>
        <w:t>периодичности предоставления информации;</w:t>
      </w:r>
    </w:p>
    <w:p w:rsidR="007E3A9A" w:rsidRPr="00707974" w:rsidRDefault="007E3A9A" w:rsidP="008F0A4D">
      <w:pPr>
        <w:shd w:val="clear" w:color="auto" w:fill="FFFFFF"/>
        <w:tabs>
          <w:tab w:val="left" w:pos="1070"/>
        </w:tabs>
        <w:spacing w:line="298" w:lineRule="exact"/>
        <w:ind w:left="422"/>
        <w:rPr>
          <w:sz w:val="22"/>
          <w:szCs w:val="22"/>
          <w:lang w:val="ru-RU"/>
        </w:rPr>
      </w:pPr>
      <w:r w:rsidRPr="00707974">
        <w:rPr>
          <w:sz w:val="22"/>
          <w:szCs w:val="22"/>
          <w:lang w:val="ru-RU"/>
        </w:rPr>
        <w:t>-</w:t>
      </w:r>
      <w:r w:rsidRPr="00707974">
        <w:rPr>
          <w:sz w:val="22"/>
          <w:szCs w:val="22"/>
          <w:lang w:val="ru-RU"/>
        </w:rPr>
        <w:tab/>
      </w:r>
      <w:r w:rsidRPr="00707974">
        <w:rPr>
          <w:spacing w:val="-1"/>
          <w:sz w:val="22"/>
          <w:szCs w:val="22"/>
          <w:lang w:val="ru-RU"/>
        </w:rPr>
        <w:t>анализ полученной информации;</w:t>
      </w:r>
    </w:p>
    <w:p w:rsidR="007E3A9A" w:rsidRPr="00707974" w:rsidRDefault="007E3A9A" w:rsidP="008F0A4D">
      <w:pPr>
        <w:shd w:val="clear" w:color="auto" w:fill="FFFFFF"/>
        <w:tabs>
          <w:tab w:val="left" w:pos="1406"/>
        </w:tabs>
        <w:spacing w:line="298" w:lineRule="exact"/>
        <w:ind w:left="10" w:firstLine="418"/>
        <w:rPr>
          <w:sz w:val="22"/>
          <w:szCs w:val="22"/>
          <w:lang w:val="ru-RU"/>
        </w:rPr>
      </w:pPr>
      <w:r w:rsidRPr="00707974">
        <w:rPr>
          <w:spacing w:val="-6"/>
          <w:sz w:val="22"/>
          <w:szCs w:val="22"/>
          <w:lang w:val="ru-RU"/>
        </w:rPr>
        <w:t>2.1.6.</w:t>
      </w:r>
      <w:r w:rsidRPr="00707974">
        <w:rPr>
          <w:sz w:val="22"/>
          <w:szCs w:val="22"/>
          <w:lang w:val="ru-RU"/>
        </w:rPr>
        <w:tab/>
      </w:r>
      <w:proofErr w:type="gramStart"/>
      <w:r w:rsidRPr="00707974">
        <w:rPr>
          <w:sz w:val="22"/>
          <w:szCs w:val="22"/>
          <w:lang w:val="ru-RU"/>
        </w:rPr>
        <w:t>Основными индикаторами, применяемыми для мониторинга развития</w:t>
      </w:r>
      <w:r w:rsidRPr="00707974">
        <w:rPr>
          <w:sz w:val="22"/>
          <w:szCs w:val="22"/>
          <w:lang w:val="ru-RU"/>
        </w:rPr>
        <w:br/>
        <w:t>систем теплоснабжения являются</w:t>
      </w:r>
      <w:proofErr w:type="gramEnd"/>
      <w:r w:rsidRPr="00707974">
        <w:rPr>
          <w:sz w:val="22"/>
          <w:szCs w:val="22"/>
          <w:lang w:val="ru-RU"/>
        </w:rPr>
        <w:t>:</w:t>
      </w:r>
    </w:p>
    <w:p w:rsidR="007E3A9A" w:rsidRPr="00707974" w:rsidRDefault="007E3A9A" w:rsidP="006E2E4D">
      <w:pPr>
        <w:widowControl w:val="0"/>
        <w:numPr>
          <w:ilvl w:val="0"/>
          <w:numId w:val="8"/>
        </w:numPr>
        <w:shd w:val="clear" w:color="auto" w:fill="FFFFFF"/>
        <w:tabs>
          <w:tab w:val="left" w:pos="1070"/>
        </w:tabs>
        <w:suppressAutoHyphens w:val="0"/>
        <w:autoSpaceDE w:val="0"/>
        <w:autoSpaceDN w:val="0"/>
        <w:adjustRightInd w:val="0"/>
        <w:spacing w:line="298" w:lineRule="exact"/>
        <w:ind w:left="422"/>
        <w:rPr>
          <w:sz w:val="22"/>
          <w:szCs w:val="22"/>
        </w:rPr>
      </w:pPr>
      <w:proofErr w:type="spellStart"/>
      <w:r w:rsidRPr="00707974">
        <w:rPr>
          <w:spacing w:val="-1"/>
          <w:sz w:val="22"/>
          <w:szCs w:val="22"/>
        </w:rPr>
        <w:t>объем</w:t>
      </w:r>
      <w:proofErr w:type="spellEnd"/>
      <w:r w:rsidRPr="00707974">
        <w:rPr>
          <w:spacing w:val="-1"/>
          <w:sz w:val="22"/>
          <w:szCs w:val="22"/>
        </w:rPr>
        <w:t xml:space="preserve"> </w:t>
      </w:r>
      <w:proofErr w:type="spellStart"/>
      <w:r w:rsidRPr="00707974">
        <w:rPr>
          <w:spacing w:val="-1"/>
          <w:sz w:val="22"/>
          <w:szCs w:val="22"/>
        </w:rPr>
        <w:t>выработки</w:t>
      </w:r>
      <w:proofErr w:type="spellEnd"/>
      <w:r w:rsidRPr="00707974">
        <w:rPr>
          <w:spacing w:val="-1"/>
          <w:sz w:val="22"/>
          <w:szCs w:val="22"/>
        </w:rPr>
        <w:t xml:space="preserve"> </w:t>
      </w:r>
      <w:proofErr w:type="spellStart"/>
      <w:r w:rsidRPr="00707974">
        <w:rPr>
          <w:spacing w:val="-1"/>
          <w:sz w:val="22"/>
          <w:szCs w:val="22"/>
        </w:rPr>
        <w:t>тепловой</w:t>
      </w:r>
      <w:proofErr w:type="spellEnd"/>
      <w:r w:rsidRPr="00707974">
        <w:rPr>
          <w:spacing w:val="-1"/>
          <w:sz w:val="22"/>
          <w:szCs w:val="22"/>
        </w:rPr>
        <w:t xml:space="preserve"> </w:t>
      </w:r>
      <w:proofErr w:type="spellStart"/>
      <w:r w:rsidRPr="00707974">
        <w:rPr>
          <w:spacing w:val="-1"/>
          <w:sz w:val="22"/>
          <w:szCs w:val="22"/>
        </w:rPr>
        <w:t>энергии</w:t>
      </w:r>
      <w:proofErr w:type="spellEnd"/>
      <w:r w:rsidRPr="00707974">
        <w:rPr>
          <w:spacing w:val="-1"/>
          <w:sz w:val="22"/>
          <w:szCs w:val="22"/>
        </w:rPr>
        <w:t>;</w:t>
      </w:r>
    </w:p>
    <w:p w:rsidR="007E3A9A" w:rsidRPr="00707974" w:rsidRDefault="007E3A9A" w:rsidP="006E2E4D">
      <w:pPr>
        <w:widowControl w:val="0"/>
        <w:numPr>
          <w:ilvl w:val="0"/>
          <w:numId w:val="8"/>
        </w:numPr>
        <w:shd w:val="clear" w:color="auto" w:fill="FFFFFF"/>
        <w:tabs>
          <w:tab w:val="left" w:pos="1070"/>
        </w:tabs>
        <w:suppressAutoHyphens w:val="0"/>
        <w:autoSpaceDE w:val="0"/>
        <w:autoSpaceDN w:val="0"/>
        <w:adjustRightInd w:val="0"/>
        <w:spacing w:line="298" w:lineRule="exact"/>
        <w:ind w:left="422"/>
        <w:rPr>
          <w:sz w:val="22"/>
          <w:szCs w:val="22"/>
        </w:rPr>
      </w:pPr>
      <w:proofErr w:type="spellStart"/>
      <w:r w:rsidRPr="00707974">
        <w:rPr>
          <w:sz w:val="22"/>
          <w:szCs w:val="22"/>
        </w:rPr>
        <w:t>уровень</w:t>
      </w:r>
      <w:proofErr w:type="spellEnd"/>
      <w:r w:rsidRPr="00707974">
        <w:rPr>
          <w:sz w:val="22"/>
          <w:szCs w:val="22"/>
        </w:rPr>
        <w:t xml:space="preserve"> </w:t>
      </w:r>
      <w:proofErr w:type="spellStart"/>
      <w:r w:rsidRPr="00707974">
        <w:rPr>
          <w:sz w:val="22"/>
          <w:szCs w:val="22"/>
        </w:rPr>
        <w:t>загрузки</w:t>
      </w:r>
      <w:proofErr w:type="spellEnd"/>
      <w:r w:rsidRPr="00707974">
        <w:rPr>
          <w:sz w:val="22"/>
          <w:szCs w:val="22"/>
        </w:rPr>
        <w:t xml:space="preserve"> </w:t>
      </w:r>
      <w:proofErr w:type="spellStart"/>
      <w:r w:rsidRPr="00707974">
        <w:rPr>
          <w:sz w:val="22"/>
          <w:szCs w:val="22"/>
        </w:rPr>
        <w:t>мощностей</w:t>
      </w:r>
      <w:proofErr w:type="spellEnd"/>
      <w:r w:rsidRPr="00707974">
        <w:rPr>
          <w:sz w:val="22"/>
          <w:szCs w:val="22"/>
        </w:rPr>
        <w:t xml:space="preserve"> </w:t>
      </w:r>
      <w:proofErr w:type="spellStart"/>
      <w:r w:rsidRPr="00707974">
        <w:rPr>
          <w:sz w:val="22"/>
          <w:szCs w:val="22"/>
        </w:rPr>
        <w:t>теплоисточников</w:t>
      </w:r>
      <w:proofErr w:type="spellEnd"/>
      <w:r w:rsidRPr="00707974">
        <w:rPr>
          <w:sz w:val="22"/>
          <w:szCs w:val="22"/>
        </w:rPr>
        <w:t>;</w:t>
      </w:r>
    </w:p>
    <w:p w:rsidR="007E3A9A" w:rsidRPr="00707974" w:rsidRDefault="007E3A9A" w:rsidP="008F0A4D">
      <w:pPr>
        <w:shd w:val="clear" w:color="auto" w:fill="FFFFFF"/>
        <w:spacing w:line="298" w:lineRule="exact"/>
        <w:ind w:right="10" w:firstLine="1070"/>
        <w:rPr>
          <w:sz w:val="22"/>
          <w:szCs w:val="22"/>
          <w:lang w:val="ru-RU"/>
        </w:rPr>
      </w:pPr>
      <w:r w:rsidRPr="00707974">
        <w:rPr>
          <w:spacing w:val="-1"/>
          <w:sz w:val="22"/>
          <w:szCs w:val="22"/>
          <w:lang w:val="ru-RU"/>
        </w:rPr>
        <w:t xml:space="preserve">уровень соответствия тепловых мощностей потребностям потребителей </w:t>
      </w:r>
      <w:r w:rsidRPr="00707974">
        <w:rPr>
          <w:sz w:val="22"/>
          <w:szCs w:val="22"/>
          <w:lang w:val="ru-RU"/>
        </w:rPr>
        <w:t>тепловой энергии;</w:t>
      </w:r>
    </w:p>
    <w:p w:rsidR="007E3A9A" w:rsidRPr="00707974" w:rsidRDefault="007E3A9A" w:rsidP="008F0A4D">
      <w:pPr>
        <w:shd w:val="clear" w:color="auto" w:fill="FFFFFF"/>
        <w:spacing w:before="5" w:line="298" w:lineRule="exact"/>
        <w:ind w:left="1075"/>
        <w:rPr>
          <w:sz w:val="22"/>
          <w:szCs w:val="22"/>
          <w:lang w:val="ru-RU"/>
        </w:rPr>
      </w:pPr>
      <w:r w:rsidRPr="00707974">
        <w:rPr>
          <w:spacing w:val="-1"/>
          <w:sz w:val="22"/>
          <w:szCs w:val="22"/>
          <w:lang w:val="ru-RU"/>
        </w:rPr>
        <w:t>обеспеченность тепловыми мощностями нового строительства;</w:t>
      </w:r>
    </w:p>
    <w:p w:rsidR="007E3A9A" w:rsidRPr="00707974" w:rsidRDefault="007E3A9A" w:rsidP="008F0A4D">
      <w:pPr>
        <w:shd w:val="clear" w:color="auto" w:fill="FFFFFF"/>
        <w:spacing w:line="298" w:lineRule="exact"/>
        <w:ind w:firstLine="1070"/>
        <w:rPr>
          <w:sz w:val="22"/>
          <w:szCs w:val="22"/>
          <w:lang w:val="ru-RU"/>
        </w:rPr>
      </w:pPr>
      <w:r w:rsidRPr="00707974">
        <w:rPr>
          <w:sz w:val="22"/>
          <w:szCs w:val="22"/>
          <w:lang w:val="ru-RU"/>
        </w:rPr>
        <w:t>удельный расход тепловой энергии на отопление 1 кв</w:t>
      </w:r>
      <w:proofErr w:type="gramStart"/>
      <w:r w:rsidRPr="00707974">
        <w:rPr>
          <w:sz w:val="22"/>
          <w:szCs w:val="22"/>
          <w:lang w:val="ru-RU"/>
        </w:rPr>
        <w:t>.м</w:t>
      </w:r>
      <w:proofErr w:type="gramEnd"/>
      <w:r w:rsidRPr="00707974">
        <w:rPr>
          <w:sz w:val="22"/>
          <w:szCs w:val="22"/>
          <w:lang w:val="ru-RU"/>
        </w:rPr>
        <w:t>етра за рассматриваемый период;</w:t>
      </w:r>
    </w:p>
    <w:p w:rsidR="007E3A9A" w:rsidRPr="00707974" w:rsidRDefault="007E3A9A" w:rsidP="008F0A4D">
      <w:pPr>
        <w:shd w:val="clear" w:color="auto" w:fill="FFFFFF"/>
        <w:tabs>
          <w:tab w:val="left" w:pos="1066"/>
        </w:tabs>
        <w:spacing w:line="298" w:lineRule="exact"/>
        <w:ind w:left="1066" w:hanging="648"/>
        <w:rPr>
          <w:sz w:val="22"/>
          <w:szCs w:val="22"/>
          <w:lang w:val="ru-RU"/>
        </w:rPr>
      </w:pPr>
      <w:proofErr w:type="gramStart"/>
      <w:r w:rsidRPr="00707974">
        <w:rPr>
          <w:sz w:val="22"/>
          <w:szCs w:val="22"/>
          <w:lang w:val="ru-RU"/>
        </w:rPr>
        <w:t>-</w:t>
      </w:r>
      <w:r w:rsidRPr="00707974">
        <w:rPr>
          <w:sz w:val="22"/>
          <w:szCs w:val="22"/>
          <w:lang w:val="ru-RU"/>
        </w:rPr>
        <w:tab/>
        <w:t>удельные нормы расхода топлива на выработку тепловой энергии;</w:t>
      </w:r>
      <w:r w:rsidRPr="00707974">
        <w:rPr>
          <w:sz w:val="22"/>
          <w:szCs w:val="22"/>
          <w:lang w:val="ru-RU"/>
        </w:rPr>
        <w:br/>
        <w:t>удельные расход ресурсов на производство тепловой энергии;</w:t>
      </w:r>
      <w:r w:rsidRPr="00707974">
        <w:rPr>
          <w:sz w:val="22"/>
          <w:szCs w:val="22"/>
          <w:lang w:val="ru-RU"/>
        </w:rPr>
        <w:br/>
        <w:t>удельный расход ресурсов на транспортировку тепловой энергии;</w:t>
      </w:r>
      <w:r w:rsidRPr="00707974">
        <w:rPr>
          <w:sz w:val="22"/>
          <w:szCs w:val="22"/>
          <w:lang w:val="ru-RU"/>
        </w:rPr>
        <w:br/>
      </w:r>
      <w:r w:rsidRPr="00707974">
        <w:rPr>
          <w:spacing w:val="-1"/>
          <w:sz w:val="22"/>
          <w:szCs w:val="22"/>
          <w:lang w:val="ru-RU"/>
        </w:rPr>
        <w:t>аварийность систем теплоснабжения (единиц на километр протяженности</w:t>
      </w:r>
      <w:proofErr w:type="gramEnd"/>
    </w:p>
    <w:p w:rsidR="007E3A9A" w:rsidRPr="00707974" w:rsidRDefault="007E3A9A" w:rsidP="008F0A4D">
      <w:pPr>
        <w:shd w:val="clear" w:color="auto" w:fill="FFFFFF"/>
        <w:spacing w:line="298" w:lineRule="exact"/>
        <w:ind w:left="10"/>
        <w:rPr>
          <w:sz w:val="22"/>
          <w:szCs w:val="22"/>
          <w:lang w:val="ru-RU"/>
        </w:rPr>
      </w:pPr>
      <w:r w:rsidRPr="00707974">
        <w:rPr>
          <w:spacing w:val="-5"/>
          <w:sz w:val="22"/>
          <w:szCs w:val="22"/>
          <w:lang w:val="ru-RU"/>
        </w:rPr>
        <w:t>сетей);</w:t>
      </w:r>
    </w:p>
    <w:p w:rsidR="007E3A9A" w:rsidRPr="00707974" w:rsidRDefault="007E3A9A" w:rsidP="008F0A4D">
      <w:pPr>
        <w:shd w:val="clear" w:color="auto" w:fill="FFFFFF"/>
        <w:spacing w:line="298" w:lineRule="exact"/>
        <w:ind w:left="1066"/>
        <w:rPr>
          <w:sz w:val="22"/>
          <w:szCs w:val="22"/>
          <w:lang w:val="ru-RU"/>
        </w:rPr>
      </w:pPr>
      <w:r w:rsidRPr="00707974">
        <w:rPr>
          <w:spacing w:val="-1"/>
          <w:sz w:val="22"/>
          <w:szCs w:val="22"/>
          <w:lang w:val="ru-RU"/>
        </w:rPr>
        <w:t>доля ежегодно заменяемых сетей (в процентах от общей протяженности);</w:t>
      </w:r>
    </w:p>
    <w:p w:rsidR="007E3A9A" w:rsidRPr="00707974" w:rsidRDefault="007E3A9A" w:rsidP="008F0A4D">
      <w:pPr>
        <w:shd w:val="clear" w:color="auto" w:fill="FFFFFF"/>
        <w:spacing w:line="298" w:lineRule="exact"/>
        <w:ind w:right="5" w:firstLine="1075"/>
        <w:rPr>
          <w:sz w:val="22"/>
          <w:szCs w:val="22"/>
          <w:lang w:val="ru-RU"/>
        </w:rPr>
      </w:pPr>
      <w:r w:rsidRPr="00707974">
        <w:rPr>
          <w:spacing w:val="-1"/>
          <w:sz w:val="22"/>
          <w:szCs w:val="22"/>
          <w:lang w:val="ru-RU"/>
        </w:rPr>
        <w:t xml:space="preserve">инвестиции на развитие и модернизацию систем теплоснабжения (в том </w:t>
      </w:r>
      <w:r w:rsidRPr="00707974">
        <w:rPr>
          <w:sz w:val="22"/>
          <w:szCs w:val="22"/>
          <w:lang w:val="ru-RU"/>
        </w:rPr>
        <w:t>числе инвестиционная составляющая тарифа, бюджетное финансирование, кредитные ресурсы);</w:t>
      </w:r>
    </w:p>
    <w:p w:rsidR="007E3A9A" w:rsidRPr="00707974" w:rsidRDefault="007E3A9A" w:rsidP="006E2E4D">
      <w:pPr>
        <w:widowControl w:val="0"/>
        <w:numPr>
          <w:ilvl w:val="0"/>
          <w:numId w:val="9"/>
        </w:numPr>
        <w:shd w:val="clear" w:color="auto" w:fill="FFFFFF"/>
        <w:tabs>
          <w:tab w:val="left" w:pos="1066"/>
        </w:tabs>
        <w:suppressAutoHyphens w:val="0"/>
        <w:autoSpaceDE w:val="0"/>
        <w:autoSpaceDN w:val="0"/>
        <w:adjustRightInd w:val="0"/>
        <w:spacing w:line="298" w:lineRule="exact"/>
        <w:ind w:left="418"/>
        <w:rPr>
          <w:w w:val="88"/>
          <w:sz w:val="22"/>
          <w:szCs w:val="22"/>
        </w:rPr>
      </w:pPr>
      <w:proofErr w:type="spellStart"/>
      <w:r w:rsidRPr="00707974">
        <w:rPr>
          <w:spacing w:val="-7"/>
          <w:w w:val="88"/>
          <w:sz w:val="22"/>
          <w:szCs w:val="22"/>
        </w:rPr>
        <w:t>уровень</w:t>
      </w:r>
      <w:proofErr w:type="spellEnd"/>
      <w:r w:rsidRPr="00707974">
        <w:rPr>
          <w:spacing w:val="-7"/>
          <w:w w:val="88"/>
          <w:sz w:val="22"/>
          <w:szCs w:val="22"/>
        </w:rPr>
        <w:t xml:space="preserve"> </w:t>
      </w:r>
      <w:proofErr w:type="spellStart"/>
      <w:r w:rsidRPr="00707974">
        <w:rPr>
          <w:spacing w:val="-7"/>
          <w:w w:val="88"/>
          <w:sz w:val="22"/>
          <w:szCs w:val="22"/>
        </w:rPr>
        <w:t>платежей</w:t>
      </w:r>
      <w:proofErr w:type="spellEnd"/>
      <w:r w:rsidRPr="00707974">
        <w:rPr>
          <w:spacing w:val="-7"/>
          <w:w w:val="88"/>
          <w:sz w:val="22"/>
          <w:szCs w:val="22"/>
        </w:rPr>
        <w:t xml:space="preserve"> </w:t>
      </w:r>
      <w:proofErr w:type="spellStart"/>
      <w:r w:rsidRPr="00707974">
        <w:rPr>
          <w:spacing w:val="-7"/>
          <w:w w:val="88"/>
          <w:sz w:val="22"/>
          <w:szCs w:val="22"/>
        </w:rPr>
        <w:t>потребителей</w:t>
      </w:r>
      <w:proofErr w:type="spellEnd"/>
      <w:r w:rsidRPr="00707974">
        <w:rPr>
          <w:spacing w:val="-7"/>
          <w:w w:val="88"/>
          <w:sz w:val="22"/>
          <w:szCs w:val="22"/>
        </w:rPr>
        <w:t>;</w:t>
      </w:r>
    </w:p>
    <w:p w:rsidR="007E3A9A" w:rsidRPr="00707974" w:rsidRDefault="007E3A9A" w:rsidP="006E2E4D">
      <w:pPr>
        <w:widowControl w:val="0"/>
        <w:numPr>
          <w:ilvl w:val="0"/>
          <w:numId w:val="9"/>
        </w:numPr>
        <w:shd w:val="clear" w:color="auto" w:fill="FFFFFF"/>
        <w:tabs>
          <w:tab w:val="left" w:pos="1066"/>
        </w:tabs>
        <w:suppressAutoHyphens w:val="0"/>
        <w:autoSpaceDE w:val="0"/>
        <w:autoSpaceDN w:val="0"/>
        <w:adjustRightInd w:val="0"/>
        <w:spacing w:line="298" w:lineRule="exact"/>
        <w:ind w:left="418"/>
        <w:rPr>
          <w:w w:val="88"/>
          <w:sz w:val="22"/>
          <w:szCs w:val="22"/>
        </w:rPr>
      </w:pPr>
      <w:proofErr w:type="spellStart"/>
      <w:proofErr w:type="gramStart"/>
      <w:r w:rsidRPr="00707974">
        <w:rPr>
          <w:spacing w:val="-8"/>
          <w:w w:val="88"/>
          <w:sz w:val="22"/>
          <w:szCs w:val="22"/>
        </w:rPr>
        <w:t>уровень</w:t>
      </w:r>
      <w:proofErr w:type="spellEnd"/>
      <w:proofErr w:type="gramEnd"/>
      <w:r w:rsidRPr="00707974">
        <w:rPr>
          <w:spacing w:val="-8"/>
          <w:w w:val="88"/>
          <w:sz w:val="22"/>
          <w:szCs w:val="22"/>
        </w:rPr>
        <w:t xml:space="preserve"> </w:t>
      </w:r>
      <w:proofErr w:type="spellStart"/>
      <w:r w:rsidRPr="00707974">
        <w:rPr>
          <w:spacing w:val="-8"/>
          <w:w w:val="88"/>
          <w:sz w:val="22"/>
          <w:szCs w:val="22"/>
        </w:rPr>
        <w:t>рентабельности</w:t>
      </w:r>
      <w:proofErr w:type="spellEnd"/>
      <w:r w:rsidRPr="00707974">
        <w:rPr>
          <w:spacing w:val="-8"/>
          <w:w w:val="88"/>
          <w:sz w:val="22"/>
          <w:szCs w:val="22"/>
        </w:rPr>
        <w:t>.</w:t>
      </w:r>
    </w:p>
    <w:p w:rsidR="007E3A9A" w:rsidRPr="00707974" w:rsidRDefault="007E3A9A" w:rsidP="008F0A4D">
      <w:pPr>
        <w:shd w:val="clear" w:color="auto" w:fill="FFFFFF"/>
        <w:spacing w:before="600"/>
        <w:ind w:left="1147"/>
        <w:rPr>
          <w:sz w:val="22"/>
          <w:szCs w:val="22"/>
        </w:rPr>
      </w:pPr>
      <w:r w:rsidRPr="00707974">
        <w:rPr>
          <w:b/>
          <w:bCs/>
          <w:sz w:val="22"/>
          <w:szCs w:val="22"/>
        </w:rPr>
        <w:t xml:space="preserve">2.2. </w:t>
      </w:r>
      <w:proofErr w:type="spellStart"/>
      <w:r w:rsidRPr="00707974">
        <w:rPr>
          <w:b/>
          <w:bCs/>
          <w:sz w:val="22"/>
          <w:szCs w:val="22"/>
        </w:rPr>
        <w:t>Принципы</w:t>
      </w:r>
      <w:proofErr w:type="spellEnd"/>
      <w:r w:rsidRPr="00707974">
        <w:rPr>
          <w:b/>
          <w:bCs/>
          <w:sz w:val="22"/>
          <w:szCs w:val="22"/>
        </w:rPr>
        <w:t xml:space="preserve"> </w:t>
      </w:r>
      <w:proofErr w:type="spellStart"/>
      <w:r w:rsidRPr="00707974">
        <w:rPr>
          <w:b/>
          <w:bCs/>
          <w:sz w:val="22"/>
          <w:szCs w:val="22"/>
        </w:rPr>
        <w:t>проведения</w:t>
      </w:r>
      <w:proofErr w:type="spellEnd"/>
      <w:r w:rsidRPr="00707974">
        <w:rPr>
          <w:b/>
          <w:bCs/>
          <w:sz w:val="22"/>
          <w:szCs w:val="22"/>
        </w:rPr>
        <w:t xml:space="preserve"> </w:t>
      </w:r>
      <w:proofErr w:type="spellStart"/>
      <w:r w:rsidRPr="00707974">
        <w:rPr>
          <w:b/>
          <w:bCs/>
          <w:sz w:val="22"/>
          <w:szCs w:val="22"/>
        </w:rPr>
        <w:t>мониторинга</w:t>
      </w:r>
      <w:proofErr w:type="spellEnd"/>
      <w:r w:rsidRPr="00707974">
        <w:rPr>
          <w:b/>
          <w:bCs/>
          <w:sz w:val="22"/>
          <w:szCs w:val="22"/>
        </w:rPr>
        <w:t xml:space="preserve">, </w:t>
      </w:r>
      <w:proofErr w:type="spellStart"/>
      <w:r w:rsidRPr="00707974">
        <w:rPr>
          <w:b/>
          <w:bCs/>
          <w:sz w:val="22"/>
          <w:szCs w:val="22"/>
        </w:rPr>
        <w:t>систем</w:t>
      </w:r>
      <w:proofErr w:type="spellEnd"/>
      <w:r w:rsidRPr="00707974">
        <w:rPr>
          <w:b/>
          <w:bCs/>
          <w:sz w:val="22"/>
          <w:szCs w:val="22"/>
        </w:rPr>
        <w:t xml:space="preserve"> </w:t>
      </w:r>
      <w:proofErr w:type="spellStart"/>
      <w:r w:rsidRPr="00707974">
        <w:rPr>
          <w:b/>
          <w:bCs/>
          <w:sz w:val="22"/>
          <w:szCs w:val="22"/>
        </w:rPr>
        <w:t>теплоснабжения</w:t>
      </w:r>
      <w:proofErr w:type="spellEnd"/>
    </w:p>
    <w:p w:rsidR="007E3A9A" w:rsidRPr="00707974" w:rsidRDefault="007E3A9A" w:rsidP="008F0A4D">
      <w:pPr>
        <w:shd w:val="clear" w:color="auto" w:fill="FFFFFF"/>
        <w:tabs>
          <w:tab w:val="left" w:pos="1392"/>
        </w:tabs>
        <w:spacing w:before="288" w:line="298" w:lineRule="exact"/>
        <w:ind w:right="10" w:firstLine="422"/>
        <w:rPr>
          <w:sz w:val="22"/>
          <w:szCs w:val="22"/>
          <w:lang w:val="ru-RU"/>
        </w:rPr>
      </w:pPr>
      <w:r w:rsidRPr="00707974">
        <w:rPr>
          <w:spacing w:val="-6"/>
          <w:sz w:val="22"/>
          <w:szCs w:val="22"/>
          <w:lang w:val="ru-RU"/>
        </w:rPr>
        <w:t>2.2.1.</w:t>
      </w:r>
      <w:r w:rsidRPr="00707974">
        <w:rPr>
          <w:sz w:val="22"/>
          <w:szCs w:val="22"/>
          <w:lang w:val="ru-RU"/>
        </w:rPr>
        <w:tab/>
      </w:r>
      <w:r w:rsidRPr="00707974">
        <w:rPr>
          <w:spacing w:val="-1"/>
          <w:sz w:val="22"/>
          <w:szCs w:val="22"/>
          <w:lang w:val="ru-RU"/>
        </w:rPr>
        <w:t>Мониторинг, систем теплоснабжения является инструментом для</w:t>
      </w:r>
      <w:r w:rsidRPr="00707974">
        <w:rPr>
          <w:spacing w:val="-1"/>
          <w:sz w:val="22"/>
          <w:szCs w:val="22"/>
          <w:lang w:val="ru-RU"/>
        </w:rPr>
        <w:br/>
      </w:r>
      <w:r w:rsidRPr="00707974">
        <w:rPr>
          <w:spacing w:val="-2"/>
          <w:sz w:val="22"/>
          <w:szCs w:val="22"/>
          <w:lang w:val="ru-RU"/>
        </w:rPr>
        <w:t>своевременного выявления отклонений хода эксплуатации, от намеченного плана и</w:t>
      </w:r>
      <w:r w:rsidRPr="00707974">
        <w:rPr>
          <w:spacing w:val="-2"/>
          <w:sz w:val="22"/>
          <w:szCs w:val="22"/>
          <w:lang w:val="ru-RU"/>
        </w:rPr>
        <w:br/>
      </w:r>
      <w:r w:rsidRPr="00707974">
        <w:rPr>
          <w:spacing w:val="-1"/>
          <w:sz w:val="22"/>
          <w:szCs w:val="22"/>
          <w:lang w:val="ru-RU"/>
        </w:rPr>
        <w:lastRenderedPageBreak/>
        <w:t>принятия обоснованных управленческих решений как в части корректировки хода</w:t>
      </w:r>
      <w:r w:rsidRPr="00707974">
        <w:rPr>
          <w:spacing w:val="-1"/>
          <w:sz w:val="22"/>
          <w:szCs w:val="22"/>
          <w:lang w:val="ru-RU"/>
        </w:rPr>
        <w:br/>
        <w:t>эксплуатации, так и в части корректировки самой эксплуатации.</w:t>
      </w:r>
    </w:p>
    <w:p w:rsidR="007E3A9A" w:rsidRPr="00707974" w:rsidRDefault="007E3A9A" w:rsidP="008F0A4D">
      <w:pPr>
        <w:shd w:val="clear" w:color="auto" w:fill="FFFFFF"/>
        <w:tabs>
          <w:tab w:val="left" w:pos="1459"/>
        </w:tabs>
        <w:spacing w:line="298" w:lineRule="exact"/>
        <w:ind w:left="5" w:right="14" w:firstLine="418"/>
        <w:rPr>
          <w:sz w:val="22"/>
          <w:szCs w:val="22"/>
          <w:lang w:val="ru-RU"/>
        </w:rPr>
      </w:pPr>
      <w:r w:rsidRPr="00707974">
        <w:rPr>
          <w:spacing w:val="-6"/>
          <w:sz w:val="22"/>
          <w:szCs w:val="22"/>
          <w:lang w:val="ru-RU"/>
        </w:rPr>
        <w:t>2.2.2.</w:t>
      </w:r>
      <w:r w:rsidRPr="00707974">
        <w:rPr>
          <w:sz w:val="22"/>
          <w:szCs w:val="22"/>
          <w:lang w:val="ru-RU"/>
        </w:rPr>
        <w:tab/>
        <w:t>Проведение мониторинга и оценки, развития систем теплоснабжения</w:t>
      </w:r>
      <w:r w:rsidRPr="00707974">
        <w:rPr>
          <w:sz w:val="22"/>
          <w:szCs w:val="22"/>
          <w:lang w:val="ru-RU"/>
        </w:rPr>
        <w:br/>
        <w:t>базируется на следующих принципах:</w:t>
      </w:r>
    </w:p>
    <w:p w:rsidR="007E3A9A" w:rsidRPr="00707974" w:rsidRDefault="007E3A9A" w:rsidP="008F0A4D">
      <w:pPr>
        <w:shd w:val="clear" w:color="auto" w:fill="FFFFFF"/>
        <w:spacing w:line="298" w:lineRule="exact"/>
        <w:ind w:right="14" w:firstLine="1070"/>
        <w:rPr>
          <w:sz w:val="22"/>
          <w:szCs w:val="22"/>
          <w:lang w:val="ru-RU"/>
        </w:rPr>
      </w:pPr>
      <w:r w:rsidRPr="00707974">
        <w:rPr>
          <w:sz w:val="22"/>
          <w:szCs w:val="22"/>
          <w:lang w:val="ru-RU"/>
        </w:rPr>
        <w:t xml:space="preserve">определенность - четкое определение показателей, последовательность </w:t>
      </w:r>
      <w:r w:rsidRPr="00707974">
        <w:rPr>
          <w:spacing w:val="-1"/>
          <w:sz w:val="22"/>
          <w:szCs w:val="22"/>
          <w:lang w:val="ru-RU"/>
        </w:rPr>
        <w:t>измерений показателей от одного отчетного периода к другому;</w:t>
      </w:r>
    </w:p>
    <w:p w:rsidR="007E3A9A" w:rsidRPr="00707974" w:rsidRDefault="007E3A9A" w:rsidP="008F0A4D">
      <w:pPr>
        <w:shd w:val="clear" w:color="auto" w:fill="FFFFFF"/>
        <w:spacing w:line="298" w:lineRule="exact"/>
        <w:ind w:right="19" w:firstLine="1061"/>
        <w:rPr>
          <w:sz w:val="22"/>
          <w:szCs w:val="22"/>
          <w:lang w:val="ru-RU"/>
        </w:rPr>
      </w:pPr>
      <w:r w:rsidRPr="00707974">
        <w:rPr>
          <w:spacing w:val="-1"/>
          <w:sz w:val="22"/>
          <w:szCs w:val="22"/>
          <w:lang w:val="ru-RU"/>
        </w:rPr>
        <w:t xml:space="preserve">регулярность - проведение мониторинга достаточно часто и через равные </w:t>
      </w:r>
      <w:r w:rsidRPr="00707974">
        <w:rPr>
          <w:sz w:val="22"/>
          <w:szCs w:val="22"/>
          <w:lang w:val="ru-RU"/>
        </w:rPr>
        <w:t>промежутки времени;</w:t>
      </w:r>
    </w:p>
    <w:p w:rsidR="007E3A9A" w:rsidRPr="00707974" w:rsidRDefault="007E3A9A" w:rsidP="008F0A4D">
      <w:pPr>
        <w:shd w:val="clear" w:color="auto" w:fill="FFFFFF"/>
        <w:spacing w:before="10" w:line="298" w:lineRule="exact"/>
        <w:ind w:left="5" w:right="24" w:firstLine="1061"/>
        <w:rPr>
          <w:sz w:val="22"/>
          <w:szCs w:val="22"/>
          <w:lang w:val="ru-RU"/>
        </w:rPr>
      </w:pPr>
      <w:r w:rsidRPr="00707974">
        <w:rPr>
          <w:spacing w:val="-1"/>
          <w:sz w:val="22"/>
          <w:szCs w:val="22"/>
          <w:lang w:val="ru-RU"/>
        </w:rPr>
        <w:t xml:space="preserve">достоверность - использование точной и достоверной информации, </w:t>
      </w:r>
      <w:r w:rsidRPr="00707974">
        <w:rPr>
          <w:sz w:val="22"/>
          <w:szCs w:val="22"/>
          <w:lang w:val="ru-RU"/>
        </w:rPr>
        <w:t>формализация методов сбора информации.</w:t>
      </w:r>
    </w:p>
    <w:p w:rsidR="007E3A9A" w:rsidRPr="00707974" w:rsidRDefault="007E3A9A" w:rsidP="008F0A4D">
      <w:pPr>
        <w:rPr>
          <w:sz w:val="22"/>
          <w:szCs w:val="22"/>
          <w:lang w:val="ru-RU"/>
        </w:rPr>
      </w:pPr>
    </w:p>
    <w:p w:rsidR="007E3A9A" w:rsidRPr="00707974" w:rsidRDefault="007E3A9A" w:rsidP="008F0A4D">
      <w:pPr>
        <w:shd w:val="clear" w:color="auto" w:fill="FFFFFF"/>
        <w:ind w:left="2645"/>
        <w:rPr>
          <w:sz w:val="22"/>
          <w:szCs w:val="22"/>
        </w:rPr>
      </w:pPr>
      <w:r w:rsidRPr="00707974">
        <w:rPr>
          <w:b/>
          <w:bCs/>
          <w:spacing w:val="-3"/>
          <w:sz w:val="22"/>
          <w:szCs w:val="22"/>
        </w:rPr>
        <w:t xml:space="preserve">2.3. </w:t>
      </w:r>
      <w:proofErr w:type="spellStart"/>
      <w:r w:rsidRPr="00707974">
        <w:rPr>
          <w:b/>
          <w:bCs/>
          <w:spacing w:val="-3"/>
          <w:sz w:val="22"/>
          <w:szCs w:val="22"/>
        </w:rPr>
        <w:t>Сбор</w:t>
      </w:r>
      <w:proofErr w:type="spellEnd"/>
      <w:r w:rsidRPr="00707974">
        <w:rPr>
          <w:b/>
          <w:bCs/>
          <w:spacing w:val="-3"/>
          <w:sz w:val="22"/>
          <w:szCs w:val="22"/>
        </w:rPr>
        <w:t xml:space="preserve"> и </w:t>
      </w:r>
      <w:proofErr w:type="spellStart"/>
      <w:r w:rsidRPr="00707974">
        <w:rPr>
          <w:b/>
          <w:bCs/>
          <w:spacing w:val="-3"/>
          <w:sz w:val="22"/>
          <w:szCs w:val="22"/>
        </w:rPr>
        <w:t>систематизация</w:t>
      </w:r>
      <w:proofErr w:type="spellEnd"/>
      <w:r w:rsidRPr="00707974">
        <w:rPr>
          <w:b/>
          <w:bCs/>
          <w:spacing w:val="-3"/>
          <w:sz w:val="22"/>
          <w:szCs w:val="22"/>
        </w:rPr>
        <w:t xml:space="preserve"> </w:t>
      </w:r>
      <w:proofErr w:type="spellStart"/>
      <w:r w:rsidRPr="00707974">
        <w:rPr>
          <w:b/>
          <w:bCs/>
          <w:spacing w:val="-3"/>
          <w:sz w:val="22"/>
          <w:szCs w:val="22"/>
        </w:rPr>
        <w:t>информации</w:t>
      </w:r>
      <w:proofErr w:type="spellEnd"/>
    </w:p>
    <w:p w:rsidR="007E3A9A" w:rsidRPr="00707974" w:rsidRDefault="007E3A9A" w:rsidP="006E2E4D">
      <w:pPr>
        <w:widowControl w:val="0"/>
        <w:numPr>
          <w:ilvl w:val="0"/>
          <w:numId w:val="10"/>
        </w:numPr>
        <w:shd w:val="clear" w:color="auto" w:fill="FFFFFF"/>
        <w:tabs>
          <w:tab w:val="left" w:pos="1402"/>
        </w:tabs>
        <w:suppressAutoHyphens w:val="0"/>
        <w:autoSpaceDE w:val="0"/>
        <w:autoSpaceDN w:val="0"/>
        <w:adjustRightInd w:val="0"/>
        <w:spacing w:before="293" w:line="298" w:lineRule="exact"/>
        <w:ind w:left="19" w:right="5" w:firstLine="418"/>
        <w:rPr>
          <w:spacing w:val="-6"/>
          <w:sz w:val="22"/>
          <w:szCs w:val="22"/>
          <w:lang w:val="ru-RU"/>
        </w:rPr>
      </w:pPr>
      <w:r w:rsidRPr="00707974">
        <w:rPr>
          <w:spacing w:val="-1"/>
          <w:sz w:val="22"/>
          <w:szCs w:val="22"/>
          <w:lang w:val="ru-RU"/>
        </w:rPr>
        <w:t xml:space="preserve">Разработка системы индикаторов, позволяющих отслеживать ход </w:t>
      </w:r>
      <w:r w:rsidRPr="00707974">
        <w:rPr>
          <w:sz w:val="22"/>
          <w:szCs w:val="22"/>
          <w:lang w:val="ru-RU"/>
        </w:rPr>
        <w:t>выполнения, развития систем теплоснабжения.</w:t>
      </w:r>
    </w:p>
    <w:p w:rsidR="007E3A9A" w:rsidRPr="00707974" w:rsidRDefault="007E3A9A" w:rsidP="006E2E4D">
      <w:pPr>
        <w:widowControl w:val="0"/>
        <w:numPr>
          <w:ilvl w:val="0"/>
          <w:numId w:val="10"/>
        </w:numPr>
        <w:shd w:val="clear" w:color="auto" w:fill="FFFFFF"/>
        <w:tabs>
          <w:tab w:val="left" w:pos="1402"/>
        </w:tabs>
        <w:suppressAutoHyphens w:val="0"/>
        <w:autoSpaceDE w:val="0"/>
        <w:autoSpaceDN w:val="0"/>
        <w:adjustRightInd w:val="0"/>
        <w:spacing w:line="298" w:lineRule="exact"/>
        <w:ind w:left="437"/>
        <w:rPr>
          <w:spacing w:val="-6"/>
          <w:sz w:val="22"/>
          <w:szCs w:val="22"/>
          <w:lang w:val="ru-RU"/>
        </w:rPr>
      </w:pPr>
      <w:r w:rsidRPr="00707974">
        <w:rPr>
          <w:spacing w:val="-1"/>
          <w:sz w:val="22"/>
          <w:szCs w:val="22"/>
          <w:lang w:val="ru-RU"/>
        </w:rPr>
        <w:t>Для каждого индикатора необходимо установить:</w:t>
      </w:r>
    </w:p>
    <w:p w:rsidR="007E3A9A" w:rsidRPr="00707974" w:rsidRDefault="007E3A9A" w:rsidP="008F0A4D">
      <w:pPr>
        <w:rPr>
          <w:sz w:val="22"/>
          <w:szCs w:val="22"/>
          <w:lang w:val="ru-RU"/>
        </w:rPr>
      </w:pPr>
    </w:p>
    <w:p w:rsidR="007E3A9A" w:rsidRPr="00707974" w:rsidRDefault="007E3A9A" w:rsidP="006E2E4D">
      <w:pPr>
        <w:widowControl w:val="0"/>
        <w:numPr>
          <w:ilvl w:val="0"/>
          <w:numId w:val="7"/>
        </w:numPr>
        <w:shd w:val="clear" w:color="auto" w:fill="FFFFFF"/>
        <w:tabs>
          <w:tab w:val="left" w:pos="1085"/>
        </w:tabs>
        <w:suppressAutoHyphens w:val="0"/>
        <w:autoSpaceDE w:val="0"/>
        <w:autoSpaceDN w:val="0"/>
        <w:adjustRightInd w:val="0"/>
        <w:spacing w:line="298" w:lineRule="exact"/>
        <w:ind w:left="1085" w:right="2496" w:hanging="653"/>
        <w:rPr>
          <w:sz w:val="22"/>
          <w:szCs w:val="22"/>
          <w:lang w:val="ru-RU"/>
        </w:rPr>
      </w:pPr>
      <w:r w:rsidRPr="00707974">
        <w:rPr>
          <w:spacing w:val="-3"/>
          <w:sz w:val="22"/>
          <w:szCs w:val="22"/>
          <w:lang w:val="ru-RU"/>
        </w:rPr>
        <w:t xml:space="preserve">определение (что отражает данный индикатор); </w:t>
      </w:r>
      <w:r w:rsidRPr="00707974">
        <w:rPr>
          <w:sz w:val="22"/>
          <w:szCs w:val="22"/>
          <w:lang w:val="ru-RU"/>
        </w:rPr>
        <w:t>источник информации;</w:t>
      </w:r>
    </w:p>
    <w:p w:rsidR="007E3A9A" w:rsidRPr="00707974" w:rsidRDefault="007E3A9A" w:rsidP="006E2E4D">
      <w:pPr>
        <w:widowControl w:val="0"/>
        <w:numPr>
          <w:ilvl w:val="0"/>
          <w:numId w:val="7"/>
        </w:numPr>
        <w:shd w:val="clear" w:color="auto" w:fill="FFFFFF"/>
        <w:tabs>
          <w:tab w:val="left" w:pos="1085"/>
        </w:tabs>
        <w:suppressAutoHyphens w:val="0"/>
        <w:autoSpaceDE w:val="0"/>
        <w:autoSpaceDN w:val="0"/>
        <w:adjustRightInd w:val="0"/>
        <w:spacing w:line="298" w:lineRule="exact"/>
        <w:ind w:left="432"/>
        <w:rPr>
          <w:sz w:val="22"/>
          <w:szCs w:val="22"/>
          <w:lang w:val="ru-RU"/>
        </w:rPr>
      </w:pPr>
      <w:r w:rsidRPr="00707974">
        <w:rPr>
          <w:spacing w:val="-1"/>
          <w:sz w:val="22"/>
          <w:szCs w:val="22"/>
          <w:lang w:val="ru-RU"/>
        </w:rPr>
        <w:t>периодичность (с какой частотой собирается);</w:t>
      </w:r>
    </w:p>
    <w:p w:rsidR="007E3A9A" w:rsidRPr="00707974" w:rsidRDefault="007E3A9A" w:rsidP="008F0A4D">
      <w:pPr>
        <w:shd w:val="clear" w:color="auto" w:fill="FFFFFF"/>
        <w:spacing w:line="298" w:lineRule="exact"/>
        <w:ind w:left="1075"/>
        <w:rPr>
          <w:sz w:val="22"/>
          <w:szCs w:val="22"/>
          <w:lang w:val="ru-RU"/>
        </w:rPr>
      </w:pPr>
      <w:r w:rsidRPr="00707974">
        <w:rPr>
          <w:sz w:val="22"/>
          <w:szCs w:val="22"/>
          <w:lang w:val="ru-RU"/>
        </w:rPr>
        <w:t>точка отсчета (значение показателя «на входе» до момента реализации);</w:t>
      </w:r>
    </w:p>
    <w:p w:rsidR="007E3A9A" w:rsidRPr="00707974" w:rsidRDefault="007E3A9A" w:rsidP="006E2E4D">
      <w:pPr>
        <w:widowControl w:val="0"/>
        <w:numPr>
          <w:ilvl w:val="0"/>
          <w:numId w:val="7"/>
        </w:numPr>
        <w:shd w:val="clear" w:color="auto" w:fill="FFFFFF"/>
        <w:tabs>
          <w:tab w:val="left" w:pos="1080"/>
        </w:tabs>
        <w:suppressAutoHyphens w:val="0"/>
        <w:autoSpaceDE w:val="0"/>
        <w:autoSpaceDN w:val="0"/>
        <w:adjustRightInd w:val="0"/>
        <w:spacing w:line="298" w:lineRule="exact"/>
        <w:ind w:left="5" w:right="5" w:firstLine="422"/>
        <w:rPr>
          <w:sz w:val="22"/>
          <w:szCs w:val="22"/>
          <w:lang w:val="ru-RU"/>
        </w:rPr>
      </w:pPr>
      <w:r w:rsidRPr="00707974">
        <w:rPr>
          <w:sz w:val="22"/>
          <w:szCs w:val="22"/>
          <w:lang w:val="ru-RU"/>
        </w:rPr>
        <w:t>целевое значение (ожидаемое значение «на выходе» по итогам реализации запланированных мероприятий);</w:t>
      </w:r>
    </w:p>
    <w:p w:rsidR="007E3A9A" w:rsidRPr="00707974" w:rsidRDefault="007E3A9A" w:rsidP="006E2E4D">
      <w:pPr>
        <w:widowControl w:val="0"/>
        <w:numPr>
          <w:ilvl w:val="0"/>
          <w:numId w:val="7"/>
        </w:numPr>
        <w:shd w:val="clear" w:color="auto" w:fill="FFFFFF"/>
        <w:tabs>
          <w:tab w:val="left" w:pos="1080"/>
        </w:tabs>
        <w:suppressAutoHyphens w:val="0"/>
        <w:autoSpaceDE w:val="0"/>
        <w:autoSpaceDN w:val="0"/>
        <w:adjustRightInd w:val="0"/>
        <w:spacing w:line="298" w:lineRule="exact"/>
        <w:ind w:left="427"/>
        <w:rPr>
          <w:sz w:val="22"/>
          <w:szCs w:val="22"/>
        </w:rPr>
      </w:pPr>
      <w:proofErr w:type="spellStart"/>
      <w:proofErr w:type="gramStart"/>
      <w:r w:rsidRPr="00707974">
        <w:rPr>
          <w:spacing w:val="-1"/>
          <w:sz w:val="22"/>
          <w:szCs w:val="22"/>
        </w:rPr>
        <w:t>единица</w:t>
      </w:r>
      <w:proofErr w:type="spellEnd"/>
      <w:proofErr w:type="gramEnd"/>
      <w:r w:rsidRPr="00707974">
        <w:rPr>
          <w:spacing w:val="-1"/>
          <w:sz w:val="22"/>
          <w:szCs w:val="22"/>
        </w:rPr>
        <w:t xml:space="preserve"> </w:t>
      </w:r>
      <w:proofErr w:type="spellStart"/>
      <w:r w:rsidRPr="00707974">
        <w:rPr>
          <w:spacing w:val="-1"/>
          <w:sz w:val="22"/>
          <w:szCs w:val="22"/>
        </w:rPr>
        <w:t>измерения</w:t>
      </w:r>
      <w:proofErr w:type="spellEnd"/>
      <w:r w:rsidRPr="00707974">
        <w:rPr>
          <w:spacing w:val="-1"/>
          <w:sz w:val="22"/>
          <w:szCs w:val="22"/>
        </w:rPr>
        <w:t>.</w:t>
      </w:r>
    </w:p>
    <w:p w:rsidR="007E3A9A" w:rsidRPr="00707974" w:rsidRDefault="007E3A9A" w:rsidP="008F0A4D">
      <w:pPr>
        <w:shd w:val="clear" w:color="auto" w:fill="FFFFFF"/>
        <w:tabs>
          <w:tab w:val="left" w:pos="1411"/>
        </w:tabs>
        <w:spacing w:line="298" w:lineRule="exact"/>
        <w:ind w:left="437"/>
        <w:rPr>
          <w:sz w:val="22"/>
          <w:szCs w:val="22"/>
          <w:lang w:val="ru-RU"/>
        </w:rPr>
      </w:pPr>
      <w:r w:rsidRPr="00707974">
        <w:rPr>
          <w:spacing w:val="-6"/>
          <w:sz w:val="22"/>
          <w:szCs w:val="22"/>
          <w:lang w:val="ru-RU"/>
        </w:rPr>
        <w:t>2.3.4.</w:t>
      </w:r>
      <w:r w:rsidRPr="00707974">
        <w:rPr>
          <w:sz w:val="22"/>
          <w:szCs w:val="22"/>
          <w:lang w:val="ru-RU"/>
        </w:rPr>
        <w:tab/>
      </w:r>
      <w:r w:rsidRPr="00707974">
        <w:rPr>
          <w:spacing w:val="-1"/>
          <w:sz w:val="22"/>
          <w:szCs w:val="22"/>
          <w:lang w:val="ru-RU"/>
        </w:rPr>
        <w:t>Основными источниками получения информации являются:</w:t>
      </w:r>
    </w:p>
    <w:p w:rsidR="007E3A9A" w:rsidRPr="00707974" w:rsidRDefault="007E3A9A" w:rsidP="006E2E4D">
      <w:pPr>
        <w:widowControl w:val="0"/>
        <w:numPr>
          <w:ilvl w:val="0"/>
          <w:numId w:val="7"/>
        </w:numPr>
        <w:shd w:val="clear" w:color="auto" w:fill="FFFFFF"/>
        <w:tabs>
          <w:tab w:val="left" w:pos="1080"/>
        </w:tabs>
        <w:suppressAutoHyphens w:val="0"/>
        <w:autoSpaceDE w:val="0"/>
        <w:autoSpaceDN w:val="0"/>
        <w:adjustRightInd w:val="0"/>
        <w:spacing w:line="298" w:lineRule="exact"/>
        <w:ind w:left="427"/>
        <w:rPr>
          <w:sz w:val="22"/>
          <w:szCs w:val="22"/>
        </w:rPr>
      </w:pPr>
      <w:proofErr w:type="spellStart"/>
      <w:r w:rsidRPr="00707974">
        <w:rPr>
          <w:spacing w:val="-1"/>
          <w:sz w:val="22"/>
          <w:szCs w:val="22"/>
        </w:rPr>
        <w:t>субъекты</w:t>
      </w:r>
      <w:proofErr w:type="spellEnd"/>
      <w:r w:rsidRPr="00707974">
        <w:rPr>
          <w:spacing w:val="-1"/>
          <w:sz w:val="22"/>
          <w:szCs w:val="22"/>
        </w:rPr>
        <w:t xml:space="preserve"> </w:t>
      </w:r>
      <w:proofErr w:type="spellStart"/>
      <w:r w:rsidRPr="00707974">
        <w:rPr>
          <w:spacing w:val="-1"/>
          <w:sz w:val="22"/>
          <w:szCs w:val="22"/>
        </w:rPr>
        <w:t>теплоснабжения</w:t>
      </w:r>
      <w:proofErr w:type="spellEnd"/>
      <w:r w:rsidRPr="00707974">
        <w:rPr>
          <w:spacing w:val="-1"/>
          <w:sz w:val="22"/>
          <w:szCs w:val="22"/>
        </w:rPr>
        <w:t>;</w:t>
      </w:r>
    </w:p>
    <w:p w:rsidR="007E3A9A" w:rsidRPr="00707974" w:rsidRDefault="007E3A9A" w:rsidP="006E2E4D">
      <w:pPr>
        <w:widowControl w:val="0"/>
        <w:numPr>
          <w:ilvl w:val="0"/>
          <w:numId w:val="7"/>
        </w:numPr>
        <w:shd w:val="clear" w:color="auto" w:fill="FFFFFF"/>
        <w:tabs>
          <w:tab w:val="left" w:pos="1080"/>
        </w:tabs>
        <w:suppressAutoHyphens w:val="0"/>
        <w:autoSpaceDE w:val="0"/>
        <w:autoSpaceDN w:val="0"/>
        <w:adjustRightInd w:val="0"/>
        <w:spacing w:line="298" w:lineRule="exact"/>
        <w:ind w:left="427"/>
        <w:rPr>
          <w:sz w:val="22"/>
          <w:szCs w:val="22"/>
        </w:rPr>
      </w:pPr>
      <w:proofErr w:type="spellStart"/>
      <w:r w:rsidRPr="00707974">
        <w:rPr>
          <w:spacing w:val="-1"/>
          <w:sz w:val="22"/>
          <w:szCs w:val="22"/>
        </w:rPr>
        <w:t>потребители</w:t>
      </w:r>
      <w:proofErr w:type="spellEnd"/>
      <w:r w:rsidRPr="00707974">
        <w:rPr>
          <w:spacing w:val="-1"/>
          <w:sz w:val="22"/>
          <w:szCs w:val="22"/>
        </w:rPr>
        <w:t xml:space="preserve"> </w:t>
      </w:r>
      <w:proofErr w:type="spellStart"/>
      <w:r w:rsidRPr="00707974">
        <w:rPr>
          <w:spacing w:val="-1"/>
          <w:sz w:val="22"/>
          <w:szCs w:val="22"/>
        </w:rPr>
        <w:t>тепловой</w:t>
      </w:r>
      <w:proofErr w:type="spellEnd"/>
      <w:r w:rsidRPr="00707974">
        <w:rPr>
          <w:spacing w:val="-1"/>
          <w:sz w:val="22"/>
          <w:szCs w:val="22"/>
        </w:rPr>
        <w:t xml:space="preserve"> </w:t>
      </w:r>
      <w:proofErr w:type="spellStart"/>
      <w:r w:rsidRPr="00707974">
        <w:rPr>
          <w:spacing w:val="-1"/>
          <w:sz w:val="22"/>
          <w:szCs w:val="22"/>
        </w:rPr>
        <w:t>энергии</w:t>
      </w:r>
      <w:proofErr w:type="spellEnd"/>
      <w:r w:rsidRPr="00707974">
        <w:rPr>
          <w:spacing w:val="-1"/>
          <w:sz w:val="22"/>
          <w:szCs w:val="22"/>
        </w:rPr>
        <w:t>;</w:t>
      </w:r>
    </w:p>
    <w:p w:rsidR="007E3A9A" w:rsidRPr="00707974" w:rsidRDefault="007E3A9A" w:rsidP="008F0A4D">
      <w:pPr>
        <w:shd w:val="clear" w:color="auto" w:fill="FFFFFF"/>
        <w:tabs>
          <w:tab w:val="left" w:pos="1344"/>
        </w:tabs>
        <w:spacing w:line="298" w:lineRule="exact"/>
        <w:ind w:left="10" w:right="5" w:firstLine="422"/>
        <w:rPr>
          <w:sz w:val="22"/>
          <w:szCs w:val="22"/>
          <w:lang w:val="ru-RU"/>
        </w:rPr>
      </w:pPr>
      <w:r w:rsidRPr="00707974">
        <w:rPr>
          <w:spacing w:val="-5"/>
          <w:sz w:val="22"/>
          <w:szCs w:val="22"/>
          <w:lang w:val="ru-RU"/>
        </w:rPr>
        <w:t>2.3.5.</w:t>
      </w:r>
      <w:r w:rsidRPr="00707974">
        <w:rPr>
          <w:sz w:val="22"/>
          <w:szCs w:val="22"/>
          <w:lang w:val="ru-RU"/>
        </w:rPr>
        <w:tab/>
        <w:t>Формат и периодичность предоставления информации</w:t>
      </w:r>
      <w:r w:rsidRPr="00707974">
        <w:rPr>
          <w:sz w:val="22"/>
          <w:szCs w:val="22"/>
          <w:lang w:val="ru-RU"/>
        </w:rPr>
        <w:br/>
      </w:r>
      <w:r w:rsidRPr="00707974">
        <w:rPr>
          <w:spacing w:val="-1"/>
          <w:sz w:val="22"/>
          <w:szCs w:val="22"/>
          <w:lang w:val="ru-RU"/>
        </w:rPr>
        <w:t>устанавливаются отдельно для каждого источника получения информации.</w:t>
      </w:r>
    </w:p>
    <w:p w:rsidR="007E3A9A" w:rsidRPr="00707974" w:rsidRDefault="007E3A9A" w:rsidP="008F0A4D">
      <w:pPr>
        <w:shd w:val="clear" w:color="auto" w:fill="FFFFFF"/>
        <w:spacing w:before="307"/>
        <w:ind w:left="1392"/>
        <w:rPr>
          <w:sz w:val="22"/>
          <w:szCs w:val="22"/>
          <w:lang w:val="ru-RU"/>
        </w:rPr>
      </w:pPr>
      <w:r w:rsidRPr="00707974">
        <w:rPr>
          <w:b/>
          <w:bCs/>
          <w:sz w:val="22"/>
          <w:szCs w:val="22"/>
          <w:lang w:val="ru-RU"/>
        </w:rPr>
        <w:t>2.5.      Анализ информации и формирование рекомендаций</w:t>
      </w:r>
    </w:p>
    <w:p w:rsidR="007E3A9A" w:rsidRPr="00707974" w:rsidRDefault="007E3A9A" w:rsidP="008F0A4D">
      <w:pPr>
        <w:shd w:val="clear" w:color="auto" w:fill="FFFFFF"/>
        <w:tabs>
          <w:tab w:val="left" w:pos="1411"/>
        </w:tabs>
        <w:spacing w:before="293" w:line="293" w:lineRule="exact"/>
        <w:ind w:left="19" w:right="5" w:firstLine="418"/>
        <w:rPr>
          <w:sz w:val="22"/>
          <w:szCs w:val="22"/>
          <w:lang w:val="ru-RU"/>
        </w:rPr>
      </w:pPr>
      <w:r w:rsidRPr="00707974">
        <w:rPr>
          <w:spacing w:val="-6"/>
          <w:sz w:val="22"/>
          <w:szCs w:val="22"/>
          <w:lang w:val="ru-RU"/>
        </w:rPr>
        <w:t>2.5.1.</w:t>
      </w:r>
      <w:r w:rsidRPr="00707974">
        <w:rPr>
          <w:sz w:val="22"/>
          <w:szCs w:val="22"/>
          <w:lang w:val="ru-RU"/>
        </w:rPr>
        <w:tab/>
        <w:t>Основными этапами анализа информации о проведении, развития</w:t>
      </w:r>
      <w:r w:rsidRPr="00707974">
        <w:rPr>
          <w:sz w:val="22"/>
          <w:szCs w:val="22"/>
          <w:lang w:val="ru-RU"/>
        </w:rPr>
        <w:br/>
        <w:t>систем теплоснабжения являются:</w:t>
      </w:r>
    </w:p>
    <w:p w:rsidR="007E3A9A" w:rsidRPr="00707974" w:rsidRDefault="007E3A9A" w:rsidP="008F0A4D">
      <w:pPr>
        <w:shd w:val="clear" w:color="auto" w:fill="FFFFFF"/>
        <w:spacing w:before="5" w:line="293" w:lineRule="exact"/>
        <w:ind w:left="19" w:firstLine="1066"/>
        <w:rPr>
          <w:sz w:val="22"/>
          <w:szCs w:val="22"/>
          <w:lang w:val="ru-RU"/>
        </w:rPr>
      </w:pPr>
      <w:r w:rsidRPr="00707974">
        <w:rPr>
          <w:sz w:val="22"/>
          <w:szCs w:val="22"/>
          <w:lang w:val="ru-RU"/>
        </w:rPr>
        <w:t xml:space="preserve">описание фактической ситуации (фактическое значение индикаторов на </w:t>
      </w:r>
      <w:r w:rsidRPr="00707974">
        <w:rPr>
          <w:spacing w:val="-1"/>
          <w:sz w:val="22"/>
          <w:szCs w:val="22"/>
          <w:lang w:val="ru-RU"/>
        </w:rPr>
        <w:t>момент сбора информации, описание условий внешней среды);</w:t>
      </w:r>
    </w:p>
    <w:p w:rsidR="007E3A9A" w:rsidRPr="00707974" w:rsidRDefault="007E3A9A" w:rsidP="008F0A4D">
      <w:pPr>
        <w:shd w:val="clear" w:color="auto" w:fill="FFFFFF"/>
        <w:spacing w:before="5" w:line="293" w:lineRule="exact"/>
        <w:ind w:left="19" w:right="5" w:firstLine="1066"/>
        <w:rPr>
          <w:sz w:val="22"/>
          <w:szCs w:val="22"/>
          <w:lang w:val="ru-RU"/>
        </w:rPr>
      </w:pPr>
      <w:r w:rsidRPr="00707974">
        <w:rPr>
          <w:sz w:val="22"/>
          <w:szCs w:val="22"/>
          <w:lang w:val="ru-RU"/>
        </w:rPr>
        <w:t xml:space="preserve">анализ ситуации в динамике (сравнение фактического значения </w:t>
      </w:r>
      <w:r w:rsidRPr="00707974">
        <w:rPr>
          <w:spacing w:val="-1"/>
          <w:sz w:val="22"/>
          <w:szCs w:val="22"/>
          <w:lang w:val="ru-RU"/>
        </w:rPr>
        <w:t>индикаторов на момент сбора информации с точкой отсчета);</w:t>
      </w:r>
    </w:p>
    <w:p w:rsidR="007E3A9A" w:rsidRPr="00707974" w:rsidRDefault="007E3A9A" w:rsidP="006E2E4D">
      <w:pPr>
        <w:widowControl w:val="0"/>
        <w:numPr>
          <w:ilvl w:val="0"/>
          <w:numId w:val="7"/>
        </w:numPr>
        <w:shd w:val="clear" w:color="auto" w:fill="FFFFFF"/>
        <w:tabs>
          <w:tab w:val="left" w:pos="1080"/>
        </w:tabs>
        <w:suppressAutoHyphens w:val="0"/>
        <w:autoSpaceDE w:val="0"/>
        <w:autoSpaceDN w:val="0"/>
        <w:adjustRightInd w:val="0"/>
        <w:spacing w:line="293" w:lineRule="exact"/>
        <w:ind w:left="427"/>
        <w:rPr>
          <w:sz w:val="22"/>
          <w:szCs w:val="22"/>
        </w:rPr>
      </w:pPr>
      <w:proofErr w:type="spellStart"/>
      <w:r w:rsidRPr="00707974">
        <w:rPr>
          <w:spacing w:val="-1"/>
          <w:sz w:val="22"/>
          <w:szCs w:val="22"/>
        </w:rPr>
        <w:t>сравнение</w:t>
      </w:r>
      <w:proofErr w:type="spellEnd"/>
      <w:r w:rsidRPr="00707974">
        <w:rPr>
          <w:spacing w:val="-1"/>
          <w:sz w:val="22"/>
          <w:szCs w:val="22"/>
        </w:rPr>
        <w:t xml:space="preserve"> </w:t>
      </w:r>
      <w:proofErr w:type="spellStart"/>
      <w:r w:rsidRPr="00707974">
        <w:rPr>
          <w:spacing w:val="-1"/>
          <w:sz w:val="22"/>
          <w:szCs w:val="22"/>
        </w:rPr>
        <w:t>затрат</w:t>
      </w:r>
      <w:proofErr w:type="spellEnd"/>
      <w:r w:rsidRPr="00707974">
        <w:rPr>
          <w:spacing w:val="-1"/>
          <w:sz w:val="22"/>
          <w:szCs w:val="22"/>
        </w:rPr>
        <w:t xml:space="preserve"> и </w:t>
      </w:r>
      <w:proofErr w:type="spellStart"/>
      <w:r w:rsidRPr="00707974">
        <w:rPr>
          <w:spacing w:val="-1"/>
          <w:sz w:val="22"/>
          <w:szCs w:val="22"/>
        </w:rPr>
        <w:t>эффектов</w:t>
      </w:r>
      <w:proofErr w:type="spellEnd"/>
      <w:r w:rsidRPr="00707974">
        <w:rPr>
          <w:spacing w:val="-1"/>
          <w:sz w:val="22"/>
          <w:szCs w:val="22"/>
        </w:rPr>
        <w:t>;</w:t>
      </w:r>
    </w:p>
    <w:p w:rsidR="007E3A9A" w:rsidRPr="00707974" w:rsidRDefault="007E3A9A" w:rsidP="006E2E4D">
      <w:pPr>
        <w:widowControl w:val="0"/>
        <w:numPr>
          <w:ilvl w:val="0"/>
          <w:numId w:val="7"/>
        </w:numPr>
        <w:shd w:val="clear" w:color="auto" w:fill="FFFFFF"/>
        <w:tabs>
          <w:tab w:val="left" w:pos="1080"/>
        </w:tabs>
        <w:suppressAutoHyphens w:val="0"/>
        <w:autoSpaceDE w:val="0"/>
        <w:autoSpaceDN w:val="0"/>
        <w:adjustRightInd w:val="0"/>
        <w:spacing w:line="293" w:lineRule="exact"/>
        <w:ind w:left="427"/>
        <w:rPr>
          <w:sz w:val="22"/>
          <w:szCs w:val="22"/>
        </w:rPr>
      </w:pPr>
      <w:proofErr w:type="spellStart"/>
      <w:r w:rsidRPr="00707974">
        <w:rPr>
          <w:spacing w:val="-1"/>
          <w:sz w:val="22"/>
          <w:szCs w:val="22"/>
        </w:rPr>
        <w:t>анализ</w:t>
      </w:r>
      <w:proofErr w:type="spellEnd"/>
      <w:r w:rsidRPr="00707974">
        <w:rPr>
          <w:spacing w:val="-1"/>
          <w:sz w:val="22"/>
          <w:szCs w:val="22"/>
        </w:rPr>
        <w:t xml:space="preserve"> </w:t>
      </w:r>
      <w:proofErr w:type="spellStart"/>
      <w:r w:rsidRPr="00707974">
        <w:rPr>
          <w:spacing w:val="-1"/>
          <w:sz w:val="22"/>
          <w:szCs w:val="22"/>
        </w:rPr>
        <w:t>успехов</w:t>
      </w:r>
      <w:proofErr w:type="spellEnd"/>
      <w:r w:rsidRPr="00707974">
        <w:rPr>
          <w:spacing w:val="-1"/>
          <w:sz w:val="22"/>
          <w:szCs w:val="22"/>
        </w:rPr>
        <w:t xml:space="preserve"> и </w:t>
      </w:r>
      <w:proofErr w:type="spellStart"/>
      <w:r w:rsidRPr="00707974">
        <w:rPr>
          <w:spacing w:val="-1"/>
          <w:sz w:val="22"/>
          <w:szCs w:val="22"/>
        </w:rPr>
        <w:t>неудач</w:t>
      </w:r>
      <w:proofErr w:type="spellEnd"/>
      <w:r w:rsidRPr="00707974">
        <w:rPr>
          <w:spacing w:val="-1"/>
          <w:sz w:val="22"/>
          <w:szCs w:val="22"/>
        </w:rPr>
        <w:t>;</w:t>
      </w:r>
    </w:p>
    <w:p w:rsidR="007E3A9A" w:rsidRPr="00707974" w:rsidRDefault="007E3A9A" w:rsidP="006E2E4D">
      <w:pPr>
        <w:widowControl w:val="0"/>
        <w:numPr>
          <w:ilvl w:val="0"/>
          <w:numId w:val="7"/>
        </w:numPr>
        <w:shd w:val="clear" w:color="auto" w:fill="FFFFFF"/>
        <w:tabs>
          <w:tab w:val="left" w:pos="1080"/>
        </w:tabs>
        <w:suppressAutoHyphens w:val="0"/>
        <w:autoSpaceDE w:val="0"/>
        <w:autoSpaceDN w:val="0"/>
        <w:adjustRightInd w:val="0"/>
        <w:spacing w:line="293" w:lineRule="exact"/>
        <w:ind w:left="427"/>
        <w:rPr>
          <w:sz w:val="22"/>
          <w:szCs w:val="22"/>
          <w:lang w:val="ru-RU"/>
        </w:rPr>
      </w:pPr>
      <w:r w:rsidRPr="00707974">
        <w:rPr>
          <w:spacing w:val="-1"/>
          <w:sz w:val="22"/>
          <w:szCs w:val="22"/>
          <w:lang w:val="ru-RU"/>
        </w:rPr>
        <w:t>анализ влияния изменений внешних условий;</w:t>
      </w:r>
    </w:p>
    <w:p w:rsidR="007E3A9A" w:rsidRPr="00707974" w:rsidRDefault="007E3A9A" w:rsidP="008F0A4D">
      <w:pPr>
        <w:rPr>
          <w:sz w:val="22"/>
          <w:szCs w:val="22"/>
          <w:lang w:val="ru-RU"/>
        </w:rPr>
      </w:pPr>
    </w:p>
    <w:p w:rsidR="007E3A9A" w:rsidRPr="00707974" w:rsidRDefault="007E3A9A" w:rsidP="006E2E4D">
      <w:pPr>
        <w:widowControl w:val="0"/>
        <w:numPr>
          <w:ilvl w:val="0"/>
          <w:numId w:val="11"/>
        </w:numPr>
        <w:shd w:val="clear" w:color="auto" w:fill="FFFFFF"/>
        <w:tabs>
          <w:tab w:val="left" w:pos="1070"/>
        </w:tabs>
        <w:suppressAutoHyphens w:val="0"/>
        <w:autoSpaceDE w:val="0"/>
        <w:autoSpaceDN w:val="0"/>
        <w:adjustRightInd w:val="0"/>
        <w:spacing w:before="5" w:line="293" w:lineRule="exact"/>
        <w:ind w:left="1070" w:right="3994" w:hanging="643"/>
        <w:rPr>
          <w:sz w:val="22"/>
          <w:szCs w:val="22"/>
        </w:rPr>
      </w:pPr>
      <w:proofErr w:type="spellStart"/>
      <w:r w:rsidRPr="00707974">
        <w:rPr>
          <w:spacing w:val="-3"/>
          <w:sz w:val="22"/>
          <w:szCs w:val="22"/>
        </w:rPr>
        <w:t>анализ</w:t>
      </w:r>
      <w:proofErr w:type="spellEnd"/>
      <w:r w:rsidRPr="00707974">
        <w:rPr>
          <w:spacing w:val="-3"/>
          <w:sz w:val="22"/>
          <w:szCs w:val="22"/>
        </w:rPr>
        <w:t xml:space="preserve"> </w:t>
      </w:r>
      <w:proofErr w:type="spellStart"/>
      <w:r w:rsidRPr="00707974">
        <w:rPr>
          <w:spacing w:val="-3"/>
          <w:sz w:val="22"/>
          <w:szCs w:val="22"/>
        </w:rPr>
        <w:t>эффективности</w:t>
      </w:r>
      <w:proofErr w:type="spellEnd"/>
      <w:r w:rsidRPr="00707974">
        <w:rPr>
          <w:spacing w:val="-3"/>
          <w:sz w:val="22"/>
          <w:szCs w:val="22"/>
        </w:rPr>
        <w:t xml:space="preserve"> </w:t>
      </w:r>
      <w:proofErr w:type="spellStart"/>
      <w:r w:rsidRPr="00707974">
        <w:rPr>
          <w:spacing w:val="-3"/>
          <w:sz w:val="22"/>
          <w:szCs w:val="22"/>
        </w:rPr>
        <w:t>эксплуатации</w:t>
      </w:r>
      <w:proofErr w:type="spellEnd"/>
      <w:r w:rsidRPr="00707974">
        <w:rPr>
          <w:spacing w:val="-3"/>
          <w:sz w:val="22"/>
          <w:szCs w:val="22"/>
        </w:rPr>
        <w:t xml:space="preserve">; </w:t>
      </w:r>
      <w:proofErr w:type="spellStart"/>
      <w:r w:rsidRPr="00707974">
        <w:rPr>
          <w:sz w:val="22"/>
          <w:szCs w:val="22"/>
        </w:rPr>
        <w:t>выводы</w:t>
      </w:r>
      <w:proofErr w:type="spellEnd"/>
      <w:r w:rsidRPr="00707974">
        <w:rPr>
          <w:sz w:val="22"/>
          <w:szCs w:val="22"/>
        </w:rPr>
        <w:t>;</w:t>
      </w:r>
    </w:p>
    <w:p w:rsidR="007E3A9A" w:rsidRPr="00707974" w:rsidRDefault="007E3A9A" w:rsidP="006E2E4D">
      <w:pPr>
        <w:widowControl w:val="0"/>
        <w:numPr>
          <w:ilvl w:val="0"/>
          <w:numId w:val="11"/>
        </w:numPr>
        <w:shd w:val="clear" w:color="auto" w:fill="FFFFFF"/>
        <w:tabs>
          <w:tab w:val="left" w:pos="1070"/>
        </w:tabs>
        <w:suppressAutoHyphens w:val="0"/>
        <w:autoSpaceDE w:val="0"/>
        <w:autoSpaceDN w:val="0"/>
        <w:adjustRightInd w:val="0"/>
        <w:spacing w:line="293" w:lineRule="exact"/>
        <w:ind w:left="427"/>
        <w:rPr>
          <w:sz w:val="22"/>
          <w:szCs w:val="22"/>
        </w:rPr>
      </w:pPr>
      <w:proofErr w:type="spellStart"/>
      <w:proofErr w:type="gramStart"/>
      <w:r w:rsidRPr="00707974">
        <w:rPr>
          <w:spacing w:val="-1"/>
          <w:sz w:val="22"/>
          <w:szCs w:val="22"/>
        </w:rPr>
        <w:t>рекомендации</w:t>
      </w:r>
      <w:proofErr w:type="spellEnd"/>
      <w:proofErr w:type="gramEnd"/>
      <w:r w:rsidRPr="00707974">
        <w:rPr>
          <w:spacing w:val="-1"/>
          <w:sz w:val="22"/>
          <w:szCs w:val="22"/>
        </w:rPr>
        <w:t>.</w:t>
      </w:r>
    </w:p>
    <w:p w:rsidR="007E3A9A" w:rsidRPr="00707974" w:rsidRDefault="007E3A9A" w:rsidP="008F0A4D">
      <w:pPr>
        <w:shd w:val="clear" w:color="auto" w:fill="FFFFFF"/>
        <w:tabs>
          <w:tab w:val="left" w:pos="1406"/>
        </w:tabs>
        <w:spacing w:line="293" w:lineRule="exact"/>
        <w:ind w:left="1085" w:hanging="648"/>
        <w:rPr>
          <w:sz w:val="22"/>
          <w:szCs w:val="22"/>
          <w:lang w:val="ru-RU"/>
        </w:rPr>
      </w:pPr>
      <w:r w:rsidRPr="00707974">
        <w:rPr>
          <w:spacing w:val="-6"/>
          <w:sz w:val="22"/>
          <w:szCs w:val="22"/>
          <w:lang w:val="ru-RU"/>
        </w:rPr>
        <w:t>2.5.2.</w:t>
      </w:r>
      <w:r w:rsidRPr="00707974">
        <w:rPr>
          <w:sz w:val="22"/>
          <w:szCs w:val="22"/>
          <w:lang w:val="ru-RU"/>
        </w:rPr>
        <w:tab/>
      </w:r>
      <w:r w:rsidRPr="00707974">
        <w:rPr>
          <w:spacing w:val="-1"/>
          <w:sz w:val="22"/>
          <w:szCs w:val="22"/>
          <w:lang w:val="ru-RU"/>
        </w:rPr>
        <w:t>Основными методами анализа информации являются:</w:t>
      </w:r>
      <w:r w:rsidRPr="00707974">
        <w:rPr>
          <w:spacing w:val="-1"/>
          <w:sz w:val="22"/>
          <w:szCs w:val="22"/>
          <w:lang w:val="ru-RU"/>
        </w:rPr>
        <w:br/>
      </w:r>
      <w:r w:rsidRPr="00707974">
        <w:rPr>
          <w:sz w:val="22"/>
          <w:szCs w:val="22"/>
          <w:lang w:val="ru-RU"/>
        </w:rPr>
        <w:t>количественные   -   обработка   количественных   данных   с   помощью</w:t>
      </w:r>
    </w:p>
    <w:p w:rsidR="007E3A9A" w:rsidRPr="00707974" w:rsidRDefault="007E3A9A" w:rsidP="008F0A4D">
      <w:pPr>
        <w:shd w:val="clear" w:color="auto" w:fill="FFFFFF"/>
        <w:spacing w:before="5" w:line="293" w:lineRule="exact"/>
        <w:ind w:left="19"/>
        <w:rPr>
          <w:sz w:val="22"/>
          <w:szCs w:val="22"/>
          <w:lang w:val="ru-RU"/>
        </w:rPr>
      </w:pPr>
      <w:r w:rsidRPr="00707974">
        <w:rPr>
          <w:sz w:val="22"/>
          <w:szCs w:val="22"/>
          <w:lang w:val="ru-RU"/>
        </w:rPr>
        <w:t xml:space="preserve">формализованных математических операций (расчет средних и относительных </w:t>
      </w:r>
      <w:r w:rsidRPr="00707974">
        <w:rPr>
          <w:spacing w:val="-1"/>
          <w:sz w:val="22"/>
          <w:szCs w:val="22"/>
          <w:lang w:val="ru-RU"/>
        </w:rPr>
        <w:t>величин, корреляционный анализ, регрессионный анализ и т.д.);</w:t>
      </w:r>
    </w:p>
    <w:p w:rsidR="007E3A9A" w:rsidRPr="00707974" w:rsidRDefault="007E3A9A" w:rsidP="008F0A4D">
      <w:pPr>
        <w:shd w:val="clear" w:color="auto" w:fill="FFFFFF"/>
        <w:spacing w:line="293" w:lineRule="exact"/>
        <w:ind w:left="19" w:right="10" w:firstLine="1061"/>
        <w:rPr>
          <w:sz w:val="22"/>
          <w:szCs w:val="22"/>
          <w:lang w:val="ru-RU"/>
        </w:rPr>
      </w:pPr>
      <w:r w:rsidRPr="00707974">
        <w:rPr>
          <w:sz w:val="22"/>
          <w:szCs w:val="22"/>
          <w:lang w:val="ru-RU"/>
        </w:rPr>
        <w:t xml:space="preserve">качественные - интерпретация собранных ранее данных, которые невозможно оценить количественно и проанализировать с помощью </w:t>
      </w:r>
      <w:r w:rsidRPr="00707974">
        <w:rPr>
          <w:spacing w:val="-1"/>
          <w:sz w:val="22"/>
          <w:szCs w:val="22"/>
          <w:lang w:val="ru-RU"/>
        </w:rPr>
        <w:t>формализованных математических методов (метод экспертных оценок).</w:t>
      </w:r>
    </w:p>
    <w:p w:rsidR="007E3A9A" w:rsidRPr="00707974" w:rsidRDefault="007E3A9A" w:rsidP="006E2E4D">
      <w:pPr>
        <w:widowControl w:val="0"/>
        <w:numPr>
          <w:ilvl w:val="0"/>
          <w:numId w:val="12"/>
        </w:numPr>
        <w:shd w:val="clear" w:color="auto" w:fill="FFFFFF"/>
        <w:tabs>
          <w:tab w:val="left" w:pos="1397"/>
        </w:tabs>
        <w:suppressAutoHyphens w:val="0"/>
        <w:autoSpaceDE w:val="0"/>
        <w:autoSpaceDN w:val="0"/>
        <w:adjustRightInd w:val="0"/>
        <w:spacing w:line="293" w:lineRule="exact"/>
        <w:ind w:right="5" w:firstLine="432"/>
        <w:rPr>
          <w:spacing w:val="-5"/>
          <w:sz w:val="22"/>
          <w:szCs w:val="22"/>
          <w:lang w:val="ru-RU"/>
        </w:rPr>
      </w:pPr>
      <w:r w:rsidRPr="00707974">
        <w:rPr>
          <w:sz w:val="22"/>
          <w:szCs w:val="22"/>
          <w:lang w:val="ru-RU"/>
        </w:rPr>
        <w:t>Анализ информации об эксплуатации, развития систем теплоснабжения осуществляется с эксплуатирующей организацией.</w:t>
      </w:r>
    </w:p>
    <w:p w:rsidR="005F1DF5" w:rsidRPr="00707974" w:rsidRDefault="007E3A9A" w:rsidP="006E2E4D">
      <w:pPr>
        <w:widowControl w:val="0"/>
        <w:numPr>
          <w:ilvl w:val="0"/>
          <w:numId w:val="12"/>
        </w:numPr>
        <w:shd w:val="clear" w:color="auto" w:fill="FFFFFF"/>
        <w:tabs>
          <w:tab w:val="left" w:pos="1397"/>
        </w:tabs>
        <w:suppressAutoHyphens w:val="0"/>
        <w:autoSpaceDE w:val="0"/>
        <w:autoSpaceDN w:val="0"/>
        <w:adjustRightInd w:val="0"/>
        <w:spacing w:before="5" w:line="293" w:lineRule="exact"/>
        <w:ind w:right="5" w:firstLine="432"/>
        <w:rPr>
          <w:spacing w:val="-5"/>
          <w:sz w:val="22"/>
          <w:szCs w:val="22"/>
          <w:lang w:val="ru-RU"/>
        </w:rPr>
      </w:pPr>
      <w:r w:rsidRPr="00707974">
        <w:rPr>
          <w:sz w:val="22"/>
          <w:szCs w:val="22"/>
          <w:lang w:val="ru-RU"/>
        </w:rPr>
        <w:lastRenderedPageBreak/>
        <w:t xml:space="preserve">На основании данных анализа готовится отчет об эксплуатации, развитии систем теплоснабжения с использованием </w:t>
      </w:r>
      <w:proofErr w:type="spellStart"/>
      <w:r w:rsidRPr="00707974">
        <w:rPr>
          <w:sz w:val="22"/>
          <w:szCs w:val="22"/>
          <w:lang w:val="ru-RU"/>
        </w:rPr>
        <w:t>таблично-графического</w:t>
      </w:r>
      <w:proofErr w:type="spellEnd"/>
      <w:r w:rsidRPr="00707974">
        <w:rPr>
          <w:sz w:val="22"/>
          <w:szCs w:val="22"/>
          <w:lang w:val="ru-RU"/>
        </w:rPr>
        <w:t xml:space="preserve"> материала и формируются рекомендации по принятию управленческих решений, направленных на корректировку эксплуатации, (перераспределение ресурсов, и т.д.).</w:t>
      </w:r>
    </w:p>
    <w:p w:rsidR="005F1DF5" w:rsidRPr="00707974" w:rsidRDefault="005F1DF5" w:rsidP="008F0A4D">
      <w:pPr>
        <w:pStyle w:val="1"/>
        <w:tabs>
          <w:tab w:val="left" w:pos="0"/>
        </w:tabs>
        <w:spacing w:before="240" w:after="60"/>
        <w:jc w:val="center"/>
        <w:rPr>
          <w:b w:val="0"/>
          <w:sz w:val="22"/>
          <w:szCs w:val="22"/>
          <w:lang w:val="ru-RU"/>
        </w:rPr>
      </w:pPr>
      <w:r w:rsidRPr="00707974">
        <w:rPr>
          <w:b w:val="0"/>
          <w:sz w:val="22"/>
          <w:szCs w:val="22"/>
          <w:lang w:val="ru-RU"/>
        </w:rPr>
        <w:t>РОССИЙСКАЯ ФЕДЕРАЦИЯ</w:t>
      </w:r>
    </w:p>
    <w:p w:rsidR="005F1DF5" w:rsidRPr="00707974" w:rsidRDefault="005F1DF5" w:rsidP="008F0A4D">
      <w:pPr>
        <w:pStyle w:val="210"/>
        <w:ind w:left="0"/>
        <w:jc w:val="center"/>
        <w:rPr>
          <w:sz w:val="22"/>
          <w:szCs w:val="22"/>
        </w:rPr>
      </w:pPr>
      <w:r w:rsidRPr="00707974">
        <w:rPr>
          <w:sz w:val="22"/>
          <w:szCs w:val="22"/>
        </w:rPr>
        <w:t>КОСТРОМСКАЯ ОБЛАСТЬ</w:t>
      </w:r>
    </w:p>
    <w:p w:rsidR="005F1DF5" w:rsidRPr="00707974" w:rsidRDefault="005F1DF5" w:rsidP="008F0A4D">
      <w:pPr>
        <w:pStyle w:val="210"/>
        <w:ind w:left="0"/>
        <w:jc w:val="center"/>
        <w:rPr>
          <w:sz w:val="22"/>
          <w:szCs w:val="22"/>
        </w:rPr>
      </w:pPr>
      <w:r w:rsidRPr="00707974">
        <w:rPr>
          <w:sz w:val="22"/>
          <w:szCs w:val="22"/>
        </w:rPr>
        <w:t>КАДЫЙСКИЙ МУНИЦИПАЛЬНЫЙ РАЙОН</w:t>
      </w:r>
    </w:p>
    <w:p w:rsidR="005F1DF5" w:rsidRPr="00707974" w:rsidRDefault="005F1DF5" w:rsidP="008F0A4D">
      <w:pPr>
        <w:pStyle w:val="210"/>
        <w:ind w:left="0"/>
        <w:jc w:val="center"/>
        <w:rPr>
          <w:sz w:val="22"/>
          <w:szCs w:val="22"/>
        </w:rPr>
      </w:pPr>
      <w:r w:rsidRPr="00707974">
        <w:rPr>
          <w:sz w:val="22"/>
          <w:szCs w:val="22"/>
        </w:rPr>
        <w:t>АДМИНИСТРАЦИЯ ЕКАТЕРИНКИНСКОГО СЕЛЬСКОГО ПОСЕЛЕНИЯ</w:t>
      </w:r>
    </w:p>
    <w:p w:rsidR="005F1DF5" w:rsidRPr="00707974" w:rsidRDefault="005F1DF5" w:rsidP="008F0A4D">
      <w:pPr>
        <w:pStyle w:val="210"/>
        <w:ind w:left="0"/>
        <w:jc w:val="center"/>
        <w:rPr>
          <w:sz w:val="22"/>
          <w:szCs w:val="22"/>
        </w:rPr>
      </w:pPr>
    </w:p>
    <w:p w:rsidR="005F1DF5" w:rsidRPr="00707974" w:rsidRDefault="005F1DF5" w:rsidP="008F0A4D">
      <w:pPr>
        <w:jc w:val="center"/>
        <w:rPr>
          <w:sz w:val="22"/>
          <w:szCs w:val="22"/>
          <w:lang w:val="ru-RU"/>
        </w:rPr>
      </w:pPr>
      <w:r w:rsidRPr="00707974">
        <w:rPr>
          <w:sz w:val="22"/>
          <w:szCs w:val="22"/>
          <w:lang w:val="ru-RU"/>
        </w:rPr>
        <w:t>ПОСТАНОВЛЕНИЕ</w:t>
      </w:r>
    </w:p>
    <w:p w:rsidR="005F1DF5" w:rsidRPr="00707974" w:rsidRDefault="005F1DF5" w:rsidP="008F0A4D">
      <w:pPr>
        <w:rPr>
          <w:sz w:val="22"/>
          <w:szCs w:val="22"/>
          <w:lang w:val="ru-RU"/>
        </w:rPr>
      </w:pPr>
    </w:p>
    <w:p w:rsidR="005F1DF5" w:rsidRPr="00707974" w:rsidRDefault="005F1DF5" w:rsidP="008F0A4D">
      <w:pPr>
        <w:rPr>
          <w:sz w:val="22"/>
          <w:szCs w:val="22"/>
          <w:lang w:val="ru-RU"/>
        </w:rPr>
      </w:pPr>
      <w:r w:rsidRPr="00707974">
        <w:rPr>
          <w:sz w:val="22"/>
          <w:szCs w:val="22"/>
          <w:lang w:val="ru-RU"/>
        </w:rPr>
        <w:t>« 01 » октября2016 года                                                                          № 69</w:t>
      </w:r>
    </w:p>
    <w:p w:rsidR="005F1DF5" w:rsidRPr="00707974" w:rsidRDefault="005F1DF5" w:rsidP="008F0A4D">
      <w:pPr>
        <w:rPr>
          <w:sz w:val="22"/>
          <w:szCs w:val="22"/>
          <w:lang w:val="ru-RU"/>
        </w:rPr>
      </w:pPr>
    </w:p>
    <w:p w:rsidR="005F1DF5" w:rsidRPr="00707974" w:rsidRDefault="005F1DF5" w:rsidP="008F0A4D">
      <w:pPr>
        <w:rPr>
          <w:spacing w:val="-1"/>
          <w:sz w:val="22"/>
          <w:szCs w:val="22"/>
          <w:lang w:val="ru-RU"/>
        </w:rPr>
      </w:pPr>
      <w:r w:rsidRPr="00707974">
        <w:rPr>
          <w:spacing w:val="-1"/>
          <w:sz w:val="22"/>
          <w:szCs w:val="22"/>
          <w:lang w:val="ru-RU"/>
        </w:rPr>
        <w:t>О порядке ликвидации аварийных ситуаций</w:t>
      </w:r>
    </w:p>
    <w:p w:rsidR="005F1DF5" w:rsidRPr="00707974" w:rsidRDefault="005F1DF5" w:rsidP="008F0A4D">
      <w:pPr>
        <w:rPr>
          <w:spacing w:val="-3"/>
          <w:sz w:val="22"/>
          <w:szCs w:val="22"/>
          <w:lang w:val="ru-RU"/>
        </w:rPr>
      </w:pPr>
      <w:r w:rsidRPr="00707974">
        <w:rPr>
          <w:spacing w:val="-1"/>
          <w:sz w:val="22"/>
          <w:szCs w:val="22"/>
          <w:lang w:val="ru-RU"/>
        </w:rPr>
        <w:t xml:space="preserve"> в системе  </w:t>
      </w:r>
      <w:r w:rsidRPr="00707974">
        <w:rPr>
          <w:spacing w:val="-3"/>
          <w:sz w:val="22"/>
          <w:szCs w:val="22"/>
          <w:lang w:val="ru-RU"/>
        </w:rPr>
        <w:t>жилищно-коммунального хозяйства</w:t>
      </w:r>
    </w:p>
    <w:p w:rsidR="005F1DF5" w:rsidRPr="00707974" w:rsidRDefault="005F1DF5" w:rsidP="008F0A4D">
      <w:pPr>
        <w:rPr>
          <w:sz w:val="22"/>
          <w:szCs w:val="22"/>
          <w:lang w:val="ru-RU"/>
        </w:rPr>
      </w:pPr>
      <w:r w:rsidRPr="00707974">
        <w:rPr>
          <w:spacing w:val="-3"/>
          <w:sz w:val="22"/>
          <w:szCs w:val="22"/>
          <w:lang w:val="ru-RU"/>
        </w:rPr>
        <w:t xml:space="preserve"> </w:t>
      </w:r>
      <w:r w:rsidRPr="00707974">
        <w:rPr>
          <w:spacing w:val="-1"/>
          <w:sz w:val="22"/>
          <w:szCs w:val="22"/>
          <w:lang w:val="ru-RU"/>
        </w:rPr>
        <w:t>на территории Екатеринкинского сельского поселения</w:t>
      </w:r>
    </w:p>
    <w:p w:rsidR="005F1DF5" w:rsidRPr="00707974" w:rsidRDefault="005F1DF5" w:rsidP="008F0A4D">
      <w:pPr>
        <w:shd w:val="clear" w:color="auto" w:fill="FFFFFF"/>
        <w:spacing w:before="283" w:line="298" w:lineRule="exact"/>
        <w:ind w:right="72" w:firstLine="691"/>
        <w:rPr>
          <w:sz w:val="22"/>
          <w:szCs w:val="22"/>
          <w:lang w:val="ru-RU"/>
        </w:rPr>
      </w:pPr>
      <w:proofErr w:type="gramStart"/>
      <w:r w:rsidRPr="00707974">
        <w:rPr>
          <w:sz w:val="22"/>
          <w:szCs w:val="22"/>
          <w:lang w:val="ru-RU"/>
        </w:rPr>
        <w:t xml:space="preserve">В целях обеспечения устойчивого теплоснабжения абонентов Екатеринкинского  сельского поселения </w:t>
      </w:r>
      <w:proofErr w:type="spellStart"/>
      <w:r w:rsidRPr="00707974">
        <w:rPr>
          <w:sz w:val="22"/>
          <w:szCs w:val="22"/>
          <w:lang w:val="ru-RU"/>
        </w:rPr>
        <w:t>Кадыйского</w:t>
      </w:r>
      <w:proofErr w:type="spellEnd"/>
      <w:r w:rsidRPr="00707974">
        <w:rPr>
          <w:sz w:val="22"/>
          <w:szCs w:val="22"/>
          <w:lang w:val="ru-RU"/>
        </w:rPr>
        <w:t xml:space="preserve"> муниципального района, в соответствии с Правилами оценки готовности к отопительному периоду, утвержденными приказом Министерства энергетики Российской федерации 12 марта 2013 года № 103, на основании Федерального закона от 06.10.2003 №131-Ф3 «Об общих принципах организации местного самоуправления в Российской Федерации» руководствуясь Уставом Екатеринкинского  сельского поселения ПОСТАНОВЛЯЮ:</w:t>
      </w:r>
      <w:proofErr w:type="gramEnd"/>
    </w:p>
    <w:p w:rsidR="005F1DF5" w:rsidRPr="00707974" w:rsidRDefault="005F1DF5" w:rsidP="008F0A4D">
      <w:pPr>
        <w:pStyle w:val="33"/>
        <w:spacing w:after="0" w:line="240" w:lineRule="auto"/>
        <w:ind w:left="0" w:firstLine="709"/>
        <w:rPr>
          <w:rFonts w:ascii="Times New Roman" w:hAnsi="Times New Roman"/>
          <w:lang w:eastAsia="ru-RU"/>
        </w:rPr>
      </w:pPr>
      <w:r w:rsidRPr="00707974">
        <w:rPr>
          <w:rFonts w:ascii="Times New Roman" w:hAnsi="Times New Roman"/>
          <w:spacing w:val="-24"/>
        </w:rPr>
        <w:t>1.</w:t>
      </w:r>
      <w:r w:rsidRPr="00707974">
        <w:rPr>
          <w:rFonts w:ascii="Times New Roman" w:hAnsi="Times New Roman"/>
        </w:rPr>
        <w:tab/>
        <w:t xml:space="preserve">Утвердить Порядок ликвидации аварийных ситуаций в системах теплоснабжения, с учетом взаимодействия </w:t>
      </w:r>
      <w:proofErr w:type="spellStart"/>
      <w:r w:rsidRPr="00707974">
        <w:rPr>
          <w:rFonts w:ascii="Times New Roman" w:hAnsi="Times New Roman"/>
        </w:rPr>
        <w:t>энергоснабжающих</w:t>
      </w:r>
      <w:proofErr w:type="spellEnd"/>
      <w:r w:rsidRPr="00707974">
        <w:rPr>
          <w:rFonts w:ascii="Times New Roman" w:hAnsi="Times New Roman"/>
        </w:rPr>
        <w:t xml:space="preserve"> организаций, потребителей и служб жилищно-коммунального хозяйства всех форм собственности (Приложение 1).</w:t>
      </w:r>
    </w:p>
    <w:p w:rsidR="005F1DF5" w:rsidRPr="00707974" w:rsidRDefault="005F1DF5" w:rsidP="008F0A4D">
      <w:pPr>
        <w:shd w:val="clear" w:color="auto" w:fill="FFFFFF"/>
        <w:spacing w:line="298" w:lineRule="exact"/>
        <w:ind w:left="10" w:right="82" w:firstLine="701"/>
        <w:rPr>
          <w:sz w:val="22"/>
          <w:szCs w:val="22"/>
          <w:lang w:val="ru-RU"/>
        </w:rPr>
      </w:pPr>
      <w:r w:rsidRPr="00707974">
        <w:rPr>
          <w:sz w:val="22"/>
          <w:szCs w:val="22"/>
          <w:lang w:val="ru-RU"/>
        </w:rPr>
        <w:t>2. Настоящее постановление вступает в силу с момента подписания и подлежит опубликованию на сайте поселения.</w:t>
      </w:r>
    </w:p>
    <w:p w:rsidR="005F1DF5" w:rsidRPr="00707974" w:rsidRDefault="005F1DF5" w:rsidP="008F0A4D">
      <w:pPr>
        <w:spacing w:line="270" w:lineRule="atLeast"/>
        <w:rPr>
          <w:color w:val="000000"/>
          <w:sz w:val="22"/>
          <w:szCs w:val="22"/>
          <w:lang w:val="ru-RU"/>
        </w:rPr>
      </w:pPr>
      <w:r w:rsidRPr="00707974">
        <w:rPr>
          <w:sz w:val="22"/>
          <w:szCs w:val="22"/>
          <w:lang w:val="ru-RU"/>
        </w:rPr>
        <w:t xml:space="preserve">            3.  </w:t>
      </w:r>
      <w:proofErr w:type="gramStart"/>
      <w:r w:rsidRPr="00707974">
        <w:rPr>
          <w:sz w:val="22"/>
          <w:szCs w:val="22"/>
          <w:lang w:val="ru-RU"/>
        </w:rPr>
        <w:t>Контроль за</w:t>
      </w:r>
      <w:proofErr w:type="gramEnd"/>
      <w:r w:rsidRPr="00707974">
        <w:rPr>
          <w:sz w:val="22"/>
          <w:szCs w:val="22"/>
          <w:lang w:val="ru-RU"/>
        </w:rPr>
        <w:t xml:space="preserve"> исполнением данного постановления оставляю за собой.</w:t>
      </w:r>
    </w:p>
    <w:p w:rsidR="005F1DF5" w:rsidRPr="00707974" w:rsidRDefault="005F1DF5" w:rsidP="008F0A4D">
      <w:pPr>
        <w:rPr>
          <w:sz w:val="22"/>
          <w:szCs w:val="22"/>
          <w:lang w:val="ru-RU"/>
        </w:rPr>
      </w:pPr>
    </w:p>
    <w:p w:rsidR="005F1DF5" w:rsidRPr="00707974" w:rsidRDefault="005F1DF5" w:rsidP="008F0A4D">
      <w:pPr>
        <w:rPr>
          <w:sz w:val="22"/>
          <w:szCs w:val="22"/>
          <w:lang w:val="ru-RU"/>
        </w:rPr>
      </w:pPr>
      <w:r w:rsidRPr="00707974">
        <w:rPr>
          <w:sz w:val="22"/>
          <w:szCs w:val="22"/>
          <w:lang w:val="ru-RU"/>
        </w:rPr>
        <w:t xml:space="preserve">Глава администрации Екатеринкинского </w:t>
      </w:r>
    </w:p>
    <w:p w:rsidR="005F1DF5" w:rsidRPr="00707974" w:rsidRDefault="005F1DF5" w:rsidP="008F0A4D">
      <w:pPr>
        <w:rPr>
          <w:sz w:val="22"/>
          <w:szCs w:val="22"/>
          <w:lang w:val="ru-RU"/>
        </w:rPr>
      </w:pPr>
      <w:r w:rsidRPr="00707974">
        <w:rPr>
          <w:sz w:val="22"/>
          <w:szCs w:val="22"/>
          <w:lang w:val="ru-RU"/>
        </w:rPr>
        <w:t xml:space="preserve">сельского  </w:t>
      </w:r>
      <w:proofErr w:type="gramStart"/>
      <w:r w:rsidRPr="00707974">
        <w:rPr>
          <w:sz w:val="22"/>
          <w:szCs w:val="22"/>
          <w:lang w:val="ru-RU"/>
        </w:rPr>
        <w:t>поселении</w:t>
      </w:r>
      <w:proofErr w:type="gramEnd"/>
      <w:r w:rsidRPr="00707974">
        <w:rPr>
          <w:sz w:val="22"/>
          <w:szCs w:val="22"/>
          <w:lang w:val="ru-RU"/>
        </w:rPr>
        <w:t xml:space="preserve">                                                                                 Г.Н Петракова</w:t>
      </w:r>
    </w:p>
    <w:p w:rsidR="005F1DF5" w:rsidRPr="00707974" w:rsidRDefault="005F1DF5" w:rsidP="008F0A4D">
      <w:pPr>
        <w:tabs>
          <w:tab w:val="left" w:pos="6120"/>
        </w:tabs>
        <w:ind w:firstLine="692"/>
        <w:rPr>
          <w:sz w:val="22"/>
          <w:szCs w:val="22"/>
          <w:lang w:val="ru-RU"/>
        </w:rPr>
      </w:pPr>
    </w:p>
    <w:p w:rsidR="005F1DF5" w:rsidRPr="00707974" w:rsidRDefault="005F1DF5" w:rsidP="008F0A4D">
      <w:pPr>
        <w:tabs>
          <w:tab w:val="left" w:pos="6120"/>
        </w:tabs>
        <w:rPr>
          <w:sz w:val="22"/>
          <w:szCs w:val="22"/>
          <w:lang w:val="ru-RU"/>
        </w:rPr>
      </w:pPr>
    </w:p>
    <w:p w:rsidR="005F1DF5" w:rsidRPr="00707974" w:rsidRDefault="005F1DF5" w:rsidP="008F0A4D">
      <w:pPr>
        <w:tabs>
          <w:tab w:val="left" w:pos="6120"/>
        </w:tabs>
        <w:ind w:firstLine="692"/>
        <w:jc w:val="right"/>
        <w:rPr>
          <w:sz w:val="22"/>
          <w:szCs w:val="22"/>
          <w:lang w:val="ru-RU"/>
        </w:rPr>
      </w:pPr>
      <w:r w:rsidRPr="00707974">
        <w:rPr>
          <w:sz w:val="22"/>
          <w:szCs w:val="22"/>
          <w:lang w:val="ru-RU"/>
        </w:rPr>
        <w:t>Приложение 1</w:t>
      </w:r>
    </w:p>
    <w:p w:rsidR="005F1DF5" w:rsidRPr="00707974" w:rsidRDefault="005F1DF5" w:rsidP="008F0A4D">
      <w:pPr>
        <w:ind w:firstLine="692"/>
        <w:jc w:val="right"/>
        <w:rPr>
          <w:sz w:val="22"/>
          <w:szCs w:val="22"/>
          <w:lang w:val="ru-RU"/>
        </w:rPr>
      </w:pPr>
      <w:r w:rsidRPr="00707974">
        <w:rPr>
          <w:sz w:val="22"/>
          <w:szCs w:val="22"/>
          <w:lang w:val="ru-RU"/>
        </w:rPr>
        <w:t xml:space="preserve">к постановлению   администрации </w:t>
      </w:r>
    </w:p>
    <w:p w:rsidR="005F1DF5" w:rsidRPr="00707974" w:rsidRDefault="005F1DF5" w:rsidP="008F0A4D">
      <w:pPr>
        <w:ind w:firstLine="692"/>
        <w:jc w:val="right"/>
        <w:rPr>
          <w:sz w:val="22"/>
          <w:szCs w:val="22"/>
          <w:lang w:val="ru-RU"/>
        </w:rPr>
      </w:pPr>
      <w:r w:rsidRPr="00707974">
        <w:rPr>
          <w:sz w:val="22"/>
          <w:szCs w:val="22"/>
          <w:lang w:val="ru-RU"/>
        </w:rPr>
        <w:t>Екатеринкинского  сельского поселения</w:t>
      </w:r>
    </w:p>
    <w:p w:rsidR="005F1DF5" w:rsidRPr="00707974" w:rsidRDefault="005F1DF5" w:rsidP="008F0A4D">
      <w:pPr>
        <w:tabs>
          <w:tab w:val="left" w:pos="6120"/>
        </w:tabs>
        <w:ind w:firstLine="692"/>
        <w:jc w:val="right"/>
        <w:rPr>
          <w:sz w:val="22"/>
          <w:szCs w:val="22"/>
          <w:lang w:val="ru-RU"/>
        </w:rPr>
      </w:pPr>
      <w:r w:rsidRPr="00707974">
        <w:rPr>
          <w:sz w:val="22"/>
          <w:szCs w:val="22"/>
          <w:lang w:val="ru-RU"/>
        </w:rPr>
        <w:t>от «____»________________ 2016 года  № _____</w:t>
      </w:r>
    </w:p>
    <w:p w:rsidR="005F1DF5" w:rsidRPr="00707974" w:rsidRDefault="005F1DF5" w:rsidP="008F0A4D">
      <w:pPr>
        <w:tabs>
          <w:tab w:val="left" w:pos="6120"/>
        </w:tabs>
        <w:rPr>
          <w:sz w:val="22"/>
          <w:szCs w:val="22"/>
          <w:lang w:val="ru-RU"/>
        </w:rPr>
      </w:pPr>
    </w:p>
    <w:p w:rsidR="005F1DF5" w:rsidRPr="00707974" w:rsidRDefault="005F1DF5" w:rsidP="008F0A4D">
      <w:pPr>
        <w:jc w:val="center"/>
        <w:rPr>
          <w:b/>
          <w:sz w:val="22"/>
          <w:szCs w:val="22"/>
          <w:lang w:val="ru-RU"/>
        </w:rPr>
      </w:pPr>
      <w:r w:rsidRPr="00707974">
        <w:rPr>
          <w:b/>
          <w:sz w:val="22"/>
          <w:szCs w:val="22"/>
          <w:lang w:val="ru-RU"/>
        </w:rPr>
        <w:t>Порядок</w:t>
      </w:r>
    </w:p>
    <w:p w:rsidR="005F1DF5" w:rsidRPr="00707974" w:rsidRDefault="005F1DF5" w:rsidP="008F0A4D">
      <w:pPr>
        <w:jc w:val="center"/>
        <w:rPr>
          <w:b/>
          <w:sz w:val="22"/>
          <w:szCs w:val="22"/>
          <w:lang w:val="ru-RU"/>
        </w:rPr>
      </w:pPr>
      <w:r w:rsidRPr="00707974">
        <w:rPr>
          <w:b/>
          <w:sz w:val="22"/>
          <w:szCs w:val="22"/>
          <w:lang w:val="ru-RU"/>
        </w:rPr>
        <w:t xml:space="preserve">ликвидации аварийных ситуаций в системах теплоснабжения, с учетом взаимодействия </w:t>
      </w:r>
      <w:proofErr w:type="spellStart"/>
      <w:r w:rsidRPr="00707974">
        <w:rPr>
          <w:b/>
          <w:sz w:val="22"/>
          <w:szCs w:val="22"/>
          <w:lang w:val="ru-RU"/>
        </w:rPr>
        <w:t>энергоснабжающих</w:t>
      </w:r>
      <w:proofErr w:type="spellEnd"/>
      <w:r w:rsidRPr="00707974">
        <w:rPr>
          <w:b/>
          <w:sz w:val="22"/>
          <w:szCs w:val="22"/>
          <w:lang w:val="ru-RU"/>
        </w:rPr>
        <w:t xml:space="preserve"> организаций, потребителей и служб жилищно-коммунального хозяйства всех форм собственности</w:t>
      </w:r>
    </w:p>
    <w:p w:rsidR="005F1DF5" w:rsidRPr="00707974" w:rsidRDefault="005F1DF5" w:rsidP="008F0A4D">
      <w:pPr>
        <w:ind w:firstLine="692"/>
        <w:rPr>
          <w:sz w:val="22"/>
          <w:szCs w:val="22"/>
          <w:lang w:val="ru-RU"/>
        </w:rPr>
      </w:pPr>
    </w:p>
    <w:p w:rsidR="005F1DF5" w:rsidRPr="00707974" w:rsidRDefault="005F1DF5" w:rsidP="008F0A4D">
      <w:pPr>
        <w:ind w:firstLine="692"/>
        <w:rPr>
          <w:sz w:val="22"/>
          <w:szCs w:val="22"/>
          <w:lang w:val="ru-RU"/>
        </w:rPr>
      </w:pPr>
      <w:r w:rsidRPr="00707974">
        <w:rPr>
          <w:sz w:val="22"/>
          <w:szCs w:val="22"/>
          <w:lang w:val="ru-RU"/>
        </w:rPr>
        <w:t xml:space="preserve">1. </w:t>
      </w:r>
      <w:proofErr w:type="gramStart"/>
      <w:r w:rsidRPr="00707974">
        <w:rPr>
          <w:sz w:val="22"/>
          <w:szCs w:val="22"/>
          <w:lang w:val="ru-RU"/>
        </w:rPr>
        <w:t xml:space="preserve">Порядок ликвидации аварийных ситуаций в системах </w:t>
      </w:r>
      <w:proofErr w:type="spellStart"/>
      <w:r w:rsidRPr="00707974">
        <w:rPr>
          <w:sz w:val="22"/>
          <w:szCs w:val="22"/>
          <w:lang w:val="ru-RU"/>
        </w:rPr>
        <w:t>водо</w:t>
      </w:r>
      <w:proofErr w:type="spellEnd"/>
      <w:r w:rsidRPr="00707974">
        <w:rPr>
          <w:sz w:val="22"/>
          <w:szCs w:val="22"/>
          <w:lang w:val="ru-RU"/>
        </w:rPr>
        <w:t xml:space="preserve"> - и теплоснабжения, с учетом взаимодействия </w:t>
      </w:r>
      <w:proofErr w:type="spellStart"/>
      <w:r w:rsidRPr="00707974">
        <w:rPr>
          <w:sz w:val="22"/>
          <w:szCs w:val="22"/>
          <w:lang w:val="ru-RU"/>
        </w:rPr>
        <w:t>энергоснабжающих</w:t>
      </w:r>
      <w:proofErr w:type="spellEnd"/>
      <w:r w:rsidRPr="00707974">
        <w:rPr>
          <w:sz w:val="22"/>
          <w:szCs w:val="22"/>
          <w:lang w:val="ru-RU"/>
        </w:rPr>
        <w:t xml:space="preserve"> организаций, потребителей и служб жилищно-коммунального хозяйства всех форм собственности (далее – Порядок) разработан в целях координации деятельности администрации Екатеринкинского  </w:t>
      </w:r>
      <w:proofErr w:type="spellStart"/>
      <w:r w:rsidRPr="00707974">
        <w:rPr>
          <w:sz w:val="22"/>
          <w:szCs w:val="22"/>
          <w:lang w:val="ru-RU"/>
        </w:rPr>
        <w:t>сельскогопоселения</w:t>
      </w:r>
      <w:proofErr w:type="spellEnd"/>
      <w:r w:rsidRPr="00707974">
        <w:rPr>
          <w:sz w:val="22"/>
          <w:szCs w:val="22"/>
          <w:lang w:val="ru-RU"/>
        </w:rPr>
        <w:t xml:space="preserve">,  </w:t>
      </w:r>
      <w:proofErr w:type="spellStart"/>
      <w:r w:rsidRPr="00707974">
        <w:rPr>
          <w:sz w:val="22"/>
          <w:szCs w:val="22"/>
          <w:lang w:val="ru-RU"/>
        </w:rPr>
        <w:t>ресурсоснабжающих</w:t>
      </w:r>
      <w:proofErr w:type="spellEnd"/>
      <w:r w:rsidRPr="00707974">
        <w:rPr>
          <w:sz w:val="22"/>
          <w:szCs w:val="22"/>
          <w:lang w:val="ru-RU"/>
        </w:rPr>
        <w:t xml:space="preserve"> организаций, Управляющих организаций и ТСЖ при решении вопросов, связанных с ликвидацией аварийных ситуаций на системах жизнеобеспечения населения Екатеринкинского  сельского поселения.</w:t>
      </w:r>
      <w:proofErr w:type="gramEnd"/>
    </w:p>
    <w:p w:rsidR="005F1DF5" w:rsidRPr="00707974" w:rsidRDefault="005F1DF5" w:rsidP="008F0A4D">
      <w:pPr>
        <w:ind w:firstLine="692"/>
        <w:rPr>
          <w:sz w:val="22"/>
          <w:szCs w:val="22"/>
          <w:lang w:val="ru-RU"/>
        </w:rPr>
      </w:pPr>
      <w:r w:rsidRPr="00707974">
        <w:rPr>
          <w:sz w:val="22"/>
          <w:szCs w:val="22"/>
          <w:lang w:val="ru-RU"/>
        </w:rPr>
        <w:t xml:space="preserve">2. Настоящий Порядок обязателен для выполнения исполнителями и потребителями коммунальных услуг, </w:t>
      </w:r>
      <w:proofErr w:type="spellStart"/>
      <w:r w:rsidRPr="00707974">
        <w:rPr>
          <w:sz w:val="22"/>
          <w:szCs w:val="22"/>
          <w:lang w:val="ru-RU"/>
        </w:rPr>
        <w:t>ресурсоснабжающими</w:t>
      </w:r>
      <w:proofErr w:type="spellEnd"/>
      <w:r w:rsidRPr="00707974">
        <w:rPr>
          <w:sz w:val="22"/>
          <w:szCs w:val="22"/>
          <w:lang w:val="ru-RU"/>
        </w:rPr>
        <w:t xml:space="preserve"> организациями, </w:t>
      </w:r>
      <w:proofErr w:type="spellStart"/>
      <w:proofErr w:type="gramStart"/>
      <w:r w:rsidRPr="00707974">
        <w:rPr>
          <w:sz w:val="22"/>
          <w:szCs w:val="22"/>
          <w:lang w:val="ru-RU"/>
        </w:rPr>
        <w:t>строительно</w:t>
      </w:r>
      <w:proofErr w:type="spellEnd"/>
      <w:r w:rsidRPr="00707974">
        <w:rPr>
          <w:sz w:val="22"/>
          <w:szCs w:val="22"/>
          <w:lang w:val="ru-RU"/>
        </w:rPr>
        <w:t xml:space="preserve"> - монтажными</w:t>
      </w:r>
      <w:proofErr w:type="gramEnd"/>
      <w:r w:rsidRPr="00707974">
        <w:rPr>
          <w:sz w:val="22"/>
          <w:szCs w:val="22"/>
          <w:lang w:val="ru-RU"/>
        </w:rPr>
        <w:t xml:space="preserve">, ремонтными и наладочными организациями, выполняющими строительство, монтаж, наладку и ремонт объектов </w:t>
      </w:r>
      <w:proofErr w:type="spellStart"/>
      <w:r w:rsidRPr="00707974">
        <w:rPr>
          <w:sz w:val="22"/>
          <w:szCs w:val="22"/>
          <w:lang w:val="ru-RU"/>
        </w:rPr>
        <w:t>жилищно</w:t>
      </w:r>
      <w:proofErr w:type="spellEnd"/>
      <w:r w:rsidRPr="00707974">
        <w:rPr>
          <w:sz w:val="22"/>
          <w:szCs w:val="22"/>
          <w:lang w:val="ru-RU"/>
        </w:rPr>
        <w:t xml:space="preserve"> – коммунального хозяйства.</w:t>
      </w:r>
    </w:p>
    <w:p w:rsidR="005F1DF5" w:rsidRPr="00707974" w:rsidRDefault="005F1DF5" w:rsidP="008F0A4D">
      <w:pPr>
        <w:ind w:firstLine="692"/>
        <w:rPr>
          <w:sz w:val="22"/>
          <w:szCs w:val="22"/>
          <w:lang w:val="ru-RU"/>
        </w:rPr>
      </w:pPr>
      <w:r w:rsidRPr="00707974">
        <w:rPr>
          <w:sz w:val="22"/>
          <w:szCs w:val="22"/>
          <w:lang w:val="ru-RU"/>
        </w:rPr>
        <w:t>3. В настоящем Порядке используются следующие основные понятия:</w:t>
      </w:r>
    </w:p>
    <w:p w:rsidR="005F1DF5" w:rsidRPr="00707974" w:rsidRDefault="005F1DF5" w:rsidP="008F0A4D">
      <w:pPr>
        <w:ind w:firstLine="692"/>
        <w:rPr>
          <w:sz w:val="22"/>
          <w:szCs w:val="22"/>
          <w:lang w:val="ru-RU"/>
        </w:rPr>
      </w:pPr>
      <w:proofErr w:type="gramStart"/>
      <w:r w:rsidRPr="00707974">
        <w:rPr>
          <w:sz w:val="22"/>
          <w:szCs w:val="22"/>
          <w:lang w:val="ru-RU"/>
        </w:rPr>
        <w:t>"коммунальные услуги"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roofErr w:type="gramEnd"/>
    </w:p>
    <w:p w:rsidR="005F1DF5" w:rsidRPr="00707974" w:rsidRDefault="005F1DF5" w:rsidP="008F0A4D">
      <w:pPr>
        <w:ind w:firstLine="692"/>
        <w:rPr>
          <w:sz w:val="22"/>
          <w:szCs w:val="22"/>
          <w:lang w:val="ru-RU"/>
        </w:rPr>
      </w:pPr>
      <w:r w:rsidRPr="00707974">
        <w:rPr>
          <w:sz w:val="22"/>
          <w:szCs w:val="22"/>
          <w:lang w:val="ru-RU"/>
        </w:rPr>
        <w:lastRenderedPageBreak/>
        <w:t>"исполнитель"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5F1DF5" w:rsidRPr="00707974" w:rsidRDefault="005F1DF5" w:rsidP="008F0A4D">
      <w:pPr>
        <w:ind w:firstLine="692"/>
        <w:rPr>
          <w:sz w:val="22"/>
          <w:szCs w:val="22"/>
          <w:lang w:val="ru-RU"/>
        </w:rPr>
      </w:pPr>
      <w:r w:rsidRPr="00707974">
        <w:rPr>
          <w:sz w:val="22"/>
          <w:szCs w:val="22"/>
          <w:lang w:val="ru-RU"/>
        </w:rP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5F1DF5" w:rsidRPr="00707974" w:rsidRDefault="005F1DF5" w:rsidP="008F0A4D">
      <w:pPr>
        <w:ind w:firstLine="692"/>
        <w:rPr>
          <w:sz w:val="22"/>
          <w:szCs w:val="22"/>
          <w:lang w:val="ru-RU"/>
        </w:rPr>
      </w:pPr>
      <w:r w:rsidRPr="00707974">
        <w:rPr>
          <w:sz w:val="22"/>
          <w:szCs w:val="22"/>
          <w:lang w:val="ru-RU"/>
        </w:rPr>
        <w:t>"потребитель"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5F1DF5" w:rsidRPr="00707974" w:rsidRDefault="005F1DF5" w:rsidP="008F0A4D">
      <w:pPr>
        <w:ind w:firstLine="692"/>
        <w:rPr>
          <w:sz w:val="22"/>
          <w:szCs w:val="22"/>
          <w:lang w:val="ru-RU"/>
        </w:rPr>
      </w:pPr>
      <w:r w:rsidRPr="00707974">
        <w:rPr>
          <w:sz w:val="22"/>
          <w:szCs w:val="22"/>
          <w:lang w:val="ru-RU"/>
        </w:rPr>
        <w:t>"управляющая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5F1DF5" w:rsidRPr="00707974" w:rsidRDefault="005F1DF5" w:rsidP="008F0A4D">
      <w:pPr>
        <w:ind w:firstLine="692"/>
        <w:rPr>
          <w:sz w:val="22"/>
          <w:szCs w:val="22"/>
          <w:lang w:val="ru-RU"/>
        </w:rPr>
      </w:pPr>
      <w:proofErr w:type="gramStart"/>
      <w:r w:rsidRPr="00707974">
        <w:rPr>
          <w:sz w:val="22"/>
          <w:szCs w:val="22"/>
          <w:lang w:val="ru-RU"/>
        </w:rPr>
        <w:t>"</w:t>
      </w:r>
      <w:proofErr w:type="spellStart"/>
      <w:r w:rsidRPr="00707974">
        <w:rPr>
          <w:sz w:val="22"/>
          <w:szCs w:val="22"/>
          <w:lang w:val="ru-RU"/>
        </w:rPr>
        <w:t>ресурсоснабжающая</w:t>
      </w:r>
      <w:proofErr w:type="spellEnd"/>
      <w:r w:rsidRPr="00707974">
        <w:rPr>
          <w:sz w:val="22"/>
          <w:szCs w:val="22"/>
          <w:lang w:val="ru-RU"/>
        </w:rPr>
        <w:t xml:space="preserve">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roofErr w:type="gramEnd"/>
    </w:p>
    <w:p w:rsidR="005F1DF5" w:rsidRPr="00707974" w:rsidRDefault="005F1DF5" w:rsidP="008F0A4D">
      <w:pPr>
        <w:ind w:firstLine="692"/>
        <w:rPr>
          <w:sz w:val="22"/>
          <w:szCs w:val="22"/>
          <w:lang w:val="ru-RU"/>
        </w:rPr>
      </w:pPr>
      <w:r w:rsidRPr="00707974">
        <w:rPr>
          <w:sz w:val="22"/>
          <w:szCs w:val="22"/>
          <w:lang w:val="ru-RU"/>
        </w:rPr>
        <w:t>"коммунальные ресурсы" - холодная вода, горячая вода, электрическая энергия, газ, бытовой газ в баллонах, тепловая энергия, твердое топливо, котельный мазут, используемые для предоставления коммунальных услуг;</w:t>
      </w:r>
    </w:p>
    <w:p w:rsidR="005F1DF5" w:rsidRPr="00707974" w:rsidRDefault="005F1DF5" w:rsidP="008F0A4D">
      <w:pPr>
        <w:ind w:firstLine="692"/>
        <w:rPr>
          <w:sz w:val="22"/>
          <w:szCs w:val="22"/>
          <w:lang w:val="ru-RU"/>
        </w:rPr>
      </w:pPr>
      <w:r w:rsidRPr="00707974">
        <w:rPr>
          <w:sz w:val="22"/>
          <w:szCs w:val="22"/>
          <w:lang w:val="ru-RU"/>
        </w:rPr>
        <w:t>4. Основной задачей администрации муниципальных образований, организаций жилищно-коммунального и топливно-энергетического комплекса является обеспечение устойчивого тепло-, водоснабжения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5F1DF5" w:rsidRPr="00707974" w:rsidRDefault="005F1DF5" w:rsidP="008F0A4D">
      <w:pPr>
        <w:ind w:firstLine="692"/>
        <w:rPr>
          <w:sz w:val="22"/>
          <w:szCs w:val="22"/>
          <w:lang w:val="ru-RU"/>
        </w:rPr>
      </w:pPr>
      <w:r w:rsidRPr="00707974">
        <w:rPr>
          <w:sz w:val="22"/>
          <w:szCs w:val="22"/>
          <w:lang w:val="ru-RU"/>
        </w:rPr>
        <w:t>5. Ответственность за предоставление коммунальных услуг устанавливается в соответствии с федеральным законодательством и областным законодательством.</w:t>
      </w:r>
    </w:p>
    <w:p w:rsidR="005F1DF5" w:rsidRPr="00707974" w:rsidRDefault="005F1DF5" w:rsidP="008F0A4D">
      <w:pPr>
        <w:ind w:firstLine="692"/>
        <w:rPr>
          <w:sz w:val="22"/>
          <w:szCs w:val="22"/>
          <w:lang w:val="ru-RU"/>
        </w:rPr>
      </w:pPr>
      <w:r w:rsidRPr="00707974">
        <w:rPr>
          <w:sz w:val="22"/>
          <w:szCs w:val="22"/>
          <w:lang w:val="ru-RU"/>
        </w:rPr>
        <w:t xml:space="preserve">6. Взаимодействие диспетчерских служб организаций  жилищно-коммунального комплекса, </w:t>
      </w:r>
      <w:proofErr w:type="spellStart"/>
      <w:r w:rsidRPr="00707974">
        <w:rPr>
          <w:sz w:val="22"/>
          <w:szCs w:val="22"/>
          <w:lang w:val="ru-RU"/>
        </w:rPr>
        <w:t>ресурсоснабжающих</w:t>
      </w:r>
      <w:proofErr w:type="spellEnd"/>
      <w:r w:rsidRPr="00707974">
        <w:rPr>
          <w:sz w:val="22"/>
          <w:szCs w:val="22"/>
          <w:lang w:val="ru-RU"/>
        </w:rPr>
        <w:t xml:space="preserve"> организаций и администрации муниципальных образований определяется в соответствии с действующим законодательством.</w:t>
      </w:r>
    </w:p>
    <w:p w:rsidR="005F1DF5" w:rsidRPr="00707974" w:rsidRDefault="005F1DF5" w:rsidP="008F0A4D">
      <w:pPr>
        <w:ind w:firstLine="692"/>
        <w:rPr>
          <w:sz w:val="22"/>
          <w:szCs w:val="22"/>
          <w:lang w:val="ru-RU"/>
        </w:rPr>
      </w:pPr>
      <w:r w:rsidRPr="00707974">
        <w:rPr>
          <w:sz w:val="22"/>
          <w:szCs w:val="22"/>
          <w:lang w:val="ru-RU"/>
        </w:rPr>
        <w:t>7.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законодательством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5F1DF5" w:rsidRPr="00707974" w:rsidRDefault="005F1DF5" w:rsidP="008F0A4D">
      <w:pPr>
        <w:ind w:firstLine="692"/>
        <w:rPr>
          <w:sz w:val="22"/>
          <w:szCs w:val="22"/>
          <w:lang w:val="ru-RU"/>
        </w:rPr>
      </w:pPr>
      <w:r w:rsidRPr="00707974">
        <w:rPr>
          <w:sz w:val="22"/>
          <w:szCs w:val="22"/>
          <w:lang w:val="ru-RU"/>
        </w:rPr>
        <w:t>8. Исполнители коммунальных услуг и потребители должны обеспечивать:</w:t>
      </w:r>
    </w:p>
    <w:p w:rsidR="005F1DF5" w:rsidRPr="00707974" w:rsidRDefault="005F1DF5" w:rsidP="008F0A4D">
      <w:pPr>
        <w:ind w:firstLine="692"/>
        <w:rPr>
          <w:sz w:val="22"/>
          <w:szCs w:val="22"/>
          <w:lang w:val="ru-RU"/>
        </w:rPr>
      </w:pPr>
      <w:r w:rsidRPr="00707974">
        <w:rPr>
          <w:sz w:val="22"/>
          <w:szCs w:val="22"/>
          <w:lang w:val="ru-RU"/>
        </w:rPr>
        <w:t xml:space="preserve"> - своевременное и качественное техническое обслуживание и ремонт </w:t>
      </w:r>
      <w:proofErr w:type="spellStart"/>
      <w:r w:rsidRPr="00707974">
        <w:rPr>
          <w:sz w:val="22"/>
          <w:szCs w:val="22"/>
          <w:lang w:val="ru-RU"/>
        </w:rPr>
        <w:t>теплопотребляющих</w:t>
      </w:r>
      <w:proofErr w:type="spellEnd"/>
      <w:r w:rsidRPr="00707974">
        <w:rPr>
          <w:sz w:val="22"/>
          <w:szCs w:val="22"/>
          <w:lang w:val="ru-RU"/>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707974">
        <w:rPr>
          <w:sz w:val="22"/>
          <w:szCs w:val="22"/>
          <w:lang w:val="ru-RU"/>
        </w:rPr>
        <w:t>теплопотребляющих</w:t>
      </w:r>
      <w:proofErr w:type="spellEnd"/>
      <w:r w:rsidRPr="00707974">
        <w:rPr>
          <w:sz w:val="22"/>
          <w:szCs w:val="22"/>
          <w:lang w:val="ru-RU"/>
        </w:rPr>
        <w:t xml:space="preserve"> установок при временном недостатке тепловой мощности или топлива на источниках теплоснабжения;</w:t>
      </w:r>
    </w:p>
    <w:p w:rsidR="005F1DF5" w:rsidRPr="00707974" w:rsidRDefault="005F1DF5" w:rsidP="008F0A4D">
      <w:pPr>
        <w:ind w:firstLine="692"/>
        <w:rPr>
          <w:sz w:val="22"/>
          <w:szCs w:val="22"/>
          <w:lang w:val="ru-RU"/>
        </w:rPr>
      </w:pPr>
      <w:r w:rsidRPr="00707974">
        <w:rPr>
          <w:sz w:val="22"/>
          <w:szCs w:val="22"/>
          <w:lang w:val="ru-RU"/>
        </w:rPr>
        <w:t xml:space="preserve">- допуск работников специализированных организаций, с которыми заключены договоры на техническое обслуживание и ремонт </w:t>
      </w:r>
      <w:proofErr w:type="spellStart"/>
      <w:r w:rsidRPr="00707974">
        <w:rPr>
          <w:sz w:val="22"/>
          <w:szCs w:val="22"/>
          <w:lang w:val="ru-RU"/>
        </w:rPr>
        <w:t>теплопотребляющих</w:t>
      </w:r>
      <w:proofErr w:type="spellEnd"/>
      <w:r w:rsidRPr="00707974">
        <w:rPr>
          <w:sz w:val="22"/>
          <w:szCs w:val="22"/>
          <w:lang w:val="ru-RU"/>
        </w:rPr>
        <w:t xml:space="preserve"> систем, на объекты в любое время суток.</w:t>
      </w:r>
    </w:p>
    <w:p w:rsidR="005F1DF5" w:rsidRPr="00707974" w:rsidRDefault="005F1DF5" w:rsidP="008F0A4D">
      <w:pPr>
        <w:ind w:firstLine="692"/>
        <w:rPr>
          <w:sz w:val="22"/>
          <w:szCs w:val="22"/>
          <w:lang w:val="ru-RU"/>
        </w:rPr>
      </w:pPr>
      <w:r w:rsidRPr="00707974">
        <w:rPr>
          <w:sz w:val="22"/>
          <w:szCs w:val="22"/>
          <w:lang w:val="ru-RU"/>
        </w:rPr>
        <w:t xml:space="preserve">9. </w:t>
      </w:r>
      <w:proofErr w:type="gramStart"/>
      <w:r w:rsidRPr="00707974">
        <w:rPr>
          <w:sz w:val="22"/>
          <w:szCs w:val="22"/>
          <w:lang w:val="ru-RU"/>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подземных коммуникаций, смежных с поврежденной, и при необходимости –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roofErr w:type="gramEnd"/>
    </w:p>
    <w:p w:rsidR="005F1DF5" w:rsidRPr="00707974" w:rsidRDefault="005F1DF5" w:rsidP="008F0A4D">
      <w:pPr>
        <w:ind w:firstLine="692"/>
        <w:rPr>
          <w:sz w:val="22"/>
          <w:szCs w:val="22"/>
          <w:lang w:val="ru-RU"/>
        </w:rPr>
      </w:pPr>
      <w:r w:rsidRPr="00707974">
        <w:rPr>
          <w:sz w:val="22"/>
          <w:szCs w:val="22"/>
          <w:lang w:val="ru-RU"/>
        </w:rPr>
        <w:t xml:space="preserve">10.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администрацию </w:t>
      </w:r>
      <w:proofErr w:type="spellStart"/>
      <w:r w:rsidRPr="00707974">
        <w:rPr>
          <w:sz w:val="22"/>
          <w:szCs w:val="22"/>
          <w:lang w:val="ru-RU"/>
        </w:rPr>
        <w:t>Кадыйского</w:t>
      </w:r>
      <w:proofErr w:type="spellEnd"/>
      <w:r w:rsidRPr="00707974">
        <w:rPr>
          <w:sz w:val="22"/>
          <w:szCs w:val="22"/>
          <w:lang w:val="ru-RU"/>
        </w:rPr>
        <w:t xml:space="preserve"> муниципального района.</w:t>
      </w:r>
    </w:p>
    <w:p w:rsidR="005F1DF5" w:rsidRPr="00707974" w:rsidRDefault="005F1DF5" w:rsidP="008F0A4D">
      <w:pPr>
        <w:ind w:firstLine="692"/>
        <w:rPr>
          <w:sz w:val="22"/>
          <w:szCs w:val="22"/>
          <w:lang w:val="ru-RU"/>
        </w:rPr>
      </w:pPr>
      <w:r w:rsidRPr="00707974">
        <w:rPr>
          <w:sz w:val="22"/>
          <w:szCs w:val="22"/>
          <w:lang w:val="ru-RU"/>
        </w:rPr>
        <w:t>11. Ликвидация аварий на объектах жилищно-коммунального хозяйства и социальной сферы осуществляется в соответствии с Порядком и с учетом Регламента взаимодействия администраций муниципальных образований и организаций всех форм собственности при возникновении и ликвидации аварийных ситуаций на объектах энергетики, жилищно-коммунального комплекса и жилищного фонда.</w:t>
      </w:r>
    </w:p>
    <w:p w:rsidR="005F1DF5" w:rsidRPr="00707974" w:rsidRDefault="005F1DF5" w:rsidP="008F0A4D">
      <w:pPr>
        <w:ind w:firstLine="692"/>
        <w:rPr>
          <w:sz w:val="22"/>
          <w:szCs w:val="22"/>
          <w:lang w:val="ru-RU"/>
        </w:rPr>
      </w:pPr>
      <w:r w:rsidRPr="00707974">
        <w:rPr>
          <w:sz w:val="22"/>
          <w:szCs w:val="22"/>
          <w:lang w:val="ru-RU"/>
        </w:rPr>
        <w:t>12.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и бюджете муниципального образования поселения на очередной финансовый год.</w:t>
      </w:r>
    </w:p>
    <w:p w:rsidR="005F1DF5" w:rsidRPr="00707974" w:rsidRDefault="005F1DF5" w:rsidP="008F0A4D">
      <w:pPr>
        <w:ind w:firstLine="692"/>
        <w:rPr>
          <w:sz w:val="22"/>
          <w:szCs w:val="22"/>
          <w:lang w:val="ru-RU"/>
        </w:rPr>
      </w:pPr>
      <w:r w:rsidRPr="00707974">
        <w:rPr>
          <w:sz w:val="22"/>
          <w:szCs w:val="22"/>
          <w:lang w:val="ru-RU"/>
        </w:rPr>
        <w:lastRenderedPageBreak/>
        <w:t>13. Земляные работы, связанные с вскрытием грунта и дорожных покрытий, должны производиться в соответствии с Правилами производства работ при реконструкции и ремонте подземных инженерных сетей и сооружений, строительстве и ремонте дорожных покрытий и благоустройстве территорий.</w:t>
      </w:r>
    </w:p>
    <w:p w:rsidR="005F1DF5" w:rsidRPr="00707974" w:rsidRDefault="005F1DF5" w:rsidP="008F0A4D">
      <w:pPr>
        <w:ind w:firstLine="692"/>
        <w:rPr>
          <w:sz w:val="22"/>
          <w:szCs w:val="22"/>
          <w:lang w:val="ru-RU"/>
        </w:rPr>
      </w:pPr>
      <w:r w:rsidRPr="00707974">
        <w:rPr>
          <w:sz w:val="22"/>
          <w:szCs w:val="22"/>
          <w:lang w:val="ru-RU"/>
        </w:rPr>
        <w:t xml:space="preserve">14. Работы по устранению технологических нарушений на инженерных сетях, связанные с нарушением благоустройства территории, производятся </w:t>
      </w:r>
      <w:proofErr w:type="spellStart"/>
      <w:r w:rsidRPr="00707974">
        <w:rPr>
          <w:sz w:val="22"/>
          <w:szCs w:val="22"/>
          <w:lang w:val="ru-RU"/>
        </w:rPr>
        <w:t>ресурсоснабжающими</w:t>
      </w:r>
      <w:proofErr w:type="spellEnd"/>
      <w:r w:rsidRPr="00707974">
        <w:rPr>
          <w:sz w:val="22"/>
          <w:szCs w:val="22"/>
          <w:lang w:val="ru-RU"/>
        </w:rPr>
        <w:t xml:space="preserve"> организациями и их подрядными организациями по согласованию с органом местного самоуправления.</w:t>
      </w:r>
    </w:p>
    <w:p w:rsidR="005F1DF5" w:rsidRPr="00707974" w:rsidRDefault="005F1DF5" w:rsidP="008F0A4D">
      <w:pPr>
        <w:ind w:firstLine="692"/>
        <w:rPr>
          <w:sz w:val="22"/>
          <w:szCs w:val="22"/>
          <w:lang w:val="ru-RU"/>
        </w:rPr>
      </w:pPr>
      <w:r w:rsidRPr="00707974">
        <w:rPr>
          <w:sz w:val="22"/>
          <w:szCs w:val="22"/>
          <w:lang w:val="ru-RU"/>
        </w:rPr>
        <w:t>15.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5F1DF5" w:rsidRPr="00707974" w:rsidRDefault="005F1DF5" w:rsidP="008F0A4D">
      <w:pPr>
        <w:ind w:firstLine="692"/>
        <w:rPr>
          <w:sz w:val="22"/>
          <w:szCs w:val="22"/>
          <w:lang w:val="ru-RU"/>
        </w:rPr>
      </w:pPr>
      <w:r w:rsidRPr="00707974">
        <w:rPr>
          <w:sz w:val="22"/>
          <w:szCs w:val="22"/>
          <w:lang w:val="ru-RU"/>
        </w:rPr>
        <w:t>16. Орган местного самоуправления и подразделение государственной инспекции безопасности дорожного движения должны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5F1DF5" w:rsidRPr="00707974" w:rsidRDefault="005F1DF5" w:rsidP="008F0A4D">
      <w:pPr>
        <w:ind w:firstLine="692"/>
        <w:rPr>
          <w:sz w:val="22"/>
          <w:szCs w:val="22"/>
          <w:lang w:val="ru-RU"/>
        </w:rPr>
      </w:pPr>
      <w:r w:rsidRPr="00707974">
        <w:rPr>
          <w:sz w:val="22"/>
          <w:szCs w:val="22"/>
          <w:lang w:val="ru-RU"/>
        </w:rPr>
        <w:t>17. Собственники земельных участков, по которым проходят инженерные коммуникации, обязаны:</w:t>
      </w:r>
    </w:p>
    <w:p w:rsidR="005F1DF5" w:rsidRPr="00707974" w:rsidRDefault="005F1DF5" w:rsidP="008F0A4D">
      <w:pPr>
        <w:ind w:firstLine="692"/>
        <w:rPr>
          <w:sz w:val="22"/>
          <w:szCs w:val="22"/>
          <w:lang w:val="ru-RU"/>
        </w:rPr>
      </w:pPr>
      <w:r w:rsidRPr="00707974">
        <w:rPr>
          <w:sz w:val="22"/>
          <w:szCs w:val="22"/>
          <w:lang w:val="ru-RU"/>
        </w:rPr>
        <w:t xml:space="preserve">- осуществлять </w:t>
      </w:r>
      <w:proofErr w:type="gramStart"/>
      <w:r w:rsidRPr="00707974">
        <w:rPr>
          <w:sz w:val="22"/>
          <w:szCs w:val="22"/>
          <w:lang w:val="ru-RU"/>
        </w:rPr>
        <w:t>контроль за</w:t>
      </w:r>
      <w:proofErr w:type="gramEnd"/>
      <w:r w:rsidRPr="00707974">
        <w:rPr>
          <w:sz w:val="22"/>
          <w:szCs w:val="22"/>
          <w:lang w:val="ru-RU"/>
        </w:rPr>
        <w:t xml:space="preserve">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5F1DF5" w:rsidRPr="00707974" w:rsidRDefault="005F1DF5" w:rsidP="008F0A4D">
      <w:pPr>
        <w:ind w:firstLine="692"/>
        <w:rPr>
          <w:sz w:val="22"/>
          <w:szCs w:val="22"/>
          <w:lang w:val="ru-RU"/>
        </w:rPr>
      </w:pPr>
      <w:r w:rsidRPr="00707974">
        <w:rPr>
          <w:sz w:val="22"/>
          <w:szCs w:val="22"/>
          <w:lang w:val="ru-RU"/>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 п.;</w:t>
      </w:r>
    </w:p>
    <w:p w:rsidR="005F1DF5" w:rsidRPr="00707974" w:rsidRDefault="005F1DF5" w:rsidP="008F0A4D">
      <w:pPr>
        <w:ind w:firstLine="692"/>
        <w:rPr>
          <w:sz w:val="22"/>
          <w:szCs w:val="22"/>
          <w:lang w:val="ru-RU"/>
        </w:rPr>
      </w:pPr>
      <w:r w:rsidRPr="00707974">
        <w:rPr>
          <w:sz w:val="22"/>
          <w:szCs w:val="22"/>
          <w:lang w:val="ru-RU"/>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5F1DF5" w:rsidRPr="00707974" w:rsidRDefault="005F1DF5" w:rsidP="008F0A4D">
      <w:pPr>
        <w:ind w:firstLine="692"/>
        <w:rPr>
          <w:sz w:val="22"/>
          <w:szCs w:val="22"/>
          <w:lang w:val="ru-RU"/>
        </w:rPr>
      </w:pPr>
      <w:r w:rsidRPr="00707974">
        <w:rPr>
          <w:sz w:val="22"/>
          <w:szCs w:val="22"/>
          <w:lang w:val="ru-RU"/>
        </w:rPr>
        <w:t xml:space="preserve"> -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5F1DF5" w:rsidRPr="00707974" w:rsidRDefault="005F1DF5" w:rsidP="008F0A4D">
      <w:pPr>
        <w:ind w:firstLine="692"/>
        <w:rPr>
          <w:sz w:val="22"/>
          <w:szCs w:val="22"/>
          <w:lang w:val="ru-RU"/>
        </w:rPr>
      </w:pPr>
      <w:r w:rsidRPr="00707974">
        <w:rPr>
          <w:sz w:val="22"/>
          <w:szCs w:val="22"/>
          <w:lang w:val="ru-RU"/>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5F1DF5" w:rsidRPr="00707974" w:rsidRDefault="005F1DF5" w:rsidP="008F0A4D">
      <w:pPr>
        <w:ind w:firstLine="692"/>
        <w:rPr>
          <w:sz w:val="22"/>
          <w:szCs w:val="22"/>
          <w:lang w:val="ru-RU"/>
        </w:rPr>
      </w:pPr>
      <w:r w:rsidRPr="00707974">
        <w:rPr>
          <w:sz w:val="22"/>
          <w:szCs w:val="22"/>
          <w:lang w:val="ru-RU"/>
        </w:rPr>
        <w:t>18.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 п.) обязаны:</w:t>
      </w:r>
    </w:p>
    <w:p w:rsidR="005F1DF5" w:rsidRPr="00707974" w:rsidRDefault="005F1DF5" w:rsidP="008F0A4D">
      <w:pPr>
        <w:ind w:firstLine="692"/>
        <w:rPr>
          <w:sz w:val="22"/>
          <w:szCs w:val="22"/>
          <w:lang w:val="ru-RU"/>
        </w:rPr>
      </w:pPr>
      <w:r w:rsidRPr="00707974">
        <w:rPr>
          <w:sz w:val="22"/>
          <w:szCs w:val="22"/>
          <w:lang w:val="ru-RU"/>
        </w:rP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5F1DF5" w:rsidRPr="00707974" w:rsidRDefault="005F1DF5" w:rsidP="008F0A4D">
      <w:pPr>
        <w:ind w:firstLine="692"/>
        <w:rPr>
          <w:sz w:val="22"/>
          <w:szCs w:val="22"/>
          <w:lang w:val="ru-RU"/>
        </w:rPr>
      </w:pPr>
      <w:r w:rsidRPr="00707974">
        <w:rPr>
          <w:sz w:val="22"/>
          <w:szCs w:val="22"/>
          <w:lang w:val="ru-RU"/>
        </w:rPr>
        <w:t xml:space="preserve">- незамедлительно информировать </w:t>
      </w:r>
      <w:proofErr w:type="gramStart"/>
      <w:r w:rsidRPr="00707974">
        <w:rPr>
          <w:sz w:val="22"/>
          <w:szCs w:val="22"/>
          <w:lang w:val="ru-RU"/>
        </w:rPr>
        <w:t>о</w:t>
      </w:r>
      <w:proofErr w:type="gramEnd"/>
      <w:r w:rsidRPr="00707974">
        <w:rPr>
          <w:sz w:val="22"/>
          <w:szCs w:val="22"/>
          <w:lang w:val="ru-RU"/>
        </w:rPr>
        <w:t xml:space="preserve"> всех происшествиях, связанных с повреждением инженерных коммуникаций, администрацию поселения и  ЕДДС района.</w:t>
      </w:r>
    </w:p>
    <w:p w:rsidR="005F1DF5" w:rsidRPr="00707974" w:rsidRDefault="005F1DF5" w:rsidP="008F0A4D">
      <w:pPr>
        <w:ind w:firstLine="692"/>
        <w:rPr>
          <w:sz w:val="22"/>
          <w:szCs w:val="22"/>
          <w:lang w:val="ru-RU"/>
        </w:rPr>
      </w:pPr>
      <w:r w:rsidRPr="00707974">
        <w:rPr>
          <w:sz w:val="22"/>
          <w:szCs w:val="22"/>
          <w:lang w:val="ru-RU"/>
        </w:rPr>
        <w:t xml:space="preserve">19. </w:t>
      </w:r>
      <w:proofErr w:type="gramStart"/>
      <w:r w:rsidRPr="00707974">
        <w:rPr>
          <w:sz w:val="22"/>
          <w:szCs w:val="22"/>
          <w:lang w:val="ru-RU"/>
        </w:rPr>
        <w:t>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roofErr w:type="gramEnd"/>
    </w:p>
    <w:p w:rsidR="005F1DF5" w:rsidRPr="00707974" w:rsidRDefault="005F1DF5" w:rsidP="008F0A4D">
      <w:pPr>
        <w:ind w:firstLine="692"/>
        <w:rPr>
          <w:sz w:val="22"/>
          <w:szCs w:val="22"/>
          <w:lang w:val="ru-RU"/>
        </w:rPr>
      </w:pPr>
      <w:r w:rsidRPr="00707974">
        <w:rPr>
          <w:sz w:val="22"/>
          <w:szCs w:val="22"/>
          <w:lang w:val="ru-RU"/>
        </w:rPr>
        <w:t xml:space="preserve">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w:t>
      </w:r>
      <w:proofErr w:type="spellStart"/>
      <w:r w:rsidRPr="00707974">
        <w:rPr>
          <w:sz w:val="22"/>
          <w:szCs w:val="22"/>
          <w:lang w:val="ru-RU"/>
        </w:rPr>
        <w:t>ресурсоснабжающими</w:t>
      </w:r>
      <w:proofErr w:type="spellEnd"/>
      <w:r w:rsidRPr="00707974">
        <w:rPr>
          <w:sz w:val="22"/>
          <w:szCs w:val="22"/>
          <w:lang w:val="ru-RU"/>
        </w:rPr>
        <w:t xml:space="preserve"> организациями.</w:t>
      </w:r>
    </w:p>
    <w:p w:rsidR="005F1DF5" w:rsidRPr="00707974" w:rsidRDefault="005F1DF5" w:rsidP="008F0A4D">
      <w:pPr>
        <w:ind w:firstLine="692"/>
        <w:rPr>
          <w:sz w:val="22"/>
          <w:szCs w:val="22"/>
          <w:lang w:val="ru-RU"/>
        </w:rPr>
      </w:pPr>
      <w:r w:rsidRPr="00707974">
        <w:rPr>
          <w:sz w:val="22"/>
          <w:szCs w:val="22"/>
          <w:lang w:val="ru-RU"/>
        </w:rPr>
        <w:t>20.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5F1DF5" w:rsidRPr="00707974" w:rsidRDefault="005F1DF5" w:rsidP="008F0A4D">
      <w:pPr>
        <w:ind w:firstLine="692"/>
        <w:rPr>
          <w:sz w:val="22"/>
          <w:szCs w:val="22"/>
          <w:lang w:val="ru-RU"/>
        </w:rPr>
      </w:pPr>
      <w:r w:rsidRPr="00707974">
        <w:rPr>
          <w:sz w:val="22"/>
          <w:szCs w:val="22"/>
          <w:lang w:val="ru-RU"/>
        </w:rPr>
        <w:t>21. Потребители тепла по надежности теплоснабжения делятся на две категории:</w:t>
      </w:r>
    </w:p>
    <w:p w:rsidR="005F1DF5" w:rsidRPr="00707974" w:rsidRDefault="005F1DF5" w:rsidP="008F0A4D">
      <w:pPr>
        <w:ind w:firstLine="692"/>
        <w:rPr>
          <w:sz w:val="22"/>
          <w:szCs w:val="22"/>
          <w:lang w:val="ru-RU"/>
        </w:rPr>
      </w:pPr>
      <w:r w:rsidRPr="00707974">
        <w:rPr>
          <w:sz w:val="22"/>
          <w:szCs w:val="22"/>
          <w:lang w:val="ru-RU"/>
        </w:rPr>
        <w:t>- к первой категории относятся потребители, нарушение теплоснабжения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 п.);</w:t>
      </w:r>
    </w:p>
    <w:p w:rsidR="005F1DF5" w:rsidRPr="00707974" w:rsidRDefault="005F1DF5" w:rsidP="008F0A4D">
      <w:pPr>
        <w:ind w:firstLine="692"/>
        <w:rPr>
          <w:sz w:val="22"/>
          <w:szCs w:val="22"/>
          <w:lang w:val="ru-RU"/>
        </w:rPr>
      </w:pPr>
      <w:r w:rsidRPr="00707974">
        <w:rPr>
          <w:sz w:val="22"/>
          <w:szCs w:val="22"/>
          <w:lang w:val="ru-RU"/>
        </w:rPr>
        <w:t>- ко второй категории – остальные потребители тепла.</w:t>
      </w:r>
    </w:p>
    <w:p w:rsidR="005F1DF5" w:rsidRPr="00707974" w:rsidRDefault="005F1DF5" w:rsidP="008F0A4D">
      <w:pPr>
        <w:ind w:firstLine="692"/>
        <w:rPr>
          <w:sz w:val="22"/>
          <w:szCs w:val="22"/>
          <w:lang w:val="ru-RU"/>
        </w:rPr>
      </w:pPr>
      <w:r w:rsidRPr="00707974">
        <w:rPr>
          <w:sz w:val="22"/>
          <w:szCs w:val="22"/>
          <w:lang w:val="ru-RU"/>
        </w:rPr>
        <w:t>22. Источники теплоснабжения по надежности отпуска тепла потребителям делятся на две категории:</w:t>
      </w:r>
    </w:p>
    <w:p w:rsidR="005F1DF5" w:rsidRPr="00707974" w:rsidRDefault="005F1DF5" w:rsidP="008F0A4D">
      <w:pPr>
        <w:ind w:firstLine="692"/>
        <w:rPr>
          <w:sz w:val="22"/>
          <w:szCs w:val="22"/>
          <w:lang w:val="ru-RU"/>
        </w:rPr>
      </w:pPr>
      <w:r w:rsidRPr="00707974">
        <w:rPr>
          <w:sz w:val="22"/>
          <w:szCs w:val="22"/>
          <w:lang w:val="ru-RU"/>
        </w:rPr>
        <w:lastRenderedPageBreak/>
        <w:t>- 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5F1DF5" w:rsidRPr="00707974" w:rsidRDefault="005F1DF5" w:rsidP="008F0A4D">
      <w:pPr>
        <w:ind w:firstLine="692"/>
        <w:rPr>
          <w:sz w:val="22"/>
          <w:szCs w:val="22"/>
          <w:lang w:val="ru-RU"/>
        </w:rPr>
      </w:pPr>
      <w:r w:rsidRPr="00707974">
        <w:rPr>
          <w:sz w:val="22"/>
          <w:szCs w:val="22"/>
          <w:lang w:val="ru-RU"/>
        </w:rPr>
        <w:t>- ко второй категории – остальные источники тепла.</w:t>
      </w:r>
    </w:p>
    <w:p w:rsidR="005F1DF5" w:rsidRPr="00707974" w:rsidRDefault="005F1DF5" w:rsidP="008F0A4D">
      <w:pPr>
        <w:ind w:firstLine="692"/>
        <w:rPr>
          <w:sz w:val="22"/>
          <w:szCs w:val="22"/>
          <w:lang w:val="ru-RU"/>
        </w:rPr>
      </w:pPr>
      <w:r w:rsidRPr="00707974">
        <w:rPr>
          <w:sz w:val="22"/>
          <w:szCs w:val="22"/>
          <w:lang w:val="ru-RU"/>
        </w:rPr>
        <w:t>23.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5F1DF5" w:rsidRPr="00707974" w:rsidRDefault="005F1DF5" w:rsidP="008F0A4D">
      <w:pPr>
        <w:ind w:firstLine="692"/>
        <w:rPr>
          <w:sz w:val="22"/>
          <w:szCs w:val="22"/>
          <w:lang w:val="ru-RU"/>
        </w:rPr>
      </w:pPr>
    </w:p>
    <w:p w:rsidR="005F1DF5" w:rsidRPr="00707974" w:rsidRDefault="005F1DF5" w:rsidP="008F0A4D">
      <w:pPr>
        <w:ind w:firstLine="692"/>
        <w:rPr>
          <w:sz w:val="22"/>
          <w:szCs w:val="22"/>
          <w:lang w:val="ru-RU"/>
        </w:rPr>
      </w:pPr>
    </w:p>
    <w:p w:rsidR="005F1DF5" w:rsidRPr="00707974" w:rsidRDefault="005F1DF5" w:rsidP="008F0A4D">
      <w:pPr>
        <w:pStyle w:val="1"/>
        <w:tabs>
          <w:tab w:val="left" w:pos="0"/>
        </w:tabs>
        <w:spacing w:before="240" w:after="60"/>
        <w:jc w:val="center"/>
        <w:rPr>
          <w:b w:val="0"/>
          <w:sz w:val="22"/>
          <w:szCs w:val="22"/>
          <w:lang w:val="ru-RU"/>
        </w:rPr>
      </w:pPr>
      <w:r w:rsidRPr="00707974">
        <w:rPr>
          <w:b w:val="0"/>
          <w:sz w:val="22"/>
          <w:szCs w:val="22"/>
          <w:lang w:val="ru-RU"/>
        </w:rPr>
        <w:t>РОССИЙСКАЯ ФЕДЕРАЦИЯ</w:t>
      </w:r>
    </w:p>
    <w:p w:rsidR="005F1DF5" w:rsidRPr="00707974" w:rsidRDefault="005F1DF5" w:rsidP="008F0A4D">
      <w:pPr>
        <w:pStyle w:val="210"/>
        <w:ind w:left="0"/>
        <w:jc w:val="center"/>
        <w:rPr>
          <w:sz w:val="22"/>
          <w:szCs w:val="22"/>
        </w:rPr>
      </w:pPr>
      <w:r w:rsidRPr="00707974">
        <w:rPr>
          <w:sz w:val="22"/>
          <w:szCs w:val="22"/>
        </w:rPr>
        <w:t>КОСТРОМСКАЯ ОБЛАСТЬ</w:t>
      </w:r>
    </w:p>
    <w:p w:rsidR="005F1DF5" w:rsidRPr="00707974" w:rsidRDefault="005F1DF5" w:rsidP="008F0A4D">
      <w:pPr>
        <w:pStyle w:val="210"/>
        <w:ind w:left="0"/>
        <w:jc w:val="center"/>
        <w:rPr>
          <w:sz w:val="22"/>
          <w:szCs w:val="22"/>
        </w:rPr>
      </w:pPr>
      <w:r w:rsidRPr="00707974">
        <w:rPr>
          <w:sz w:val="22"/>
          <w:szCs w:val="22"/>
        </w:rPr>
        <w:t>КАДЫЙСКИЙ МУНИЦИПАЛЬНЫЙ РАЙОН</w:t>
      </w:r>
    </w:p>
    <w:p w:rsidR="005F1DF5" w:rsidRPr="00707974" w:rsidRDefault="005F1DF5" w:rsidP="008F0A4D">
      <w:pPr>
        <w:pStyle w:val="210"/>
        <w:ind w:left="0"/>
        <w:jc w:val="center"/>
        <w:rPr>
          <w:sz w:val="22"/>
          <w:szCs w:val="22"/>
        </w:rPr>
      </w:pPr>
      <w:r w:rsidRPr="00707974">
        <w:rPr>
          <w:sz w:val="22"/>
          <w:szCs w:val="22"/>
        </w:rPr>
        <w:t>АДМИНИСТРАЦИЯ ЕКАТЕРИНКИНСКОГО СЕЛЬСКОГО ПОСЕЛЕНИЯ</w:t>
      </w:r>
    </w:p>
    <w:p w:rsidR="005F1DF5" w:rsidRPr="00707974" w:rsidRDefault="005F1DF5" w:rsidP="008F0A4D">
      <w:pPr>
        <w:pStyle w:val="210"/>
        <w:ind w:left="0"/>
        <w:jc w:val="center"/>
        <w:rPr>
          <w:sz w:val="22"/>
          <w:szCs w:val="22"/>
        </w:rPr>
      </w:pPr>
    </w:p>
    <w:p w:rsidR="005F1DF5" w:rsidRPr="00707974" w:rsidRDefault="005F1DF5" w:rsidP="008F0A4D">
      <w:pPr>
        <w:jc w:val="center"/>
        <w:rPr>
          <w:sz w:val="22"/>
          <w:szCs w:val="22"/>
          <w:lang w:val="ru-RU"/>
        </w:rPr>
      </w:pPr>
      <w:r w:rsidRPr="00707974">
        <w:rPr>
          <w:sz w:val="22"/>
          <w:szCs w:val="22"/>
          <w:lang w:val="ru-RU"/>
        </w:rPr>
        <w:t>ПОСТАНОВЛЕНИЕ</w:t>
      </w:r>
    </w:p>
    <w:p w:rsidR="005F1DF5" w:rsidRPr="00707974" w:rsidRDefault="005F1DF5" w:rsidP="008F0A4D">
      <w:pPr>
        <w:rPr>
          <w:sz w:val="22"/>
          <w:szCs w:val="22"/>
          <w:lang w:val="ru-RU"/>
        </w:rPr>
      </w:pPr>
    </w:p>
    <w:p w:rsidR="005F1DF5" w:rsidRPr="00707974" w:rsidRDefault="005F1DF5" w:rsidP="008F0A4D">
      <w:pPr>
        <w:rPr>
          <w:sz w:val="22"/>
          <w:szCs w:val="22"/>
          <w:lang w:val="ru-RU"/>
        </w:rPr>
      </w:pPr>
    </w:p>
    <w:p w:rsidR="005F1DF5" w:rsidRPr="00707974" w:rsidRDefault="005F1DF5" w:rsidP="008F0A4D">
      <w:pPr>
        <w:rPr>
          <w:sz w:val="22"/>
          <w:szCs w:val="22"/>
          <w:lang w:val="ru-RU"/>
        </w:rPr>
      </w:pPr>
      <w:r w:rsidRPr="00707974">
        <w:rPr>
          <w:sz w:val="22"/>
          <w:szCs w:val="22"/>
          <w:lang w:val="ru-RU"/>
        </w:rPr>
        <w:t xml:space="preserve">               1 октября 2016 года                                                                                        № 70</w:t>
      </w:r>
    </w:p>
    <w:p w:rsidR="005F1DF5" w:rsidRPr="00707974" w:rsidRDefault="005F1DF5" w:rsidP="008F0A4D">
      <w:pPr>
        <w:rPr>
          <w:bCs/>
          <w:color w:val="000000"/>
          <w:sz w:val="22"/>
          <w:szCs w:val="22"/>
          <w:lang w:val="ru-RU"/>
        </w:rPr>
      </w:pPr>
      <w:r w:rsidRPr="00707974">
        <w:rPr>
          <w:sz w:val="22"/>
          <w:szCs w:val="22"/>
          <w:lang w:val="ru-RU"/>
        </w:rPr>
        <w:t xml:space="preserve"> </w:t>
      </w:r>
      <w:r w:rsidRPr="00707974">
        <w:rPr>
          <w:bCs/>
          <w:color w:val="000000"/>
          <w:sz w:val="22"/>
          <w:szCs w:val="22"/>
          <w:lang w:val="ru-RU"/>
        </w:rPr>
        <w:t xml:space="preserve">Об утверждении Плана действий </w:t>
      </w:r>
    </w:p>
    <w:p w:rsidR="005F1DF5" w:rsidRPr="00707974" w:rsidRDefault="005F1DF5" w:rsidP="008F0A4D">
      <w:pPr>
        <w:rPr>
          <w:color w:val="000000"/>
          <w:sz w:val="22"/>
          <w:szCs w:val="22"/>
          <w:lang w:val="ru-RU"/>
        </w:rPr>
      </w:pPr>
      <w:r w:rsidRPr="00707974">
        <w:rPr>
          <w:bCs/>
          <w:color w:val="000000"/>
          <w:sz w:val="22"/>
          <w:szCs w:val="22"/>
          <w:lang w:val="ru-RU"/>
        </w:rPr>
        <w:t>по</w:t>
      </w:r>
      <w:r w:rsidRPr="00707974">
        <w:rPr>
          <w:color w:val="000000"/>
          <w:sz w:val="22"/>
          <w:szCs w:val="22"/>
        </w:rPr>
        <w:t> </w:t>
      </w:r>
      <w:r w:rsidRPr="00707974">
        <w:rPr>
          <w:color w:val="000000"/>
          <w:sz w:val="22"/>
          <w:szCs w:val="22"/>
          <w:lang w:val="ru-RU"/>
        </w:rPr>
        <w:t xml:space="preserve">ликвидации последствий </w:t>
      </w:r>
    </w:p>
    <w:p w:rsidR="005F1DF5" w:rsidRPr="00707974" w:rsidRDefault="005F1DF5" w:rsidP="008F0A4D">
      <w:pPr>
        <w:rPr>
          <w:color w:val="000000"/>
          <w:sz w:val="22"/>
          <w:szCs w:val="22"/>
          <w:lang w:val="ru-RU"/>
        </w:rPr>
      </w:pPr>
      <w:r w:rsidRPr="00707974">
        <w:rPr>
          <w:color w:val="000000"/>
          <w:sz w:val="22"/>
          <w:szCs w:val="22"/>
          <w:lang w:val="ru-RU"/>
        </w:rPr>
        <w:t>аварийных ситуаций</w:t>
      </w:r>
    </w:p>
    <w:p w:rsidR="005F1DF5" w:rsidRPr="00707974" w:rsidRDefault="005F1DF5" w:rsidP="008F0A4D">
      <w:pPr>
        <w:rPr>
          <w:sz w:val="22"/>
          <w:szCs w:val="22"/>
          <w:lang w:val="ru-RU"/>
        </w:rPr>
      </w:pPr>
    </w:p>
    <w:p w:rsidR="005F1DF5" w:rsidRPr="00707974" w:rsidRDefault="005F1DF5" w:rsidP="008F0A4D">
      <w:pPr>
        <w:rPr>
          <w:color w:val="000000"/>
          <w:sz w:val="22"/>
          <w:szCs w:val="22"/>
          <w:lang w:val="ru-RU"/>
        </w:rPr>
      </w:pPr>
      <w:r w:rsidRPr="00707974">
        <w:rPr>
          <w:color w:val="000000"/>
          <w:sz w:val="22"/>
          <w:szCs w:val="22"/>
          <w:lang w:val="ru-RU"/>
        </w:rPr>
        <w:t xml:space="preserve">             </w:t>
      </w:r>
      <w:proofErr w:type="gramStart"/>
      <w:r w:rsidRPr="00707974">
        <w:rPr>
          <w:color w:val="000000"/>
          <w:sz w:val="22"/>
          <w:szCs w:val="22"/>
          <w:lang w:val="ru-RU"/>
        </w:rPr>
        <w:t>В соответствии с Федеральным законом от 27 июля 2010 года № 190-ФЗ «О теплоснабжении»,</w:t>
      </w:r>
      <w:r w:rsidRPr="00707974">
        <w:rPr>
          <w:color w:val="000000"/>
          <w:sz w:val="22"/>
          <w:szCs w:val="22"/>
        </w:rPr>
        <w:t> </w:t>
      </w:r>
      <w:r w:rsidRPr="00707974">
        <w:rPr>
          <w:color w:val="000000"/>
          <w:sz w:val="22"/>
          <w:szCs w:val="22"/>
          <w:shd w:val="clear" w:color="auto" w:fill="FFFFFF"/>
          <w:lang w:val="ru-RU"/>
        </w:rPr>
        <w:t>Федеральным законом от 06.10.2003г. № 131-ФЗ «Об общих принципах организации местного самоуправления в РФ»,</w:t>
      </w:r>
      <w:r w:rsidRPr="00707974">
        <w:rPr>
          <w:color w:val="000000"/>
          <w:sz w:val="22"/>
          <w:szCs w:val="22"/>
        </w:rPr>
        <w:t> </w:t>
      </w:r>
      <w:r w:rsidRPr="00707974">
        <w:rPr>
          <w:color w:val="000000"/>
          <w:sz w:val="22"/>
          <w:szCs w:val="22"/>
          <w:lang w:val="ru-RU"/>
        </w:rPr>
        <w:t>приказом Министерства энергетики Российской Федерации от 12 марта 2013 года № 103 «Об утверждении правил оценки готовности к отопительному периоду»,</w:t>
      </w:r>
      <w:r w:rsidRPr="00707974">
        <w:rPr>
          <w:color w:val="000000"/>
          <w:sz w:val="22"/>
          <w:szCs w:val="22"/>
        </w:rPr>
        <w:t> </w:t>
      </w:r>
      <w:r w:rsidRPr="00707974">
        <w:rPr>
          <w:color w:val="000000"/>
          <w:sz w:val="22"/>
          <w:szCs w:val="22"/>
          <w:lang w:val="ru-RU"/>
        </w:rPr>
        <w:t xml:space="preserve">руководствуясь Уставом </w:t>
      </w:r>
      <w:r w:rsidRPr="00707974">
        <w:rPr>
          <w:sz w:val="22"/>
          <w:szCs w:val="22"/>
          <w:lang w:val="ru-RU"/>
        </w:rPr>
        <w:t>Екатеринкинского сельского поселения</w:t>
      </w:r>
      <w:r w:rsidRPr="00707974">
        <w:rPr>
          <w:color w:val="000000"/>
          <w:sz w:val="22"/>
          <w:szCs w:val="22"/>
          <w:shd w:val="clear" w:color="auto" w:fill="FFFFFF"/>
          <w:lang w:val="ru-RU"/>
        </w:rPr>
        <w:t xml:space="preserve"> и в целях своевременной ликвидации аварийных ситуаций на территории</w:t>
      </w:r>
      <w:proofErr w:type="gramEnd"/>
      <w:r w:rsidRPr="00707974">
        <w:rPr>
          <w:color w:val="000000"/>
          <w:sz w:val="22"/>
          <w:szCs w:val="22"/>
          <w:shd w:val="clear" w:color="auto" w:fill="FFFFFF"/>
          <w:lang w:val="ru-RU"/>
        </w:rPr>
        <w:t xml:space="preserve"> </w:t>
      </w:r>
      <w:r w:rsidRPr="00707974">
        <w:rPr>
          <w:sz w:val="22"/>
          <w:szCs w:val="22"/>
          <w:lang w:val="ru-RU"/>
        </w:rPr>
        <w:t xml:space="preserve">Екатеринкинского сельского </w:t>
      </w:r>
      <w:r w:rsidRPr="00707974">
        <w:rPr>
          <w:color w:val="000000"/>
          <w:sz w:val="22"/>
          <w:szCs w:val="22"/>
          <w:shd w:val="clear" w:color="auto" w:fill="FFFFFF"/>
          <w:lang w:val="ru-RU"/>
        </w:rPr>
        <w:t xml:space="preserve">поселения и их последствий, совершенствования системы информирования населения муниципального образования </w:t>
      </w:r>
      <w:r w:rsidRPr="00707974">
        <w:rPr>
          <w:color w:val="000000"/>
          <w:sz w:val="22"/>
          <w:szCs w:val="22"/>
          <w:lang w:val="ru-RU"/>
        </w:rPr>
        <w:t>ПОСТАНОВЛЯЮ:</w:t>
      </w:r>
    </w:p>
    <w:p w:rsidR="005F1DF5" w:rsidRPr="00707974" w:rsidRDefault="005F1DF5" w:rsidP="008F0A4D">
      <w:pPr>
        <w:spacing w:line="270" w:lineRule="atLeast"/>
        <w:rPr>
          <w:color w:val="000000"/>
          <w:sz w:val="22"/>
          <w:szCs w:val="22"/>
          <w:lang w:val="ru-RU"/>
        </w:rPr>
      </w:pPr>
      <w:r w:rsidRPr="00707974">
        <w:rPr>
          <w:color w:val="000000"/>
          <w:sz w:val="22"/>
          <w:szCs w:val="22"/>
        </w:rPr>
        <w:t> </w:t>
      </w:r>
    </w:p>
    <w:p w:rsidR="005F1DF5" w:rsidRPr="00707974" w:rsidRDefault="005F1DF5" w:rsidP="008F0A4D">
      <w:pPr>
        <w:spacing w:line="270" w:lineRule="atLeast"/>
        <w:rPr>
          <w:color w:val="000000"/>
          <w:sz w:val="22"/>
          <w:szCs w:val="22"/>
          <w:lang w:val="ru-RU"/>
        </w:rPr>
      </w:pPr>
      <w:r w:rsidRPr="00707974">
        <w:rPr>
          <w:color w:val="000000"/>
          <w:sz w:val="22"/>
          <w:szCs w:val="22"/>
        </w:rPr>
        <w:t>     </w:t>
      </w:r>
      <w:r w:rsidRPr="00707974">
        <w:rPr>
          <w:color w:val="000000"/>
          <w:sz w:val="22"/>
          <w:szCs w:val="22"/>
          <w:lang w:val="ru-RU"/>
        </w:rPr>
        <w:t xml:space="preserve"> 1. Утвердить План действий по ликвидации последствий аварийных ситуаций в системе централизованного теплоснабжения на территории </w:t>
      </w:r>
      <w:r w:rsidRPr="00707974">
        <w:rPr>
          <w:sz w:val="22"/>
          <w:szCs w:val="22"/>
          <w:lang w:val="ru-RU"/>
        </w:rPr>
        <w:t>Екатеринкинского сельского поселения</w:t>
      </w:r>
      <w:r w:rsidRPr="00707974">
        <w:rPr>
          <w:color w:val="000000"/>
          <w:sz w:val="22"/>
          <w:szCs w:val="22"/>
          <w:lang w:val="ru-RU"/>
        </w:rPr>
        <w:t xml:space="preserve"> согласно приложению.</w:t>
      </w:r>
    </w:p>
    <w:p w:rsidR="005F1DF5" w:rsidRPr="00707974" w:rsidRDefault="005F1DF5" w:rsidP="008F0A4D">
      <w:pPr>
        <w:spacing w:line="270" w:lineRule="atLeast"/>
        <w:rPr>
          <w:color w:val="000000"/>
          <w:sz w:val="22"/>
          <w:szCs w:val="22"/>
          <w:lang w:val="ru-RU"/>
        </w:rPr>
      </w:pPr>
      <w:r w:rsidRPr="00707974">
        <w:rPr>
          <w:color w:val="000000"/>
          <w:sz w:val="22"/>
          <w:szCs w:val="22"/>
        </w:rPr>
        <w:t>      </w:t>
      </w:r>
      <w:r w:rsidRPr="00707974">
        <w:rPr>
          <w:color w:val="000000"/>
          <w:sz w:val="22"/>
          <w:szCs w:val="22"/>
          <w:lang w:val="ru-RU"/>
        </w:rPr>
        <w:t xml:space="preserve"> 2. </w:t>
      </w:r>
      <w:proofErr w:type="gramStart"/>
      <w:r w:rsidRPr="00707974">
        <w:rPr>
          <w:color w:val="000000"/>
          <w:sz w:val="22"/>
          <w:szCs w:val="22"/>
          <w:lang w:val="ru-RU"/>
        </w:rPr>
        <w:t>Контроль за</w:t>
      </w:r>
      <w:proofErr w:type="gramEnd"/>
      <w:r w:rsidRPr="00707974">
        <w:rPr>
          <w:color w:val="000000"/>
          <w:sz w:val="22"/>
          <w:szCs w:val="22"/>
          <w:lang w:val="ru-RU"/>
        </w:rPr>
        <w:t xml:space="preserve"> исполнением настоящего постановления оставляю за собой. </w:t>
      </w:r>
      <w:r w:rsidRPr="00707974">
        <w:rPr>
          <w:color w:val="000000"/>
          <w:sz w:val="22"/>
          <w:szCs w:val="22"/>
        </w:rPr>
        <w:t> </w:t>
      </w:r>
    </w:p>
    <w:p w:rsidR="005F1DF5" w:rsidRPr="00707974" w:rsidRDefault="005F1DF5" w:rsidP="008F0A4D">
      <w:pPr>
        <w:spacing w:line="270" w:lineRule="atLeast"/>
        <w:rPr>
          <w:color w:val="000000"/>
          <w:sz w:val="22"/>
          <w:szCs w:val="22"/>
          <w:lang w:val="ru-RU"/>
        </w:rPr>
      </w:pPr>
      <w:r w:rsidRPr="00707974">
        <w:rPr>
          <w:color w:val="000000"/>
          <w:sz w:val="22"/>
          <w:szCs w:val="22"/>
        </w:rPr>
        <w:t>      </w:t>
      </w:r>
      <w:r w:rsidRPr="00707974">
        <w:rPr>
          <w:color w:val="000000"/>
          <w:sz w:val="22"/>
          <w:szCs w:val="22"/>
          <w:lang w:val="ru-RU"/>
        </w:rPr>
        <w:t>3. Настоящее постановление подлежит размещению на официальном сайте поселения.</w:t>
      </w:r>
    </w:p>
    <w:p w:rsidR="005F1DF5" w:rsidRPr="00707974" w:rsidRDefault="005F1DF5" w:rsidP="008F0A4D">
      <w:pPr>
        <w:tabs>
          <w:tab w:val="left" w:pos="1980"/>
        </w:tabs>
        <w:rPr>
          <w:sz w:val="22"/>
          <w:szCs w:val="22"/>
          <w:lang w:val="ru-RU"/>
        </w:rPr>
      </w:pPr>
      <w:r w:rsidRPr="00707974">
        <w:rPr>
          <w:sz w:val="22"/>
          <w:szCs w:val="22"/>
          <w:lang w:val="ru-RU"/>
        </w:rPr>
        <w:tab/>
      </w:r>
    </w:p>
    <w:p w:rsidR="005F1DF5" w:rsidRPr="00707974" w:rsidRDefault="005F1DF5" w:rsidP="008F0A4D">
      <w:pPr>
        <w:rPr>
          <w:sz w:val="22"/>
          <w:szCs w:val="22"/>
          <w:lang w:val="ru-RU"/>
        </w:rPr>
      </w:pPr>
    </w:p>
    <w:p w:rsidR="005F1DF5" w:rsidRPr="00707974" w:rsidRDefault="005F1DF5" w:rsidP="008F0A4D">
      <w:pPr>
        <w:rPr>
          <w:sz w:val="22"/>
          <w:szCs w:val="22"/>
          <w:lang w:val="ru-RU"/>
        </w:rPr>
      </w:pPr>
    </w:p>
    <w:p w:rsidR="005F1DF5" w:rsidRPr="00707974" w:rsidRDefault="005F1DF5" w:rsidP="008F0A4D">
      <w:pPr>
        <w:rPr>
          <w:sz w:val="22"/>
          <w:szCs w:val="22"/>
          <w:lang w:val="ru-RU"/>
        </w:rPr>
      </w:pPr>
      <w:r w:rsidRPr="00707974">
        <w:rPr>
          <w:sz w:val="22"/>
          <w:szCs w:val="22"/>
          <w:lang w:val="ru-RU"/>
        </w:rPr>
        <w:t xml:space="preserve">Глава администрации Екатеринкинского </w:t>
      </w:r>
    </w:p>
    <w:p w:rsidR="005F1DF5" w:rsidRPr="00707974" w:rsidRDefault="005F1DF5" w:rsidP="008F0A4D">
      <w:pPr>
        <w:rPr>
          <w:sz w:val="22"/>
          <w:szCs w:val="22"/>
          <w:lang w:val="ru-RU"/>
        </w:rPr>
      </w:pPr>
      <w:r w:rsidRPr="00707974">
        <w:rPr>
          <w:sz w:val="22"/>
          <w:szCs w:val="22"/>
          <w:lang w:val="ru-RU"/>
        </w:rPr>
        <w:t xml:space="preserve">сельского поселения </w:t>
      </w:r>
      <w:proofErr w:type="spellStart"/>
      <w:r w:rsidRPr="00707974">
        <w:rPr>
          <w:sz w:val="22"/>
          <w:szCs w:val="22"/>
          <w:lang w:val="ru-RU"/>
        </w:rPr>
        <w:t>Кадыйского</w:t>
      </w:r>
      <w:proofErr w:type="spellEnd"/>
      <w:r w:rsidRPr="00707974">
        <w:rPr>
          <w:sz w:val="22"/>
          <w:szCs w:val="22"/>
          <w:lang w:val="ru-RU"/>
        </w:rPr>
        <w:t xml:space="preserve"> </w:t>
      </w:r>
    </w:p>
    <w:p w:rsidR="005F1DF5" w:rsidRPr="00707974" w:rsidRDefault="005F1DF5" w:rsidP="008F0A4D">
      <w:pPr>
        <w:rPr>
          <w:sz w:val="22"/>
          <w:szCs w:val="22"/>
          <w:lang w:val="ru-RU"/>
        </w:rPr>
      </w:pPr>
      <w:r w:rsidRPr="00707974">
        <w:rPr>
          <w:sz w:val="22"/>
          <w:szCs w:val="22"/>
          <w:lang w:val="ru-RU"/>
        </w:rPr>
        <w:t>муниципального района Костромской области                                             Г.Н.Петракова</w:t>
      </w:r>
    </w:p>
    <w:p w:rsidR="005F1DF5" w:rsidRPr="00707974" w:rsidRDefault="005F1DF5" w:rsidP="008F0A4D">
      <w:pPr>
        <w:rPr>
          <w:sz w:val="22"/>
          <w:szCs w:val="22"/>
          <w:lang w:val="ru-RU"/>
        </w:rPr>
      </w:pPr>
    </w:p>
    <w:p w:rsidR="005F1DF5" w:rsidRPr="00707974" w:rsidRDefault="005F1DF5" w:rsidP="008F0A4D">
      <w:pPr>
        <w:rPr>
          <w:sz w:val="22"/>
          <w:szCs w:val="22"/>
          <w:lang w:val="ru-RU"/>
        </w:rPr>
      </w:pPr>
    </w:p>
    <w:p w:rsidR="005F1DF5" w:rsidRPr="00707974" w:rsidRDefault="005F1DF5" w:rsidP="008F0A4D">
      <w:pPr>
        <w:keepNext/>
        <w:keepLines/>
        <w:ind w:firstLine="720"/>
        <w:jc w:val="right"/>
        <w:rPr>
          <w:sz w:val="22"/>
          <w:szCs w:val="22"/>
          <w:lang w:val="ru-RU"/>
        </w:rPr>
      </w:pPr>
      <w:r w:rsidRPr="00707974">
        <w:rPr>
          <w:rStyle w:val="aff8"/>
          <w:b w:val="0"/>
          <w:bCs/>
          <w:sz w:val="22"/>
          <w:szCs w:val="22"/>
          <w:lang w:val="ru-RU"/>
        </w:rPr>
        <w:t>Приложение № 1</w:t>
      </w:r>
    </w:p>
    <w:p w:rsidR="005F1DF5" w:rsidRPr="00707974" w:rsidRDefault="005F1DF5" w:rsidP="008F0A4D">
      <w:pPr>
        <w:keepNext/>
        <w:keepLines/>
        <w:ind w:firstLine="720"/>
        <w:jc w:val="right"/>
        <w:rPr>
          <w:sz w:val="22"/>
          <w:szCs w:val="22"/>
          <w:lang w:val="ru-RU"/>
        </w:rPr>
      </w:pPr>
      <w:r w:rsidRPr="00707974">
        <w:rPr>
          <w:rStyle w:val="aff8"/>
          <w:b w:val="0"/>
          <w:bCs/>
          <w:sz w:val="22"/>
          <w:szCs w:val="22"/>
          <w:lang w:val="ru-RU"/>
        </w:rPr>
        <w:t xml:space="preserve">к </w:t>
      </w:r>
      <w:r w:rsidRPr="00707974">
        <w:rPr>
          <w:sz w:val="22"/>
          <w:szCs w:val="22"/>
          <w:lang w:val="ru-RU"/>
        </w:rPr>
        <w:t>постановлению Администрации</w:t>
      </w:r>
    </w:p>
    <w:p w:rsidR="005F1DF5" w:rsidRPr="00707974" w:rsidRDefault="005F1DF5" w:rsidP="008F0A4D">
      <w:pPr>
        <w:keepNext/>
        <w:keepLines/>
        <w:ind w:firstLine="720"/>
        <w:jc w:val="right"/>
        <w:rPr>
          <w:sz w:val="22"/>
          <w:szCs w:val="22"/>
          <w:lang w:val="ru-RU"/>
        </w:rPr>
      </w:pPr>
      <w:r w:rsidRPr="00707974">
        <w:rPr>
          <w:sz w:val="22"/>
          <w:szCs w:val="22"/>
          <w:lang w:val="ru-RU"/>
        </w:rPr>
        <w:t xml:space="preserve"> Екатеринкинского сельского поселения </w:t>
      </w:r>
    </w:p>
    <w:p w:rsidR="005F1DF5" w:rsidRPr="00707974" w:rsidRDefault="005F1DF5" w:rsidP="008F0A4D">
      <w:pPr>
        <w:keepNext/>
        <w:keepLines/>
        <w:ind w:firstLine="720"/>
        <w:jc w:val="right"/>
        <w:rPr>
          <w:sz w:val="22"/>
          <w:szCs w:val="22"/>
          <w:lang w:val="ru-RU"/>
        </w:rPr>
      </w:pPr>
      <w:r w:rsidRPr="00707974">
        <w:rPr>
          <w:rStyle w:val="aff8"/>
          <w:b w:val="0"/>
          <w:bCs/>
          <w:sz w:val="22"/>
          <w:szCs w:val="22"/>
          <w:lang w:val="ru-RU"/>
        </w:rPr>
        <w:t xml:space="preserve">от    1   октября  2016 г. №70___ </w:t>
      </w:r>
      <w:r w:rsidRPr="00707974">
        <w:rPr>
          <w:rStyle w:val="aff8"/>
          <w:b w:val="0"/>
          <w:bCs/>
          <w:sz w:val="22"/>
          <w:szCs w:val="22"/>
          <w:u w:val="single"/>
          <w:lang w:val="ru-RU"/>
        </w:rPr>
        <w:t xml:space="preserve">                   </w:t>
      </w:r>
    </w:p>
    <w:p w:rsidR="005F1DF5" w:rsidRPr="00707974" w:rsidRDefault="005F1DF5" w:rsidP="008F0A4D">
      <w:pPr>
        <w:keepNext/>
        <w:keepLines/>
        <w:ind w:firstLine="720"/>
        <w:rPr>
          <w:sz w:val="22"/>
          <w:szCs w:val="22"/>
          <w:lang w:val="ru-RU"/>
        </w:rPr>
      </w:pPr>
    </w:p>
    <w:p w:rsidR="005F1DF5" w:rsidRPr="00707974" w:rsidRDefault="005F1DF5" w:rsidP="008F0A4D">
      <w:pPr>
        <w:keepNext/>
        <w:keepLines/>
        <w:ind w:firstLine="720"/>
        <w:rPr>
          <w:sz w:val="22"/>
          <w:szCs w:val="22"/>
          <w:lang w:val="ru-RU"/>
        </w:rPr>
      </w:pPr>
    </w:p>
    <w:p w:rsidR="005F1DF5" w:rsidRPr="00707974" w:rsidRDefault="005F1DF5" w:rsidP="008F0A4D">
      <w:pPr>
        <w:pStyle w:val="1"/>
        <w:keepLines/>
        <w:jc w:val="center"/>
        <w:rPr>
          <w:bCs/>
          <w:color w:val="000000"/>
          <w:sz w:val="22"/>
          <w:szCs w:val="22"/>
          <w:lang w:val="ru-RU"/>
        </w:rPr>
      </w:pPr>
      <w:r w:rsidRPr="00707974">
        <w:rPr>
          <w:color w:val="000000"/>
          <w:sz w:val="22"/>
          <w:szCs w:val="22"/>
          <w:lang w:val="ru-RU"/>
        </w:rPr>
        <w:t>ПЛАН</w:t>
      </w:r>
      <w:r w:rsidRPr="00707974">
        <w:rPr>
          <w:color w:val="000000"/>
          <w:sz w:val="22"/>
          <w:szCs w:val="22"/>
          <w:lang w:val="ru-RU"/>
        </w:rPr>
        <w:br/>
      </w:r>
      <w:r w:rsidRPr="00707974">
        <w:rPr>
          <w:bCs/>
          <w:color w:val="000000"/>
          <w:sz w:val="22"/>
          <w:szCs w:val="22"/>
          <w:lang w:val="ru-RU"/>
        </w:rPr>
        <w:t xml:space="preserve">действий по ликвидации последствий аварийных ситуаций в системе централизованного теплоснабжения на территории </w:t>
      </w:r>
      <w:r w:rsidRPr="00707974">
        <w:rPr>
          <w:sz w:val="22"/>
          <w:szCs w:val="22"/>
          <w:lang w:val="ru-RU"/>
        </w:rPr>
        <w:t>Екатеринкинского сельского поселения</w:t>
      </w:r>
    </w:p>
    <w:p w:rsidR="005F1DF5" w:rsidRPr="00707974" w:rsidRDefault="005F1DF5" w:rsidP="008F0A4D">
      <w:pPr>
        <w:pStyle w:val="1"/>
        <w:keepLines/>
        <w:jc w:val="center"/>
        <w:rPr>
          <w:color w:val="000000"/>
          <w:sz w:val="22"/>
          <w:szCs w:val="22"/>
          <w:lang w:val="ru-RU"/>
        </w:rPr>
      </w:pPr>
      <w:r w:rsidRPr="00707974">
        <w:rPr>
          <w:color w:val="000000"/>
          <w:sz w:val="22"/>
          <w:szCs w:val="22"/>
          <w:lang w:val="ru-RU"/>
        </w:rPr>
        <w:br/>
        <w:t>Общие положения</w:t>
      </w:r>
    </w:p>
    <w:p w:rsidR="005F1DF5" w:rsidRPr="00707974" w:rsidRDefault="005F1DF5" w:rsidP="008F0A4D">
      <w:pPr>
        <w:rPr>
          <w:sz w:val="22"/>
          <w:szCs w:val="22"/>
          <w:lang w:val="ru-RU"/>
        </w:rPr>
      </w:pPr>
    </w:p>
    <w:p w:rsidR="005F1DF5" w:rsidRPr="00707974" w:rsidRDefault="005F1DF5" w:rsidP="008F0A4D">
      <w:pPr>
        <w:pStyle w:val="1"/>
        <w:keepLines/>
        <w:ind w:firstLine="708"/>
        <w:rPr>
          <w:b w:val="0"/>
          <w:bCs/>
          <w:color w:val="000000"/>
          <w:sz w:val="22"/>
          <w:szCs w:val="22"/>
          <w:lang w:val="ru-RU"/>
        </w:rPr>
      </w:pPr>
      <w:r w:rsidRPr="00707974">
        <w:rPr>
          <w:b w:val="0"/>
          <w:color w:val="000000"/>
          <w:sz w:val="22"/>
          <w:szCs w:val="22"/>
          <w:lang w:val="ru-RU"/>
        </w:rPr>
        <w:lastRenderedPageBreak/>
        <w:t xml:space="preserve">План </w:t>
      </w:r>
      <w:r w:rsidRPr="00707974">
        <w:rPr>
          <w:b w:val="0"/>
          <w:bCs/>
          <w:color w:val="000000"/>
          <w:sz w:val="22"/>
          <w:szCs w:val="22"/>
          <w:lang w:val="ru-RU"/>
        </w:rPr>
        <w:t>действий по ликвидации последствий аварийных ситуаций в системе централизованного теплоснабжения на территории Екатеринкинского сельского поселения (далее – План) определяет порядок взаимодействия теплоснабжающих организаций, ТСЖ, Администрации Екатеринкинского сельского поселения, потребителей тепловой энергии при возникновении аварийных ситуаций на системах теплоснабжения на территории Екатеринкинского сельского поселения.</w:t>
      </w:r>
    </w:p>
    <w:p w:rsidR="005F1DF5" w:rsidRPr="00707974" w:rsidRDefault="005F1DF5" w:rsidP="008F0A4D">
      <w:pPr>
        <w:rPr>
          <w:sz w:val="22"/>
          <w:szCs w:val="22"/>
          <w:lang w:val="ru-RU"/>
        </w:rPr>
      </w:pPr>
      <w:r w:rsidRPr="00707974">
        <w:rPr>
          <w:sz w:val="22"/>
          <w:szCs w:val="22"/>
          <w:lang w:val="ru-RU"/>
        </w:rPr>
        <w:tab/>
        <w:t xml:space="preserve"> В настоящем плане под аварией понимаются технологические нарушения на объекте теплоснабжения и (или) </w:t>
      </w:r>
      <w:proofErr w:type="spellStart"/>
      <w:r w:rsidRPr="00707974">
        <w:rPr>
          <w:sz w:val="22"/>
          <w:szCs w:val="22"/>
          <w:lang w:val="ru-RU"/>
        </w:rPr>
        <w:t>теплопотребляющей</w:t>
      </w:r>
      <w:proofErr w:type="spellEnd"/>
      <w:r w:rsidRPr="00707974">
        <w:rPr>
          <w:sz w:val="22"/>
          <w:szCs w:val="22"/>
          <w:lang w:val="ru-RU"/>
        </w:rPr>
        <w:t xml:space="preserve"> установке, приведшие к разрушению или повреждению сооружений и (или) технических устройств (оборудования) объекта теплоснабжения и (или) </w:t>
      </w:r>
      <w:proofErr w:type="spellStart"/>
      <w:r w:rsidRPr="00707974">
        <w:rPr>
          <w:sz w:val="22"/>
          <w:szCs w:val="22"/>
          <w:lang w:val="ru-RU"/>
        </w:rPr>
        <w:t>теплопотребляющей</w:t>
      </w:r>
      <w:proofErr w:type="spellEnd"/>
      <w:r w:rsidRPr="00707974">
        <w:rPr>
          <w:sz w:val="22"/>
          <w:szCs w:val="22"/>
          <w:lang w:val="ru-RU"/>
        </w:rPr>
        <w:t xml:space="preserve"> установки, неконтролируемому взрыву и (или) выбросу опасных веществ, отклонению от установленного технологического режима работы объектов теплоснабжения и </w:t>
      </w:r>
      <w:proofErr w:type="gramStart"/>
      <w:r w:rsidRPr="00707974">
        <w:rPr>
          <w:sz w:val="22"/>
          <w:szCs w:val="22"/>
          <w:lang w:val="ru-RU"/>
        </w:rPr>
        <w:t xml:space="preserve">( </w:t>
      </w:r>
      <w:proofErr w:type="gramEnd"/>
      <w:r w:rsidRPr="00707974">
        <w:rPr>
          <w:sz w:val="22"/>
          <w:szCs w:val="22"/>
          <w:lang w:val="ru-RU"/>
        </w:rPr>
        <w:t xml:space="preserve">или) </w:t>
      </w:r>
      <w:proofErr w:type="spellStart"/>
      <w:r w:rsidRPr="00707974">
        <w:rPr>
          <w:sz w:val="22"/>
          <w:szCs w:val="22"/>
          <w:lang w:val="ru-RU"/>
        </w:rPr>
        <w:t>теплопотребляющих</w:t>
      </w:r>
      <w:proofErr w:type="spellEnd"/>
      <w:r w:rsidRPr="00707974">
        <w:rPr>
          <w:sz w:val="22"/>
          <w:szCs w:val="22"/>
          <w:lang w:val="ru-RU"/>
        </w:rPr>
        <w:t xml:space="preserve"> установок, полному или частичному ограничению режима потребления тепловой энергии (мощности).</w:t>
      </w:r>
    </w:p>
    <w:p w:rsidR="005F1DF5" w:rsidRPr="00707974" w:rsidRDefault="005F1DF5" w:rsidP="008F0A4D">
      <w:pPr>
        <w:ind w:firstLine="708"/>
        <w:rPr>
          <w:sz w:val="22"/>
          <w:szCs w:val="22"/>
          <w:lang w:val="ru-RU"/>
        </w:rPr>
      </w:pPr>
      <w:r w:rsidRPr="00707974">
        <w:rPr>
          <w:sz w:val="22"/>
          <w:szCs w:val="22"/>
          <w:lang w:val="ru-RU"/>
        </w:rPr>
        <w:t xml:space="preserve">Настоящий План обязателен для исполнения всеми теплоснабжающими организациями и потребителями тепловой энергии, расположенными на территории </w:t>
      </w:r>
      <w:r w:rsidRPr="00707974">
        <w:rPr>
          <w:bCs/>
          <w:color w:val="000000"/>
          <w:sz w:val="22"/>
          <w:szCs w:val="22"/>
          <w:lang w:val="ru-RU"/>
        </w:rPr>
        <w:t>Екатеринкинского сельского поселения.</w:t>
      </w:r>
    </w:p>
    <w:p w:rsidR="005F1DF5" w:rsidRPr="00707974" w:rsidRDefault="005F1DF5" w:rsidP="008F0A4D">
      <w:pPr>
        <w:ind w:firstLine="708"/>
        <w:rPr>
          <w:sz w:val="22"/>
          <w:szCs w:val="22"/>
          <w:lang w:val="ru-RU"/>
        </w:rPr>
      </w:pPr>
      <w:r w:rsidRPr="00707974">
        <w:rPr>
          <w:sz w:val="22"/>
          <w:szCs w:val="22"/>
          <w:lang w:val="ru-RU"/>
        </w:rPr>
        <w:t>К перечню возможных последствий аварийных ситуаций на тепловых сетях и источниках тепловой энергии относятся:</w:t>
      </w:r>
    </w:p>
    <w:p w:rsidR="005F1DF5" w:rsidRPr="00707974" w:rsidRDefault="005F1DF5" w:rsidP="008F0A4D">
      <w:pPr>
        <w:ind w:firstLine="708"/>
        <w:rPr>
          <w:sz w:val="22"/>
          <w:szCs w:val="22"/>
          <w:lang w:val="ru-RU"/>
        </w:rPr>
      </w:pPr>
      <w:r w:rsidRPr="00707974">
        <w:rPr>
          <w:sz w:val="22"/>
          <w:szCs w:val="22"/>
          <w:lang w:val="ru-RU"/>
        </w:rPr>
        <w:t>кратковременное нарушение теплоснабжения населения, объектов социальной сферы;</w:t>
      </w:r>
    </w:p>
    <w:p w:rsidR="005F1DF5" w:rsidRPr="00707974" w:rsidRDefault="005F1DF5" w:rsidP="008F0A4D">
      <w:pPr>
        <w:ind w:firstLine="708"/>
        <w:rPr>
          <w:sz w:val="22"/>
          <w:szCs w:val="22"/>
          <w:lang w:val="ru-RU"/>
        </w:rPr>
      </w:pPr>
      <w:r w:rsidRPr="00707974">
        <w:rPr>
          <w:sz w:val="22"/>
          <w:szCs w:val="22"/>
          <w:lang w:val="ru-RU"/>
        </w:rPr>
        <w:t>полное ограничение режима потребления тепловой энергии для населения, объектов социальной сферы;</w:t>
      </w:r>
    </w:p>
    <w:p w:rsidR="005F1DF5" w:rsidRPr="00707974" w:rsidRDefault="005F1DF5" w:rsidP="008F0A4D">
      <w:pPr>
        <w:ind w:firstLine="708"/>
        <w:rPr>
          <w:sz w:val="22"/>
          <w:szCs w:val="22"/>
          <w:lang w:val="ru-RU"/>
        </w:rPr>
      </w:pPr>
      <w:r w:rsidRPr="00707974">
        <w:rPr>
          <w:sz w:val="22"/>
          <w:szCs w:val="22"/>
          <w:lang w:val="ru-RU"/>
        </w:rPr>
        <w:t>причинение вреда третьим лицам;</w:t>
      </w:r>
    </w:p>
    <w:p w:rsidR="005F1DF5" w:rsidRPr="00707974" w:rsidRDefault="005F1DF5" w:rsidP="008F0A4D">
      <w:pPr>
        <w:ind w:firstLine="708"/>
        <w:rPr>
          <w:sz w:val="22"/>
          <w:szCs w:val="22"/>
          <w:lang w:val="ru-RU"/>
        </w:rPr>
      </w:pPr>
      <w:r w:rsidRPr="00707974">
        <w:rPr>
          <w:sz w:val="22"/>
          <w:szCs w:val="22"/>
          <w:lang w:val="ru-RU"/>
        </w:rPr>
        <w:t>разрушение объектов теплоснабжения (котлов, тепловых сетей, котельных).</w:t>
      </w:r>
    </w:p>
    <w:p w:rsidR="005F1DF5" w:rsidRPr="00707974" w:rsidRDefault="005F1DF5" w:rsidP="008F0A4D">
      <w:pPr>
        <w:ind w:firstLine="708"/>
        <w:rPr>
          <w:sz w:val="22"/>
          <w:szCs w:val="22"/>
          <w:lang w:val="ru-RU"/>
        </w:rPr>
      </w:pPr>
      <w:r w:rsidRPr="00707974">
        <w:rPr>
          <w:sz w:val="22"/>
          <w:szCs w:val="22"/>
          <w:lang w:val="ru-RU"/>
        </w:rPr>
        <w:t>Обязанности теплоснабжающих организаций:</w:t>
      </w:r>
    </w:p>
    <w:p w:rsidR="005F1DF5" w:rsidRPr="00707974" w:rsidRDefault="005F1DF5" w:rsidP="008F0A4D">
      <w:pPr>
        <w:ind w:firstLine="708"/>
        <w:rPr>
          <w:sz w:val="22"/>
          <w:szCs w:val="22"/>
          <w:lang w:val="ru-RU"/>
        </w:rPr>
      </w:pPr>
      <w:r w:rsidRPr="00707974">
        <w:rPr>
          <w:sz w:val="22"/>
          <w:szCs w:val="22"/>
          <w:lang w:val="ru-RU"/>
        </w:rPr>
        <w:t>иметь круглосуточно работающие аварийно-диспетчерские службы (далее – АДС) или заключить договоры с соответствующими организациями;</w:t>
      </w:r>
    </w:p>
    <w:p w:rsidR="005F1DF5" w:rsidRPr="00707974" w:rsidRDefault="005F1DF5" w:rsidP="008F0A4D">
      <w:pPr>
        <w:ind w:firstLine="708"/>
        <w:rPr>
          <w:sz w:val="22"/>
          <w:szCs w:val="22"/>
          <w:lang w:val="ru-RU"/>
        </w:rPr>
      </w:pPr>
      <w:r w:rsidRPr="00707974">
        <w:rPr>
          <w:sz w:val="22"/>
          <w:szCs w:val="22"/>
          <w:lang w:val="ru-RU"/>
        </w:rPr>
        <w:t>иметь утвержденные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w:t>
      </w:r>
    </w:p>
    <w:p w:rsidR="005F1DF5" w:rsidRPr="00707974" w:rsidRDefault="005F1DF5" w:rsidP="008F0A4D">
      <w:pPr>
        <w:ind w:firstLine="708"/>
        <w:rPr>
          <w:sz w:val="22"/>
          <w:szCs w:val="22"/>
          <w:lang w:val="ru-RU"/>
        </w:rPr>
      </w:pPr>
      <w:r w:rsidRPr="00707974">
        <w:rPr>
          <w:sz w:val="22"/>
          <w:szCs w:val="22"/>
          <w:lang w:val="ru-RU"/>
        </w:rPr>
        <w:t>при получении информации о технологических нарушениях на инженерно-технических сетях или нарушениях установленных режимов энергосбережения обеспечивать выезд на место своих представителей;</w:t>
      </w:r>
    </w:p>
    <w:p w:rsidR="005F1DF5" w:rsidRPr="00707974" w:rsidRDefault="005F1DF5" w:rsidP="008F0A4D">
      <w:pPr>
        <w:ind w:firstLine="708"/>
        <w:rPr>
          <w:sz w:val="22"/>
          <w:szCs w:val="22"/>
          <w:lang w:val="ru-RU"/>
        </w:rPr>
      </w:pPr>
      <w:r w:rsidRPr="00707974">
        <w:rPr>
          <w:sz w:val="22"/>
          <w:szCs w:val="22"/>
          <w:lang w:val="ru-RU"/>
        </w:rPr>
        <w:t>производить работы по ликвидации аварии на обслуживаемых инженерных сетях в минимально установленные сроки;</w:t>
      </w:r>
    </w:p>
    <w:p w:rsidR="005F1DF5" w:rsidRPr="00707974" w:rsidRDefault="005F1DF5" w:rsidP="008F0A4D">
      <w:pPr>
        <w:ind w:firstLine="708"/>
        <w:rPr>
          <w:sz w:val="22"/>
          <w:szCs w:val="22"/>
          <w:lang w:val="ru-RU"/>
        </w:rPr>
      </w:pPr>
      <w:r w:rsidRPr="00707974">
        <w:rPr>
          <w:sz w:val="22"/>
          <w:szCs w:val="22"/>
          <w:lang w:val="ru-RU"/>
        </w:rPr>
        <w:t>принимать меры по охране опасных зон (место аварии необходимо оградить, обозначить знаком и  обеспечить постоянное наблюдение в целях предупреждения случайного попадания пешеходов и транспортных средств в опасную зону);</w:t>
      </w:r>
    </w:p>
    <w:p w:rsidR="005F1DF5" w:rsidRPr="00707974" w:rsidRDefault="005F1DF5" w:rsidP="008F0A4D">
      <w:pPr>
        <w:ind w:firstLine="708"/>
        <w:rPr>
          <w:sz w:val="22"/>
          <w:szCs w:val="22"/>
          <w:lang w:val="ru-RU"/>
        </w:rPr>
      </w:pPr>
      <w:r w:rsidRPr="00707974">
        <w:rPr>
          <w:sz w:val="22"/>
          <w:szCs w:val="22"/>
          <w:lang w:val="ru-RU"/>
        </w:rPr>
        <w:t xml:space="preserve">для освобождения  аварийных зон от автотранспорта информировать отделение ОГИБДД ГУ «Отдел МВД России  </w:t>
      </w:r>
      <w:proofErr w:type="spellStart"/>
      <w:r w:rsidRPr="00707974">
        <w:rPr>
          <w:sz w:val="22"/>
          <w:szCs w:val="22"/>
          <w:lang w:val="ru-RU"/>
        </w:rPr>
        <w:t>Макарьевский</w:t>
      </w:r>
      <w:proofErr w:type="spellEnd"/>
      <w:r w:rsidRPr="00707974">
        <w:rPr>
          <w:sz w:val="22"/>
          <w:szCs w:val="22"/>
          <w:lang w:val="ru-RU"/>
        </w:rPr>
        <w:t>»;</w:t>
      </w:r>
    </w:p>
    <w:p w:rsidR="005F1DF5" w:rsidRPr="00707974" w:rsidRDefault="005F1DF5" w:rsidP="008F0A4D">
      <w:pPr>
        <w:ind w:firstLine="708"/>
        <w:rPr>
          <w:sz w:val="22"/>
          <w:szCs w:val="22"/>
          <w:lang w:val="ru-RU"/>
        </w:rPr>
      </w:pPr>
      <w:r w:rsidRPr="00707974">
        <w:rPr>
          <w:sz w:val="22"/>
          <w:szCs w:val="22"/>
          <w:lang w:val="ru-RU"/>
        </w:rPr>
        <w:t xml:space="preserve">доводить до оперативного дежурного отдела ЕДДС администрации </w:t>
      </w:r>
      <w:proofErr w:type="spellStart"/>
      <w:r w:rsidRPr="00707974">
        <w:rPr>
          <w:sz w:val="22"/>
          <w:szCs w:val="22"/>
          <w:lang w:val="ru-RU"/>
        </w:rPr>
        <w:t>Кадыйского</w:t>
      </w:r>
      <w:proofErr w:type="spellEnd"/>
      <w:r w:rsidRPr="00707974">
        <w:rPr>
          <w:sz w:val="22"/>
          <w:szCs w:val="22"/>
          <w:lang w:val="ru-RU"/>
        </w:rPr>
        <w:t xml:space="preserve"> муниципального района, ГО и ЧС администрации </w:t>
      </w:r>
      <w:proofErr w:type="spellStart"/>
      <w:r w:rsidRPr="00707974">
        <w:rPr>
          <w:sz w:val="22"/>
          <w:szCs w:val="22"/>
          <w:lang w:val="ru-RU"/>
        </w:rPr>
        <w:t>Кадыйского</w:t>
      </w:r>
      <w:proofErr w:type="spellEnd"/>
      <w:r w:rsidRPr="00707974">
        <w:rPr>
          <w:sz w:val="22"/>
          <w:szCs w:val="22"/>
          <w:lang w:val="ru-RU"/>
        </w:rPr>
        <w:t xml:space="preserve"> муниципального района (далее – оперативный дежурный ЕДДС) информацию о прекращении или ограничении полдачи теплоносителя, длительности отключения с указанием причин, принимаемых мерах и сроках устранения.</w:t>
      </w:r>
    </w:p>
    <w:p w:rsidR="005F1DF5" w:rsidRPr="00707974" w:rsidRDefault="005F1DF5" w:rsidP="008F0A4D">
      <w:pPr>
        <w:ind w:firstLine="708"/>
        <w:rPr>
          <w:sz w:val="22"/>
          <w:szCs w:val="22"/>
          <w:lang w:val="ru-RU"/>
        </w:rPr>
      </w:pPr>
      <w:r w:rsidRPr="00707974">
        <w:rPr>
          <w:sz w:val="22"/>
          <w:szCs w:val="22"/>
          <w:lang w:val="ru-RU"/>
        </w:rPr>
        <w:t xml:space="preserve">Основной задачей АДС </w:t>
      </w:r>
      <w:proofErr w:type="spellStart"/>
      <w:r w:rsidRPr="00707974">
        <w:rPr>
          <w:sz w:val="22"/>
          <w:szCs w:val="22"/>
          <w:lang w:val="ru-RU"/>
        </w:rPr>
        <w:t>теплосетевых</w:t>
      </w:r>
      <w:proofErr w:type="spellEnd"/>
      <w:r w:rsidRPr="00707974">
        <w:rPr>
          <w:sz w:val="22"/>
          <w:szCs w:val="22"/>
          <w:lang w:val="ru-RU"/>
        </w:rPr>
        <w:t xml:space="preserve"> организаций  является принятие оперативных мер по предупреждению, локализации повреждений на системах с восстановлением заданных режимов теплоснабжения.</w:t>
      </w:r>
    </w:p>
    <w:p w:rsidR="005F1DF5" w:rsidRPr="00707974" w:rsidRDefault="005F1DF5" w:rsidP="008F0A4D">
      <w:pPr>
        <w:ind w:firstLine="708"/>
        <w:rPr>
          <w:sz w:val="22"/>
          <w:szCs w:val="22"/>
          <w:lang w:val="ru-RU"/>
        </w:rPr>
      </w:pPr>
      <w:r w:rsidRPr="00707974">
        <w:rPr>
          <w:sz w:val="22"/>
          <w:szCs w:val="22"/>
          <w:lang w:val="ru-RU"/>
        </w:rPr>
        <w:t>Обязанности потребителей тепловой энергии, организаций обслуживающих жилой фонд и объекты социальной сферы:</w:t>
      </w:r>
    </w:p>
    <w:p w:rsidR="005F1DF5" w:rsidRPr="00707974" w:rsidRDefault="005F1DF5" w:rsidP="008F0A4D">
      <w:pPr>
        <w:ind w:firstLine="708"/>
        <w:rPr>
          <w:sz w:val="22"/>
          <w:szCs w:val="22"/>
          <w:lang w:val="ru-RU"/>
        </w:rPr>
      </w:pPr>
      <w:r w:rsidRPr="00707974">
        <w:rPr>
          <w:sz w:val="22"/>
          <w:szCs w:val="22"/>
          <w:lang w:val="ru-RU"/>
        </w:rPr>
        <w:t>принятие мер (в границах эксплуатационной ответственности) по ликвидации аварий и нарушений на инженерных сетях, утечек на инженерных сетях, находящихся на их балансе и во внутридомовых системах;</w:t>
      </w:r>
    </w:p>
    <w:p w:rsidR="005F1DF5" w:rsidRPr="00707974" w:rsidRDefault="005F1DF5" w:rsidP="008F0A4D">
      <w:pPr>
        <w:ind w:firstLine="708"/>
        <w:rPr>
          <w:sz w:val="22"/>
          <w:szCs w:val="22"/>
          <w:lang w:val="ru-RU"/>
        </w:rPr>
      </w:pPr>
      <w:r w:rsidRPr="00707974">
        <w:rPr>
          <w:sz w:val="22"/>
          <w:szCs w:val="22"/>
          <w:lang w:val="ru-RU"/>
        </w:rPr>
        <w:t>информирование обо всех происшествиях, связанных с повреждениями тепловых сетей оперативного дежурного ЕДДС, аварийно-диспетчерские службы теплоснабжающих организаций.</w:t>
      </w:r>
    </w:p>
    <w:p w:rsidR="005F1DF5" w:rsidRPr="00707974" w:rsidRDefault="005F1DF5" w:rsidP="008F0A4D">
      <w:pPr>
        <w:ind w:firstLine="708"/>
        <w:rPr>
          <w:sz w:val="22"/>
          <w:szCs w:val="22"/>
          <w:lang w:val="ru-RU"/>
        </w:rPr>
      </w:pPr>
      <w:r w:rsidRPr="00707974">
        <w:rPr>
          <w:sz w:val="22"/>
          <w:szCs w:val="22"/>
          <w:lang w:val="ru-RU"/>
        </w:rPr>
        <w:t>Во всех подъездах многоквартирных домов лицами, ответственными за их содержание, должны быть оформлены таблички с указанием адресов и номеров телефонов для сообщения об авариях и нарушениях работы систем отопления.</w:t>
      </w:r>
    </w:p>
    <w:p w:rsidR="005F1DF5" w:rsidRPr="00707974" w:rsidRDefault="005F1DF5" w:rsidP="008F0A4D">
      <w:pPr>
        <w:ind w:firstLine="708"/>
        <w:rPr>
          <w:sz w:val="22"/>
          <w:szCs w:val="22"/>
          <w:lang w:val="ru-RU"/>
        </w:rPr>
      </w:pPr>
      <w:r w:rsidRPr="00707974">
        <w:rPr>
          <w:sz w:val="22"/>
          <w:szCs w:val="22"/>
          <w:lang w:val="ru-RU"/>
        </w:rPr>
        <w:t>При аварийных ситуациях в помещениях собственников многоквартирных домов, связанных с угрозой размораживания системы отопления, организации, обслуживающие жилищный фонд, организуют своевременный слив теплоносителя из системы отопления.</w:t>
      </w:r>
    </w:p>
    <w:p w:rsidR="005F1DF5" w:rsidRPr="00707974" w:rsidRDefault="005F1DF5" w:rsidP="008F0A4D">
      <w:pPr>
        <w:ind w:firstLine="708"/>
        <w:rPr>
          <w:sz w:val="22"/>
          <w:szCs w:val="22"/>
          <w:lang w:val="ru-RU"/>
        </w:rPr>
      </w:pPr>
      <w:r w:rsidRPr="00707974">
        <w:rPr>
          <w:sz w:val="22"/>
          <w:szCs w:val="22"/>
          <w:lang w:val="ru-RU"/>
        </w:rPr>
        <w:lastRenderedPageBreak/>
        <w:t>При поступлении в ЕДДС сообщения о возникновении аварии на тепловых сетях, об отключении или ограничении теплоснабжения потребителей оперативный дежурный ЕДДС передает информацию диспетчеру соответствующей теплоснабжающей организации.</w:t>
      </w:r>
    </w:p>
    <w:p w:rsidR="005F1DF5" w:rsidRPr="00707974" w:rsidRDefault="005F1DF5" w:rsidP="008F0A4D">
      <w:pPr>
        <w:ind w:firstLine="708"/>
        <w:rPr>
          <w:sz w:val="22"/>
          <w:szCs w:val="22"/>
          <w:lang w:val="ru-RU"/>
        </w:rPr>
      </w:pPr>
      <w:r w:rsidRPr="00707974">
        <w:rPr>
          <w:sz w:val="22"/>
          <w:szCs w:val="22"/>
          <w:lang w:val="ru-RU"/>
        </w:rPr>
        <w:t>При поступлении в АДС или ответственному лицу теплоснабжающих организаций сообщения о возникновении аварии на инженерных сетях, об отключении или ограничении теплоснабжения потребителей диспетчерская служба теплоснабжающей организации обязана в минимально короткий срок:</w:t>
      </w:r>
    </w:p>
    <w:p w:rsidR="005F1DF5" w:rsidRPr="00707974" w:rsidRDefault="005F1DF5" w:rsidP="008F0A4D">
      <w:pPr>
        <w:ind w:firstLine="708"/>
        <w:rPr>
          <w:sz w:val="22"/>
          <w:szCs w:val="22"/>
          <w:lang w:val="ru-RU"/>
        </w:rPr>
      </w:pPr>
      <w:r w:rsidRPr="00707974">
        <w:rPr>
          <w:sz w:val="22"/>
          <w:szCs w:val="22"/>
          <w:lang w:val="ru-RU"/>
        </w:rPr>
        <w:t>направить к месту аварии аварийную бригаду;</w:t>
      </w:r>
    </w:p>
    <w:p w:rsidR="005F1DF5" w:rsidRPr="00707974" w:rsidRDefault="005F1DF5" w:rsidP="008F0A4D">
      <w:pPr>
        <w:ind w:firstLine="708"/>
        <w:rPr>
          <w:sz w:val="22"/>
          <w:szCs w:val="22"/>
          <w:lang w:val="ru-RU"/>
        </w:rPr>
      </w:pPr>
      <w:r w:rsidRPr="00707974">
        <w:rPr>
          <w:sz w:val="22"/>
          <w:szCs w:val="22"/>
          <w:lang w:val="ru-RU"/>
        </w:rPr>
        <w:t>сообщить о возникшей ситуации по имеющимся у неё каналам связи руководству предприятия и оперативному дежурному ЕДДС;</w:t>
      </w:r>
    </w:p>
    <w:p w:rsidR="005F1DF5" w:rsidRPr="00707974" w:rsidRDefault="005F1DF5" w:rsidP="008F0A4D">
      <w:pPr>
        <w:ind w:firstLine="708"/>
        <w:rPr>
          <w:sz w:val="22"/>
          <w:szCs w:val="22"/>
          <w:lang w:val="ru-RU"/>
        </w:rPr>
      </w:pPr>
      <w:r w:rsidRPr="00707974">
        <w:rPr>
          <w:sz w:val="22"/>
          <w:szCs w:val="22"/>
          <w:lang w:val="ru-RU"/>
        </w:rPr>
        <w:t>принять меры по обеспечению безопасности в месте обнаружения аварии (выставить ограждение и охрану, осветить место аварии).</w:t>
      </w:r>
    </w:p>
    <w:p w:rsidR="005F1DF5" w:rsidRPr="00707974" w:rsidRDefault="005F1DF5" w:rsidP="008F0A4D">
      <w:pPr>
        <w:ind w:firstLine="708"/>
        <w:rPr>
          <w:sz w:val="22"/>
          <w:szCs w:val="22"/>
          <w:lang w:val="ru-RU"/>
        </w:rPr>
      </w:pPr>
      <w:r w:rsidRPr="00707974">
        <w:rPr>
          <w:sz w:val="22"/>
          <w:szCs w:val="22"/>
          <w:lang w:val="ru-RU"/>
        </w:rPr>
        <w:t>На основании сообщения с места обнаруженной аварии ответственное должностное лицо теплоснабжающей организации принимает следующие меры:</w:t>
      </w:r>
    </w:p>
    <w:p w:rsidR="005F1DF5" w:rsidRPr="00707974" w:rsidRDefault="005F1DF5" w:rsidP="008F0A4D">
      <w:pPr>
        <w:ind w:firstLine="708"/>
        <w:rPr>
          <w:sz w:val="22"/>
          <w:szCs w:val="22"/>
          <w:lang w:val="ru-RU"/>
        </w:rPr>
      </w:pPr>
      <w:r w:rsidRPr="00707974">
        <w:rPr>
          <w:sz w:val="22"/>
          <w:szCs w:val="22"/>
          <w:lang w:val="ru-RU"/>
        </w:rPr>
        <w:t>определяет потребителей, теплоснабжение которых будет ограничено (или полностью отключено) и период ограничения (отключения);</w:t>
      </w:r>
    </w:p>
    <w:p w:rsidR="005F1DF5" w:rsidRPr="00707974" w:rsidRDefault="005F1DF5" w:rsidP="008F0A4D">
      <w:pPr>
        <w:ind w:firstLine="708"/>
        <w:rPr>
          <w:sz w:val="22"/>
          <w:szCs w:val="22"/>
          <w:lang w:val="ru-RU"/>
        </w:rPr>
      </w:pPr>
      <w:r w:rsidRPr="00707974">
        <w:rPr>
          <w:sz w:val="22"/>
          <w:szCs w:val="22"/>
          <w:lang w:val="ru-RU"/>
        </w:rPr>
        <w:t>определяет силы и средства, необходимые для устранения обнаруженной аварии;</w:t>
      </w:r>
    </w:p>
    <w:p w:rsidR="005F1DF5" w:rsidRPr="00707974" w:rsidRDefault="005F1DF5" w:rsidP="008F0A4D">
      <w:pPr>
        <w:ind w:firstLine="708"/>
        <w:rPr>
          <w:sz w:val="22"/>
          <w:szCs w:val="22"/>
          <w:lang w:val="ru-RU"/>
        </w:rPr>
      </w:pPr>
      <w:r w:rsidRPr="00707974">
        <w:rPr>
          <w:sz w:val="22"/>
          <w:szCs w:val="22"/>
          <w:lang w:val="ru-RU"/>
        </w:rPr>
        <w:t>определяет необходимые переключения в сетях теплоснабжения;</w:t>
      </w:r>
    </w:p>
    <w:p w:rsidR="005F1DF5" w:rsidRPr="00707974" w:rsidRDefault="005F1DF5" w:rsidP="008F0A4D">
      <w:pPr>
        <w:ind w:firstLine="708"/>
        <w:rPr>
          <w:sz w:val="22"/>
          <w:szCs w:val="22"/>
          <w:lang w:val="ru-RU"/>
        </w:rPr>
      </w:pPr>
      <w:r w:rsidRPr="00707974">
        <w:rPr>
          <w:sz w:val="22"/>
          <w:szCs w:val="22"/>
          <w:lang w:val="ru-RU"/>
        </w:rPr>
        <w:t>определяет изменение режима теплоснабжения в зоне обнаруженной аварии;</w:t>
      </w:r>
    </w:p>
    <w:p w:rsidR="005F1DF5" w:rsidRPr="00707974" w:rsidRDefault="005F1DF5" w:rsidP="008F0A4D">
      <w:pPr>
        <w:ind w:firstLine="708"/>
        <w:rPr>
          <w:sz w:val="22"/>
          <w:szCs w:val="22"/>
          <w:lang w:val="ru-RU"/>
        </w:rPr>
      </w:pPr>
      <w:r w:rsidRPr="00707974">
        <w:rPr>
          <w:sz w:val="22"/>
          <w:szCs w:val="22"/>
          <w:lang w:val="ru-RU"/>
        </w:rPr>
        <w:t>определяет последовательность отключения от теплоносителя, когда и какие инженерные системы при необходимости должны быть опорожнены.</w:t>
      </w:r>
    </w:p>
    <w:p w:rsidR="005F1DF5" w:rsidRPr="00707974" w:rsidRDefault="005F1DF5" w:rsidP="008F0A4D">
      <w:pPr>
        <w:ind w:firstLine="708"/>
        <w:rPr>
          <w:sz w:val="22"/>
          <w:szCs w:val="22"/>
          <w:lang w:val="ru-RU"/>
        </w:rPr>
      </w:pPr>
      <w:r w:rsidRPr="00707974">
        <w:rPr>
          <w:sz w:val="22"/>
          <w:szCs w:val="22"/>
          <w:lang w:val="ru-RU"/>
        </w:rPr>
        <w:t>Руководителями работ по локализации и устранению аварии являются:</w:t>
      </w:r>
    </w:p>
    <w:p w:rsidR="005F1DF5" w:rsidRPr="00707974" w:rsidRDefault="005F1DF5" w:rsidP="008F0A4D">
      <w:pPr>
        <w:ind w:firstLine="708"/>
        <w:rPr>
          <w:sz w:val="22"/>
          <w:szCs w:val="22"/>
          <w:lang w:val="ru-RU"/>
        </w:rPr>
      </w:pPr>
      <w:r w:rsidRPr="00707974">
        <w:rPr>
          <w:sz w:val="22"/>
          <w:szCs w:val="22"/>
          <w:lang w:val="ru-RU"/>
        </w:rPr>
        <w:t>до прибытия на место руководителя организации – диспетчер АДС теплоснабжающей организации, на сетях которой произошла авария;</w:t>
      </w:r>
    </w:p>
    <w:p w:rsidR="005F1DF5" w:rsidRPr="00707974" w:rsidRDefault="005F1DF5" w:rsidP="008F0A4D">
      <w:pPr>
        <w:ind w:firstLine="708"/>
        <w:rPr>
          <w:sz w:val="22"/>
          <w:szCs w:val="22"/>
          <w:lang w:val="ru-RU"/>
        </w:rPr>
      </w:pPr>
      <w:r w:rsidRPr="00707974">
        <w:rPr>
          <w:sz w:val="22"/>
          <w:szCs w:val="22"/>
          <w:lang w:val="ru-RU"/>
        </w:rPr>
        <w:t>после прибытия – руководитель теплоснабжающей организации или лицо, им назначенное из числа руководящего состава.</w:t>
      </w:r>
    </w:p>
    <w:p w:rsidR="005F1DF5" w:rsidRPr="00707974" w:rsidRDefault="005F1DF5" w:rsidP="008F0A4D">
      <w:pPr>
        <w:ind w:firstLine="708"/>
        <w:rPr>
          <w:sz w:val="22"/>
          <w:szCs w:val="22"/>
          <w:lang w:val="ru-RU"/>
        </w:rPr>
      </w:pPr>
      <w:proofErr w:type="gramStart"/>
      <w:r w:rsidRPr="00707974">
        <w:rPr>
          <w:sz w:val="22"/>
          <w:szCs w:val="22"/>
          <w:lang w:val="ru-RU"/>
        </w:rPr>
        <w:t>О принятом решении и предположительном времени восстановления теплоснабжения потребителей тепловой энергии руководитель работ по локализации и устранению аварии немедленно информирует соответствующие АДС организаций, обслуживающих жилищный фонд и объекты социальной сферы, расположенные на территории Екатеринкинского сельского поселения,  других организаций, попавших в зону аварии, оперативного дежурного ЕДДС.</w:t>
      </w:r>
      <w:proofErr w:type="gramEnd"/>
    </w:p>
    <w:p w:rsidR="005F1DF5" w:rsidRPr="00707974" w:rsidRDefault="005F1DF5" w:rsidP="008F0A4D">
      <w:pPr>
        <w:ind w:firstLine="708"/>
        <w:rPr>
          <w:sz w:val="22"/>
          <w:szCs w:val="22"/>
          <w:lang w:val="ru-RU"/>
        </w:rPr>
      </w:pPr>
      <w:proofErr w:type="gramStart"/>
      <w:r w:rsidRPr="00707974">
        <w:rPr>
          <w:sz w:val="22"/>
          <w:szCs w:val="22"/>
          <w:lang w:val="ru-RU"/>
        </w:rPr>
        <w:t>Если в результате обнаруженной аварии подлежат ограничению или отключению в подаче тепловой энергии медицинские, дошкольные образовательные и общеобразовательные учреждения, диспетчер АДС теплоснабжающей организации незамедлительно сообщает об этом в соответствующие организации и учреждения по всем доступным каналам связи.</w:t>
      </w:r>
      <w:proofErr w:type="gramEnd"/>
    </w:p>
    <w:p w:rsidR="005F1DF5" w:rsidRPr="00707974" w:rsidRDefault="005F1DF5" w:rsidP="008F0A4D">
      <w:pPr>
        <w:ind w:firstLine="708"/>
        <w:rPr>
          <w:sz w:val="22"/>
          <w:szCs w:val="22"/>
          <w:lang w:val="ru-RU"/>
        </w:rPr>
      </w:pPr>
      <w:r w:rsidRPr="00707974">
        <w:rPr>
          <w:sz w:val="22"/>
          <w:szCs w:val="22"/>
          <w:lang w:val="ru-RU"/>
        </w:rPr>
        <w:t>Лицо, ответственное за ликвидацию аварии, обязано:</w:t>
      </w:r>
    </w:p>
    <w:p w:rsidR="005F1DF5" w:rsidRPr="00707974" w:rsidRDefault="005F1DF5" w:rsidP="008F0A4D">
      <w:pPr>
        <w:ind w:firstLine="708"/>
        <w:rPr>
          <w:sz w:val="22"/>
          <w:szCs w:val="22"/>
          <w:lang w:val="ru-RU"/>
        </w:rPr>
      </w:pPr>
      <w:r w:rsidRPr="00707974">
        <w:rPr>
          <w:sz w:val="22"/>
          <w:szCs w:val="22"/>
          <w:lang w:val="ru-RU"/>
        </w:rPr>
        <w:t xml:space="preserve"> уведомить дежурного ЕДДС об ответственном лице за ликвидацию аварии;</w:t>
      </w:r>
    </w:p>
    <w:p w:rsidR="005F1DF5" w:rsidRPr="00707974" w:rsidRDefault="005F1DF5" w:rsidP="008F0A4D">
      <w:pPr>
        <w:ind w:firstLine="708"/>
        <w:rPr>
          <w:sz w:val="22"/>
          <w:szCs w:val="22"/>
          <w:lang w:val="ru-RU"/>
        </w:rPr>
      </w:pPr>
      <w:r w:rsidRPr="00707974">
        <w:rPr>
          <w:sz w:val="22"/>
          <w:szCs w:val="22"/>
          <w:lang w:val="ru-RU"/>
        </w:rPr>
        <w:t>вызвать через диспетчерские службы представителей организаций (индивидуальных предпринимателей), имеющих подземные коммуникации в месте аварии, и согласовать с ними проведение земляных работ для ликвидации аварии;</w:t>
      </w:r>
    </w:p>
    <w:p w:rsidR="005F1DF5" w:rsidRPr="00707974" w:rsidRDefault="005F1DF5" w:rsidP="008F0A4D">
      <w:pPr>
        <w:ind w:firstLine="708"/>
        <w:rPr>
          <w:sz w:val="22"/>
          <w:szCs w:val="22"/>
          <w:lang w:val="ru-RU"/>
        </w:rPr>
      </w:pPr>
      <w:r w:rsidRPr="00707974">
        <w:rPr>
          <w:sz w:val="22"/>
          <w:szCs w:val="22"/>
          <w:lang w:val="ru-RU"/>
        </w:rPr>
        <w:t>обеспечить выполнение работ на подземных коммуникациях в минимально необходимые короткие сроки и обеспечить безопасные условия производства работ;</w:t>
      </w:r>
    </w:p>
    <w:p w:rsidR="005F1DF5" w:rsidRPr="00707974" w:rsidRDefault="005F1DF5" w:rsidP="008F0A4D">
      <w:pPr>
        <w:ind w:firstLine="708"/>
        <w:rPr>
          <w:sz w:val="22"/>
          <w:szCs w:val="22"/>
          <w:lang w:val="ru-RU"/>
        </w:rPr>
      </w:pPr>
      <w:r w:rsidRPr="00707974">
        <w:rPr>
          <w:sz w:val="22"/>
          <w:szCs w:val="22"/>
          <w:lang w:val="ru-RU"/>
        </w:rPr>
        <w:t>информировать о завершении аварийно-восстановительных работах (этапа работ) оперативного дежурного ЕДДС, АДС организаций, обслуживающих жилищный фонд, социальные учреждения, расположенные на территории Екатеринкинского сельского поселения.</w:t>
      </w:r>
    </w:p>
    <w:p w:rsidR="005F1DF5" w:rsidRPr="00707974" w:rsidRDefault="005F1DF5" w:rsidP="008F0A4D">
      <w:pPr>
        <w:ind w:firstLine="708"/>
        <w:rPr>
          <w:sz w:val="22"/>
          <w:szCs w:val="22"/>
          <w:lang w:val="ru-RU"/>
        </w:rPr>
      </w:pPr>
      <w:r w:rsidRPr="00707974">
        <w:rPr>
          <w:sz w:val="22"/>
          <w:szCs w:val="22"/>
          <w:lang w:val="ru-RU"/>
        </w:rPr>
        <w:t>Собственники и иные законные владельцы инженерных сетей и коммуникаций, находящихся в зоне ликвидации аварии, обеспечивают незамедлительно по получении телефонограммы выезд своих представителей для согласования земляных работ.</w:t>
      </w:r>
    </w:p>
    <w:p w:rsidR="005F1DF5" w:rsidRPr="00707974" w:rsidRDefault="005F1DF5" w:rsidP="008F0A4D">
      <w:pPr>
        <w:ind w:firstLine="708"/>
        <w:rPr>
          <w:sz w:val="22"/>
          <w:szCs w:val="22"/>
          <w:lang w:val="ru-RU"/>
        </w:rPr>
      </w:pPr>
      <w:r w:rsidRPr="00707974">
        <w:rPr>
          <w:sz w:val="22"/>
          <w:szCs w:val="22"/>
          <w:lang w:val="ru-RU"/>
        </w:rPr>
        <w:t>Решение о введении режима ограничения или отключения подачи теплоносителя потребителям при аварии принимается руководителем соответствующей теплоснабжающей организации по согласованию с главой Екатеринкинского сельского поселения.</w:t>
      </w:r>
    </w:p>
    <w:p w:rsidR="005F1DF5" w:rsidRPr="00707974" w:rsidRDefault="005F1DF5" w:rsidP="008F0A4D">
      <w:pPr>
        <w:ind w:firstLine="708"/>
        <w:rPr>
          <w:sz w:val="22"/>
          <w:szCs w:val="22"/>
          <w:lang w:val="ru-RU"/>
        </w:rPr>
      </w:pPr>
      <w:r w:rsidRPr="00707974">
        <w:rPr>
          <w:sz w:val="22"/>
          <w:szCs w:val="22"/>
          <w:lang w:val="ru-RU"/>
        </w:rPr>
        <w:t>В случае возникновения крупных аварий, вызывающих возможные перерывы теплоснабжения на территории Екатеринкинского сельского поселения на срок более одних суток, решением главы Екатеринкинского сельского поселения создается штаб по оперативному принятию мер для обеспечения устойчивой работы котельных, жилищного фонда и объектов социальной сферы на территории Екатеринкинского сельского поселения.</w:t>
      </w:r>
    </w:p>
    <w:p w:rsidR="005F1DF5" w:rsidRPr="00707974" w:rsidRDefault="005F1DF5" w:rsidP="008F0A4D">
      <w:pPr>
        <w:ind w:firstLine="708"/>
        <w:rPr>
          <w:sz w:val="22"/>
          <w:szCs w:val="22"/>
          <w:lang w:val="ru-RU"/>
        </w:rPr>
      </w:pPr>
      <w:r w:rsidRPr="00707974">
        <w:rPr>
          <w:sz w:val="22"/>
          <w:szCs w:val="22"/>
          <w:lang w:val="ru-RU"/>
        </w:rPr>
        <w:t>Все получаемые в процессе функционирования диспетчерских служб сообщения фиксируются дежурными организаций в соответствующих журналах с отметкой времени получения информации и фамилии лиц, передавши</w:t>
      </w:r>
      <w:proofErr w:type="gramStart"/>
      <w:r w:rsidRPr="00707974">
        <w:rPr>
          <w:sz w:val="22"/>
          <w:szCs w:val="22"/>
          <w:lang w:val="ru-RU"/>
        </w:rPr>
        <w:t>х(</w:t>
      </w:r>
      <w:proofErr w:type="gramEnd"/>
      <w:r w:rsidRPr="00707974">
        <w:rPr>
          <w:sz w:val="22"/>
          <w:szCs w:val="22"/>
          <w:lang w:val="ru-RU"/>
        </w:rPr>
        <w:t>получивших) сообщения.</w:t>
      </w:r>
    </w:p>
    <w:p w:rsidR="005F1DF5" w:rsidRPr="00707974" w:rsidRDefault="005F1DF5" w:rsidP="008F0A4D">
      <w:pPr>
        <w:ind w:firstLine="708"/>
        <w:rPr>
          <w:sz w:val="22"/>
          <w:szCs w:val="22"/>
          <w:lang w:val="ru-RU"/>
        </w:rPr>
      </w:pPr>
      <w:r w:rsidRPr="00707974">
        <w:rPr>
          <w:sz w:val="22"/>
          <w:szCs w:val="22"/>
          <w:lang w:val="ru-RU"/>
        </w:rPr>
        <w:t xml:space="preserve">Общую координацию действий АДС теплоснабжающих организаций и организаций, осуществляющих обслуживание жилищного фонда и социальных учреждений, расположенных на </w:t>
      </w:r>
      <w:r w:rsidRPr="00707974">
        <w:rPr>
          <w:sz w:val="22"/>
          <w:szCs w:val="22"/>
          <w:lang w:val="ru-RU"/>
        </w:rPr>
        <w:lastRenderedPageBreak/>
        <w:t xml:space="preserve">территории Екатеринкинского сельского поселения осуществляет оперативный дежурный ЕДДС администрации </w:t>
      </w:r>
      <w:proofErr w:type="spellStart"/>
      <w:r w:rsidRPr="00707974">
        <w:rPr>
          <w:sz w:val="22"/>
          <w:szCs w:val="22"/>
          <w:lang w:val="ru-RU"/>
        </w:rPr>
        <w:t>Кадыйского</w:t>
      </w:r>
      <w:proofErr w:type="spellEnd"/>
      <w:r w:rsidRPr="00707974">
        <w:rPr>
          <w:sz w:val="22"/>
          <w:szCs w:val="22"/>
          <w:lang w:val="ru-RU"/>
        </w:rPr>
        <w:t xml:space="preserve"> муниципального района. Обо всех аварийных ситуациях на котельных и сетях оперативный дежурный ЕДДС извещает главу Екатеринкинского сельского поселения.</w:t>
      </w:r>
    </w:p>
    <w:p w:rsidR="005F1DF5" w:rsidRPr="00707974" w:rsidRDefault="005F1DF5" w:rsidP="008F0A4D">
      <w:pPr>
        <w:ind w:firstLine="708"/>
        <w:rPr>
          <w:sz w:val="22"/>
          <w:szCs w:val="22"/>
          <w:lang w:val="ru-RU"/>
        </w:rPr>
      </w:pPr>
      <w:r w:rsidRPr="00707974">
        <w:rPr>
          <w:sz w:val="22"/>
          <w:szCs w:val="22"/>
          <w:lang w:val="ru-RU"/>
        </w:rPr>
        <w:t>При возникновении технологического нарушения с признаками аварии, инцидента кочегар или старший по должности из числа обслуживающего оперативного персонала котельной обязан:</w:t>
      </w:r>
    </w:p>
    <w:p w:rsidR="005F1DF5" w:rsidRPr="00707974" w:rsidRDefault="005F1DF5" w:rsidP="008F0A4D">
      <w:pPr>
        <w:ind w:firstLine="708"/>
        <w:rPr>
          <w:sz w:val="22"/>
          <w:szCs w:val="22"/>
          <w:lang w:val="ru-RU"/>
        </w:rPr>
      </w:pPr>
      <w:r w:rsidRPr="00707974">
        <w:rPr>
          <w:sz w:val="22"/>
          <w:szCs w:val="22"/>
          <w:lang w:val="ru-RU"/>
        </w:rPr>
        <w:t>- составить общую картину характера, места, размеров технологического нарушения;</w:t>
      </w:r>
    </w:p>
    <w:p w:rsidR="005F1DF5" w:rsidRPr="00707974" w:rsidRDefault="005F1DF5" w:rsidP="008F0A4D">
      <w:pPr>
        <w:ind w:firstLine="708"/>
        <w:rPr>
          <w:sz w:val="22"/>
          <w:szCs w:val="22"/>
          <w:lang w:val="ru-RU"/>
        </w:rPr>
      </w:pPr>
      <w:r w:rsidRPr="00707974">
        <w:rPr>
          <w:sz w:val="22"/>
          <w:szCs w:val="22"/>
          <w:lang w:val="ru-RU"/>
        </w:rPr>
        <w:t>- отключить и убедиться в отключении поврежденного оборудования, трубопровода и принять меры к отключению оборудования, работающего в опасной зоне;</w:t>
      </w:r>
    </w:p>
    <w:p w:rsidR="005F1DF5" w:rsidRPr="00707974" w:rsidRDefault="005F1DF5" w:rsidP="008F0A4D">
      <w:pPr>
        <w:ind w:firstLine="708"/>
        <w:rPr>
          <w:sz w:val="22"/>
          <w:szCs w:val="22"/>
          <w:lang w:val="ru-RU"/>
        </w:rPr>
      </w:pPr>
      <w:r w:rsidRPr="00707974">
        <w:rPr>
          <w:sz w:val="22"/>
          <w:szCs w:val="22"/>
          <w:lang w:val="ru-RU"/>
        </w:rPr>
        <w:t>- организовать предотвращение развития технологического нарушения;</w:t>
      </w:r>
    </w:p>
    <w:p w:rsidR="005F1DF5" w:rsidRPr="00707974" w:rsidRDefault="005F1DF5" w:rsidP="008F0A4D">
      <w:pPr>
        <w:ind w:firstLine="708"/>
        <w:rPr>
          <w:sz w:val="22"/>
          <w:szCs w:val="22"/>
          <w:lang w:val="ru-RU"/>
        </w:rPr>
      </w:pPr>
      <w:r w:rsidRPr="00707974">
        <w:rPr>
          <w:sz w:val="22"/>
          <w:szCs w:val="22"/>
          <w:lang w:val="ru-RU"/>
        </w:rPr>
        <w:t>- принять меры к обеспечению безопасности персонала, находящегося в опасной зоне;</w:t>
      </w:r>
    </w:p>
    <w:p w:rsidR="005F1DF5" w:rsidRPr="00707974" w:rsidRDefault="005F1DF5" w:rsidP="008F0A4D">
      <w:pPr>
        <w:ind w:firstLine="708"/>
        <w:rPr>
          <w:sz w:val="22"/>
          <w:szCs w:val="22"/>
          <w:lang w:val="ru-RU"/>
        </w:rPr>
      </w:pPr>
      <w:r w:rsidRPr="00707974">
        <w:rPr>
          <w:sz w:val="22"/>
          <w:szCs w:val="22"/>
          <w:lang w:val="ru-RU"/>
        </w:rPr>
        <w:t>- немедленно организовать первую помощь пострадавшим и при необходимости их доставку в медицинские учреждения;</w:t>
      </w:r>
    </w:p>
    <w:p w:rsidR="005F1DF5" w:rsidRPr="00707974" w:rsidRDefault="005F1DF5" w:rsidP="008F0A4D">
      <w:pPr>
        <w:ind w:firstLine="708"/>
        <w:rPr>
          <w:sz w:val="22"/>
          <w:szCs w:val="22"/>
          <w:lang w:val="ru-RU"/>
        </w:rPr>
      </w:pPr>
      <w:r w:rsidRPr="00707974">
        <w:rPr>
          <w:sz w:val="22"/>
          <w:szCs w:val="22"/>
          <w:lang w:val="ru-RU"/>
        </w:rPr>
        <w:t>- сохранить до начала расследования обстановку, какой она была на момент происшествия, если это не угрожает жизни и здоровью других лиц и не ведет к продолжению аварии, а в случае невозможности ее сохранения, зафиксировать сложившуюся обстановка (сделать фотографии);</w:t>
      </w:r>
    </w:p>
    <w:p w:rsidR="005F1DF5" w:rsidRPr="00707974" w:rsidRDefault="005F1DF5" w:rsidP="008F0A4D">
      <w:pPr>
        <w:ind w:firstLine="708"/>
        <w:rPr>
          <w:sz w:val="22"/>
          <w:szCs w:val="22"/>
          <w:lang w:val="ru-RU"/>
        </w:rPr>
      </w:pPr>
      <w:r w:rsidRPr="00707974">
        <w:rPr>
          <w:sz w:val="22"/>
          <w:szCs w:val="22"/>
          <w:lang w:val="ru-RU"/>
        </w:rPr>
        <w:t>- сообщить о произошедшем нарушении руководству предприятия, дежурному и в ЕДДС района.</w:t>
      </w:r>
    </w:p>
    <w:p w:rsidR="005F1DF5" w:rsidRPr="00707974" w:rsidRDefault="005F1DF5" w:rsidP="008F0A4D">
      <w:pPr>
        <w:ind w:firstLine="708"/>
        <w:rPr>
          <w:sz w:val="22"/>
          <w:szCs w:val="22"/>
          <w:lang w:val="ru-RU"/>
        </w:rPr>
      </w:pPr>
      <w:r w:rsidRPr="00707974">
        <w:rPr>
          <w:sz w:val="22"/>
          <w:szCs w:val="22"/>
          <w:lang w:val="ru-RU"/>
        </w:rPr>
        <w:t>Самостоятельные действия обслуживающего персонала не должны противоречить требованиям «Правил технической эксплуатации тепловых энергоустановок», «Правил охраны труда», «Правил пожарной безопасности», а так же производственных и должностных инструкций, с обеспечением:</w:t>
      </w:r>
    </w:p>
    <w:p w:rsidR="005F1DF5" w:rsidRPr="00707974" w:rsidRDefault="005F1DF5" w:rsidP="008F0A4D">
      <w:pPr>
        <w:ind w:firstLine="708"/>
        <w:rPr>
          <w:sz w:val="22"/>
          <w:szCs w:val="22"/>
          <w:lang w:val="ru-RU"/>
        </w:rPr>
      </w:pPr>
      <w:r w:rsidRPr="00707974">
        <w:rPr>
          <w:sz w:val="22"/>
          <w:szCs w:val="22"/>
          <w:lang w:val="ru-RU"/>
        </w:rPr>
        <w:t>- сохранности жизни людей;</w:t>
      </w:r>
    </w:p>
    <w:p w:rsidR="005F1DF5" w:rsidRPr="00707974" w:rsidRDefault="005F1DF5" w:rsidP="008F0A4D">
      <w:pPr>
        <w:ind w:firstLine="708"/>
        <w:rPr>
          <w:sz w:val="22"/>
          <w:szCs w:val="22"/>
          <w:lang w:val="ru-RU"/>
        </w:rPr>
      </w:pPr>
      <w:r w:rsidRPr="00707974">
        <w:rPr>
          <w:sz w:val="22"/>
          <w:szCs w:val="22"/>
          <w:lang w:val="ru-RU"/>
        </w:rPr>
        <w:t>- сохранности оборудования;</w:t>
      </w:r>
    </w:p>
    <w:p w:rsidR="005F1DF5" w:rsidRPr="00707974" w:rsidRDefault="005F1DF5" w:rsidP="008F0A4D">
      <w:pPr>
        <w:ind w:firstLine="708"/>
        <w:rPr>
          <w:sz w:val="22"/>
          <w:szCs w:val="22"/>
          <w:lang w:val="ru-RU"/>
        </w:rPr>
      </w:pPr>
      <w:r w:rsidRPr="00707974">
        <w:rPr>
          <w:sz w:val="22"/>
          <w:szCs w:val="22"/>
          <w:lang w:val="ru-RU"/>
        </w:rPr>
        <w:t>- своевременного восстановления нормального режима работы системы теплоснабжения.</w:t>
      </w:r>
    </w:p>
    <w:p w:rsidR="005F1DF5" w:rsidRPr="00707974" w:rsidRDefault="005F1DF5" w:rsidP="008F0A4D">
      <w:pPr>
        <w:ind w:firstLine="567"/>
        <w:rPr>
          <w:sz w:val="22"/>
          <w:szCs w:val="22"/>
          <w:lang w:val="ru-RU"/>
        </w:rPr>
      </w:pPr>
      <w:r w:rsidRPr="00707974">
        <w:rPr>
          <w:sz w:val="22"/>
          <w:szCs w:val="22"/>
          <w:lang w:val="ru-RU"/>
        </w:rPr>
        <w:t xml:space="preserve">Приемка и сдача смены во время ликвидации аварии (инцидента) запрещается. Пришедший на смену обслуживающий оперативный персонал во время ликвидации аварии (инцидента) может быть использован по усмотрению лица, осуществляющего руководство ликвидацией аварийной ситуации. При затянувшейся ликвидации технологического нарушения в зависимости от его характера, допускается сдача смены с разрешения руководящего административно-технического персонала </w:t>
      </w:r>
      <w:proofErr w:type="spellStart"/>
      <w:r w:rsidRPr="00707974">
        <w:rPr>
          <w:sz w:val="22"/>
          <w:szCs w:val="22"/>
          <w:lang w:val="ru-RU"/>
        </w:rPr>
        <w:t>ресурсоснабжающей</w:t>
      </w:r>
      <w:proofErr w:type="spellEnd"/>
      <w:r w:rsidRPr="00707974">
        <w:rPr>
          <w:sz w:val="22"/>
          <w:szCs w:val="22"/>
          <w:lang w:val="ru-RU"/>
        </w:rPr>
        <w:t xml:space="preserve"> организации. Обслуживающий оперативный персонал несет полную ответственность за ликвидацию аварийного положения.</w:t>
      </w:r>
    </w:p>
    <w:p w:rsidR="005F1DF5" w:rsidRPr="00707974" w:rsidRDefault="005F1DF5" w:rsidP="008F0A4D">
      <w:pPr>
        <w:ind w:firstLine="567"/>
        <w:rPr>
          <w:sz w:val="22"/>
          <w:szCs w:val="22"/>
          <w:lang w:val="ru-RU"/>
        </w:rPr>
      </w:pPr>
      <w:r w:rsidRPr="00707974">
        <w:rPr>
          <w:sz w:val="22"/>
          <w:szCs w:val="22"/>
          <w:lang w:val="ru-RU"/>
        </w:rPr>
        <w:t>Основными задачами обслуживающего оперативного персонала при ликвидации аварии являются:</w:t>
      </w:r>
    </w:p>
    <w:p w:rsidR="005F1DF5" w:rsidRPr="00707974" w:rsidRDefault="005F1DF5" w:rsidP="008F0A4D">
      <w:pPr>
        <w:ind w:firstLine="567"/>
        <w:rPr>
          <w:sz w:val="22"/>
          <w:szCs w:val="22"/>
          <w:lang w:val="ru-RU"/>
        </w:rPr>
      </w:pPr>
      <w:r w:rsidRPr="00707974">
        <w:rPr>
          <w:sz w:val="22"/>
          <w:szCs w:val="22"/>
          <w:lang w:val="ru-RU"/>
        </w:rPr>
        <w:t>-</w:t>
      </w:r>
      <w:r w:rsidRPr="00707974">
        <w:rPr>
          <w:sz w:val="22"/>
          <w:szCs w:val="22"/>
          <w:lang w:val="ru-RU"/>
        </w:rPr>
        <w:tab/>
        <w:t>выявление причин и масштаба аварии, инцидента;</w:t>
      </w:r>
    </w:p>
    <w:p w:rsidR="005F1DF5" w:rsidRPr="00707974" w:rsidRDefault="005F1DF5" w:rsidP="008F0A4D">
      <w:pPr>
        <w:ind w:firstLine="567"/>
        <w:rPr>
          <w:sz w:val="22"/>
          <w:szCs w:val="22"/>
          <w:lang w:val="ru-RU"/>
        </w:rPr>
      </w:pPr>
      <w:r w:rsidRPr="00707974">
        <w:rPr>
          <w:sz w:val="22"/>
          <w:szCs w:val="22"/>
          <w:lang w:val="ru-RU"/>
        </w:rPr>
        <w:t>-</w:t>
      </w:r>
      <w:r w:rsidRPr="00707974">
        <w:rPr>
          <w:sz w:val="22"/>
          <w:szCs w:val="22"/>
          <w:lang w:val="ru-RU"/>
        </w:rPr>
        <w:tab/>
        <w:t>устранение причин аварии, инцидента;</w:t>
      </w:r>
    </w:p>
    <w:p w:rsidR="005F1DF5" w:rsidRPr="00707974" w:rsidRDefault="005F1DF5" w:rsidP="008F0A4D">
      <w:pPr>
        <w:ind w:firstLine="567"/>
        <w:rPr>
          <w:sz w:val="22"/>
          <w:szCs w:val="22"/>
          <w:lang w:val="ru-RU"/>
        </w:rPr>
      </w:pPr>
      <w:r w:rsidRPr="00707974">
        <w:rPr>
          <w:sz w:val="22"/>
          <w:szCs w:val="22"/>
          <w:lang w:val="ru-RU"/>
        </w:rPr>
        <w:t>-</w:t>
      </w:r>
      <w:r w:rsidRPr="00707974">
        <w:rPr>
          <w:sz w:val="22"/>
          <w:szCs w:val="22"/>
          <w:lang w:val="ru-RU"/>
        </w:rPr>
        <w:tab/>
        <w:t>исключение воздействия травмирующих факторов на персонал;</w:t>
      </w:r>
    </w:p>
    <w:p w:rsidR="005F1DF5" w:rsidRPr="00707974" w:rsidRDefault="005F1DF5" w:rsidP="008F0A4D">
      <w:pPr>
        <w:ind w:firstLine="567"/>
        <w:rPr>
          <w:sz w:val="22"/>
          <w:szCs w:val="22"/>
          <w:lang w:val="ru-RU"/>
        </w:rPr>
      </w:pPr>
      <w:r w:rsidRPr="00707974">
        <w:rPr>
          <w:sz w:val="22"/>
          <w:szCs w:val="22"/>
          <w:lang w:val="ru-RU"/>
        </w:rPr>
        <w:t>-</w:t>
      </w:r>
      <w:r w:rsidRPr="00707974">
        <w:rPr>
          <w:sz w:val="22"/>
          <w:szCs w:val="22"/>
          <w:lang w:val="ru-RU"/>
        </w:rPr>
        <w:tab/>
        <w:t>отключение поврежденного оборудования или участка тепловых сетей;</w:t>
      </w:r>
    </w:p>
    <w:p w:rsidR="005F1DF5" w:rsidRPr="00707974" w:rsidRDefault="005F1DF5" w:rsidP="008F0A4D">
      <w:pPr>
        <w:ind w:firstLine="567"/>
        <w:rPr>
          <w:sz w:val="22"/>
          <w:szCs w:val="22"/>
          <w:lang w:val="ru-RU"/>
        </w:rPr>
      </w:pPr>
      <w:r w:rsidRPr="00707974">
        <w:rPr>
          <w:sz w:val="22"/>
          <w:szCs w:val="22"/>
          <w:lang w:val="ru-RU"/>
        </w:rPr>
        <w:t>-</w:t>
      </w:r>
      <w:r w:rsidRPr="00707974">
        <w:rPr>
          <w:sz w:val="22"/>
          <w:szCs w:val="22"/>
          <w:lang w:val="ru-RU"/>
        </w:rPr>
        <w:tab/>
        <w:t>восстановление в кратчайший срок теплоснабжения потребителей и нормальной работы оборудования;</w:t>
      </w:r>
    </w:p>
    <w:p w:rsidR="005F1DF5" w:rsidRPr="00707974" w:rsidRDefault="005F1DF5" w:rsidP="008F0A4D">
      <w:pPr>
        <w:ind w:firstLine="567"/>
        <w:rPr>
          <w:sz w:val="22"/>
          <w:szCs w:val="22"/>
          <w:lang w:val="ru-RU"/>
        </w:rPr>
      </w:pPr>
      <w:r w:rsidRPr="00707974">
        <w:rPr>
          <w:sz w:val="22"/>
          <w:szCs w:val="22"/>
          <w:lang w:val="ru-RU"/>
        </w:rPr>
        <w:t>-</w:t>
      </w:r>
      <w:r w:rsidRPr="00707974">
        <w:rPr>
          <w:sz w:val="22"/>
          <w:szCs w:val="22"/>
          <w:lang w:val="ru-RU"/>
        </w:rPr>
        <w:tab/>
        <w:t>уточнение состояния оборудования и возможности ввода его в работу своими силами, организация (при необходимости) вызова персонала для ликвидации последствий аварии, инцидента;</w:t>
      </w:r>
    </w:p>
    <w:p w:rsidR="005F1DF5" w:rsidRPr="00707974" w:rsidRDefault="005F1DF5" w:rsidP="008F0A4D">
      <w:pPr>
        <w:ind w:firstLine="567"/>
        <w:rPr>
          <w:sz w:val="22"/>
          <w:szCs w:val="22"/>
          <w:lang w:val="ru-RU"/>
        </w:rPr>
      </w:pPr>
      <w:r w:rsidRPr="00707974">
        <w:rPr>
          <w:sz w:val="22"/>
          <w:szCs w:val="22"/>
          <w:lang w:val="ru-RU"/>
        </w:rPr>
        <w:t>-</w:t>
      </w:r>
      <w:r w:rsidRPr="00707974">
        <w:rPr>
          <w:sz w:val="22"/>
          <w:szCs w:val="22"/>
          <w:lang w:val="ru-RU"/>
        </w:rPr>
        <w:tab/>
        <w:t xml:space="preserve">сообщение о происшедшем оперативным или административно-техническим лицам организации, других предприятий, которых затрагивают последствия аварии или инцидента, руководству цеха или предприятия. </w:t>
      </w:r>
    </w:p>
    <w:p w:rsidR="005F1DF5" w:rsidRPr="00707974" w:rsidRDefault="005F1DF5" w:rsidP="008F0A4D">
      <w:pPr>
        <w:ind w:firstLine="567"/>
        <w:rPr>
          <w:sz w:val="22"/>
          <w:szCs w:val="22"/>
          <w:lang w:val="ru-RU"/>
        </w:rPr>
      </w:pPr>
      <w:r w:rsidRPr="00707974">
        <w:rPr>
          <w:sz w:val="22"/>
          <w:szCs w:val="22"/>
          <w:lang w:val="ru-RU"/>
        </w:rPr>
        <w:t>Каждая авария или инцидент должны быть тщательно расследованы, установлены причины и виновные, намечены конкретные организационные и технические мероприятия по предупреждению подобных случаев, для чего:</w:t>
      </w:r>
    </w:p>
    <w:p w:rsidR="005F1DF5" w:rsidRPr="00707974" w:rsidRDefault="005F1DF5" w:rsidP="008F0A4D">
      <w:pPr>
        <w:ind w:firstLine="567"/>
        <w:rPr>
          <w:sz w:val="22"/>
          <w:szCs w:val="22"/>
          <w:lang w:val="ru-RU"/>
        </w:rPr>
      </w:pPr>
      <w:r w:rsidRPr="00707974">
        <w:rPr>
          <w:sz w:val="22"/>
          <w:szCs w:val="22"/>
          <w:lang w:val="ru-RU"/>
        </w:rPr>
        <w:t>-   проверяются записи в оперативной документации, которые должны быть выполнены в полном объеме и хронологическом порядке с применением единой терминологии;</w:t>
      </w:r>
    </w:p>
    <w:p w:rsidR="005F1DF5" w:rsidRPr="00707974" w:rsidRDefault="005F1DF5" w:rsidP="008F0A4D">
      <w:pPr>
        <w:ind w:firstLine="567"/>
        <w:rPr>
          <w:sz w:val="22"/>
          <w:szCs w:val="22"/>
          <w:lang w:val="ru-RU"/>
        </w:rPr>
      </w:pPr>
      <w:r w:rsidRPr="00707974">
        <w:rPr>
          <w:sz w:val="22"/>
          <w:szCs w:val="22"/>
          <w:lang w:val="ru-RU"/>
        </w:rPr>
        <w:t>-   производится изъятие записей оперативных переговоров, диаграмм с приборов, имеющих отношение к технологическому нарушению;</w:t>
      </w:r>
    </w:p>
    <w:p w:rsidR="005F1DF5" w:rsidRPr="00707974" w:rsidRDefault="005F1DF5" w:rsidP="008F0A4D">
      <w:pPr>
        <w:ind w:firstLine="567"/>
        <w:rPr>
          <w:sz w:val="22"/>
          <w:szCs w:val="22"/>
          <w:lang w:val="ru-RU"/>
        </w:rPr>
      </w:pPr>
      <w:r w:rsidRPr="00707974">
        <w:rPr>
          <w:sz w:val="22"/>
          <w:szCs w:val="22"/>
          <w:lang w:val="ru-RU"/>
        </w:rPr>
        <w:t>-   берутся письменные объяснения с оперативного персонала.</w:t>
      </w:r>
    </w:p>
    <w:p w:rsidR="005F1DF5" w:rsidRPr="00707974" w:rsidRDefault="005F1DF5" w:rsidP="008F0A4D">
      <w:pPr>
        <w:ind w:firstLine="567"/>
        <w:rPr>
          <w:sz w:val="22"/>
          <w:szCs w:val="22"/>
          <w:lang w:val="ru-RU"/>
        </w:rPr>
      </w:pPr>
      <w:r w:rsidRPr="00707974">
        <w:rPr>
          <w:sz w:val="22"/>
          <w:szCs w:val="22"/>
          <w:lang w:val="ru-RU"/>
        </w:rPr>
        <w:t>Расследование аварий и инцидентов должно быть начато немедленно после их происшествия и окончено в сроки, установленные приказом или распоряжением о назначении комиссии по расследованию аварии (инцидента), но не позднее 10 рабочих дней при аварии.</w:t>
      </w:r>
    </w:p>
    <w:p w:rsidR="005F1DF5" w:rsidRPr="00707974" w:rsidRDefault="005F1DF5" w:rsidP="008F0A4D">
      <w:pPr>
        <w:ind w:firstLine="567"/>
        <w:rPr>
          <w:sz w:val="22"/>
          <w:szCs w:val="22"/>
          <w:lang w:val="ru-RU"/>
        </w:rPr>
      </w:pPr>
      <w:r w:rsidRPr="00707974">
        <w:rPr>
          <w:sz w:val="22"/>
          <w:szCs w:val="22"/>
          <w:lang w:val="ru-RU"/>
        </w:rPr>
        <w:t>При полном исчезновении напряжения останавливается все работающее оборудование котельной. Оперативный персонал, обслуживающий оборудование, при отключении электроэнергии обязан:</w:t>
      </w:r>
    </w:p>
    <w:p w:rsidR="005F1DF5" w:rsidRPr="00707974" w:rsidRDefault="005F1DF5" w:rsidP="008F0A4D">
      <w:pPr>
        <w:ind w:firstLine="567"/>
        <w:rPr>
          <w:sz w:val="22"/>
          <w:szCs w:val="22"/>
          <w:lang w:val="ru-RU"/>
        </w:rPr>
      </w:pPr>
      <w:r w:rsidRPr="00707974">
        <w:rPr>
          <w:sz w:val="22"/>
          <w:szCs w:val="22"/>
          <w:lang w:val="ru-RU"/>
        </w:rPr>
        <w:t>ключи управления вращающимися механизмами (насосы, задвижки, вентиляторы и т.д.) перевести на щитах управления в положение «отключено»;</w:t>
      </w:r>
    </w:p>
    <w:p w:rsidR="005F1DF5" w:rsidRPr="00707974" w:rsidRDefault="005F1DF5" w:rsidP="008F0A4D">
      <w:pPr>
        <w:ind w:firstLine="567"/>
        <w:rPr>
          <w:sz w:val="22"/>
          <w:szCs w:val="22"/>
          <w:lang w:val="ru-RU"/>
        </w:rPr>
      </w:pPr>
      <w:r w:rsidRPr="00707974">
        <w:rPr>
          <w:sz w:val="22"/>
          <w:szCs w:val="22"/>
          <w:lang w:val="ru-RU"/>
        </w:rPr>
        <w:lastRenderedPageBreak/>
        <w:t>согласно производственным инструкциям по эксплуатации выполнить необходимые операции по отключению оборудования, находящегося в работе;</w:t>
      </w:r>
    </w:p>
    <w:p w:rsidR="005F1DF5" w:rsidRPr="00707974" w:rsidRDefault="005F1DF5" w:rsidP="008F0A4D">
      <w:pPr>
        <w:ind w:firstLine="567"/>
        <w:rPr>
          <w:sz w:val="22"/>
          <w:szCs w:val="22"/>
          <w:lang w:val="ru-RU"/>
        </w:rPr>
      </w:pPr>
      <w:r w:rsidRPr="00707974">
        <w:rPr>
          <w:sz w:val="22"/>
          <w:szCs w:val="22"/>
          <w:lang w:val="ru-RU"/>
        </w:rPr>
        <w:t>прекратить все ремонтные, наладочные и другие технологические работы на оборудовании;</w:t>
      </w:r>
    </w:p>
    <w:p w:rsidR="005F1DF5" w:rsidRPr="00707974" w:rsidRDefault="005F1DF5" w:rsidP="008F0A4D">
      <w:pPr>
        <w:ind w:firstLine="567"/>
        <w:rPr>
          <w:sz w:val="22"/>
          <w:szCs w:val="22"/>
          <w:lang w:val="ru-RU"/>
        </w:rPr>
      </w:pPr>
      <w:r w:rsidRPr="00707974">
        <w:rPr>
          <w:sz w:val="22"/>
          <w:szCs w:val="22"/>
          <w:lang w:val="ru-RU"/>
        </w:rPr>
        <w:t>с помощью сре</w:t>
      </w:r>
      <w:proofErr w:type="gramStart"/>
      <w:r w:rsidRPr="00707974">
        <w:rPr>
          <w:sz w:val="22"/>
          <w:szCs w:val="22"/>
          <w:lang w:val="ru-RU"/>
        </w:rPr>
        <w:t>дств св</w:t>
      </w:r>
      <w:proofErr w:type="gramEnd"/>
      <w:r w:rsidRPr="00707974">
        <w:rPr>
          <w:sz w:val="22"/>
          <w:szCs w:val="22"/>
          <w:lang w:val="ru-RU"/>
        </w:rPr>
        <w:t xml:space="preserve">язи связаться с круглосуточной дежурной службой </w:t>
      </w:r>
      <w:proofErr w:type="spellStart"/>
      <w:r w:rsidRPr="00707974">
        <w:rPr>
          <w:sz w:val="22"/>
          <w:szCs w:val="22"/>
          <w:lang w:val="ru-RU"/>
        </w:rPr>
        <w:t>электроснабжающей</w:t>
      </w:r>
      <w:proofErr w:type="spellEnd"/>
      <w:r w:rsidRPr="00707974">
        <w:rPr>
          <w:sz w:val="22"/>
          <w:szCs w:val="22"/>
          <w:lang w:val="ru-RU"/>
        </w:rPr>
        <w:t xml:space="preserve"> организации для получения информации о времени  отсутствия напряжения и дальнейших действиях;</w:t>
      </w:r>
    </w:p>
    <w:p w:rsidR="005F1DF5" w:rsidRPr="00707974" w:rsidRDefault="005F1DF5" w:rsidP="008F0A4D">
      <w:pPr>
        <w:ind w:firstLine="567"/>
        <w:rPr>
          <w:sz w:val="22"/>
          <w:szCs w:val="22"/>
          <w:lang w:val="ru-RU"/>
        </w:rPr>
      </w:pPr>
      <w:r w:rsidRPr="00707974">
        <w:rPr>
          <w:sz w:val="22"/>
          <w:szCs w:val="22"/>
          <w:lang w:val="ru-RU"/>
        </w:rPr>
        <w:t>сообщить оперативному дежурному ЕДДС о внештатной ситуации;</w:t>
      </w:r>
    </w:p>
    <w:p w:rsidR="005F1DF5" w:rsidRPr="00707974" w:rsidRDefault="005F1DF5" w:rsidP="008F0A4D">
      <w:pPr>
        <w:ind w:firstLine="567"/>
        <w:rPr>
          <w:sz w:val="22"/>
          <w:szCs w:val="22"/>
          <w:lang w:val="ru-RU"/>
        </w:rPr>
      </w:pPr>
      <w:r w:rsidRPr="00707974">
        <w:rPr>
          <w:sz w:val="22"/>
          <w:szCs w:val="22"/>
          <w:lang w:val="ru-RU"/>
        </w:rPr>
        <w:t>сообщить руководству эксплуатирующей организации о возникшей ситуации.</w:t>
      </w:r>
    </w:p>
    <w:p w:rsidR="005F1DF5" w:rsidRPr="00707974" w:rsidRDefault="005F1DF5" w:rsidP="008F0A4D">
      <w:pPr>
        <w:rPr>
          <w:sz w:val="22"/>
          <w:szCs w:val="22"/>
          <w:lang w:val="ru-RU"/>
        </w:rPr>
      </w:pPr>
    </w:p>
    <w:p w:rsidR="005F1DF5" w:rsidRPr="00707974" w:rsidRDefault="005F1DF5" w:rsidP="008F0A4D">
      <w:pPr>
        <w:ind w:firstLine="708"/>
        <w:rPr>
          <w:sz w:val="22"/>
          <w:szCs w:val="22"/>
          <w:lang w:val="ru-RU"/>
        </w:rPr>
      </w:pPr>
    </w:p>
    <w:p w:rsidR="00147AA0" w:rsidRPr="00707974" w:rsidRDefault="00147AA0" w:rsidP="008F0A4D">
      <w:pPr>
        <w:pStyle w:val="1"/>
        <w:tabs>
          <w:tab w:val="left" w:pos="0"/>
        </w:tabs>
        <w:spacing w:before="240" w:after="60"/>
        <w:jc w:val="center"/>
        <w:rPr>
          <w:b w:val="0"/>
          <w:sz w:val="22"/>
          <w:szCs w:val="22"/>
          <w:lang w:val="ru-RU"/>
        </w:rPr>
      </w:pPr>
      <w:r w:rsidRPr="00707974">
        <w:rPr>
          <w:b w:val="0"/>
          <w:sz w:val="22"/>
          <w:szCs w:val="22"/>
          <w:lang w:val="ru-RU"/>
        </w:rPr>
        <w:t>РОССИЙСКАЯ ФЕДЕРАЦИЯ</w:t>
      </w:r>
    </w:p>
    <w:p w:rsidR="00147AA0" w:rsidRPr="00707974" w:rsidRDefault="00147AA0" w:rsidP="008F0A4D">
      <w:pPr>
        <w:pStyle w:val="210"/>
        <w:ind w:left="0"/>
        <w:jc w:val="center"/>
        <w:rPr>
          <w:sz w:val="22"/>
          <w:szCs w:val="22"/>
        </w:rPr>
      </w:pPr>
      <w:r w:rsidRPr="00707974">
        <w:rPr>
          <w:sz w:val="22"/>
          <w:szCs w:val="22"/>
        </w:rPr>
        <w:t>КОСТРОМСКАЯ ОБЛАСТЬ</w:t>
      </w:r>
    </w:p>
    <w:p w:rsidR="00147AA0" w:rsidRPr="00707974" w:rsidRDefault="00147AA0" w:rsidP="008F0A4D">
      <w:pPr>
        <w:pStyle w:val="210"/>
        <w:ind w:left="0"/>
        <w:jc w:val="center"/>
        <w:rPr>
          <w:sz w:val="22"/>
          <w:szCs w:val="22"/>
        </w:rPr>
      </w:pPr>
      <w:r w:rsidRPr="00707974">
        <w:rPr>
          <w:sz w:val="22"/>
          <w:szCs w:val="22"/>
        </w:rPr>
        <w:t>КАДЫЙСКИЙ МУНИЦИПАЛЬНЫЙ РАЙОН</w:t>
      </w:r>
    </w:p>
    <w:p w:rsidR="00147AA0" w:rsidRPr="00707974" w:rsidRDefault="00147AA0" w:rsidP="008F0A4D">
      <w:pPr>
        <w:pStyle w:val="210"/>
        <w:ind w:left="0"/>
        <w:jc w:val="center"/>
        <w:rPr>
          <w:sz w:val="22"/>
          <w:szCs w:val="22"/>
        </w:rPr>
      </w:pPr>
      <w:r w:rsidRPr="00707974">
        <w:rPr>
          <w:sz w:val="22"/>
          <w:szCs w:val="22"/>
        </w:rPr>
        <w:t>АДМИНИСТРАЦИЯ ЕКАТЕРИНКИНСКОГО  СЕЛЬСКОГО ПОСЕЛЕНИЯ</w:t>
      </w:r>
    </w:p>
    <w:p w:rsidR="00147AA0" w:rsidRPr="00707974" w:rsidRDefault="00147AA0" w:rsidP="008F0A4D">
      <w:pPr>
        <w:pStyle w:val="210"/>
        <w:ind w:left="0"/>
        <w:jc w:val="center"/>
        <w:rPr>
          <w:sz w:val="22"/>
          <w:szCs w:val="22"/>
        </w:rPr>
      </w:pPr>
    </w:p>
    <w:p w:rsidR="00147AA0" w:rsidRPr="00707974" w:rsidRDefault="00147AA0" w:rsidP="008F0A4D">
      <w:pPr>
        <w:jc w:val="center"/>
        <w:rPr>
          <w:sz w:val="22"/>
          <w:szCs w:val="22"/>
          <w:lang w:val="ru-RU"/>
        </w:rPr>
      </w:pPr>
      <w:r w:rsidRPr="00707974">
        <w:rPr>
          <w:sz w:val="22"/>
          <w:szCs w:val="22"/>
          <w:lang w:val="ru-RU"/>
        </w:rPr>
        <w:t>ПОСТАНОВЛЕНИЕ</w:t>
      </w:r>
    </w:p>
    <w:p w:rsidR="00147AA0" w:rsidRPr="00707974" w:rsidRDefault="00147AA0" w:rsidP="008F0A4D">
      <w:pPr>
        <w:rPr>
          <w:sz w:val="22"/>
          <w:szCs w:val="22"/>
          <w:lang w:val="ru-RU"/>
        </w:rPr>
      </w:pPr>
    </w:p>
    <w:p w:rsidR="00147AA0" w:rsidRPr="00707974" w:rsidRDefault="00147AA0" w:rsidP="008F0A4D">
      <w:pPr>
        <w:rPr>
          <w:sz w:val="22"/>
          <w:szCs w:val="22"/>
          <w:lang w:val="ru-RU"/>
        </w:rPr>
      </w:pPr>
    </w:p>
    <w:p w:rsidR="00147AA0" w:rsidRPr="00707974" w:rsidRDefault="00147AA0" w:rsidP="008F0A4D">
      <w:pPr>
        <w:rPr>
          <w:sz w:val="22"/>
          <w:szCs w:val="22"/>
          <w:lang w:val="ru-RU"/>
        </w:rPr>
      </w:pPr>
      <w:r w:rsidRPr="00707974">
        <w:rPr>
          <w:sz w:val="22"/>
          <w:szCs w:val="22"/>
          <w:lang w:val="ru-RU"/>
        </w:rPr>
        <w:t xml:space="preserve">       « 01» октября 2016 года                                                                          №71 </w:t>
      </w:r>
    </w:p>
    <w:p w:rsidR="00147AA0" w:rsidRPr="00707974" w:rsidRDefault="00147AA0" w:rsidP="008F0A4D">
      <w:pPr>
        <w:rPr>
          <w:spacing w:val="-1"/>
          <w:sz w:val="22"/>
          <w:szCs w:val="22"/>
          <w:lang w:val="ru-RU"/>
        </w:rPr>
      </w:pPr>
      <w:r w:rsidRPr="00707974">
        <w:rPr>
          <w:spacing w:val="-1"/>
          <w:sz w:val="22"/>
          <w:szCs w:val="22"/>
          <w:lang w:val="ru-RU"/>
        </w:rPr>
        <w:t xml:space="preserve">О взаимодействии субъектов </w:t>
      </w:r>
    </w:p>
    <w:p w:rsidR="00147AA0" w:rsidRPr="00707974" w:rsidRDefault="00147AA0" w:rsidP="008F0A4D">
      <w:pPr>
        <w:rPr>
          <w:spacing w:val="-1"/>
          <w:sz w:val="22"/>
          <w:szCs w:val="22"/>
          <w:lang w:val="ru-RU"/>
        </w:rPr>
      </w:pPr>
      <w:r w:rsidRPr="00707974">
        <w:rPr>
          <w:spacing w:val="-3"/>
          <w:sz w:val="22"/>
          <w:szCs w:val="22"/>
          <w:lang w:val="ru-RU"/>
        </w:rPr>
        <w:t xml:space="preserve">жилищно-коммунального хозяйства </w:t>
      </w:r>
      <w:r w:rsidRPr="00707974">
        <w:rPr>
          <w:spacing w:val="-1"/>
          <w:sz w:val="22"/>
          <w:szCs w:val="22"/>
          <w:lang w:val="ru-RU"/>
        </w:rPr>
        <w:t xml:space="preserve">на территории </w:t>
      </w:r>
    </w:p>
    <w:p w:rsidR="00147AA0" w:rsidRPr="00707974" w:rsidRDefault="00147AA0" w:rsidP="008F0A4D">
      <w:pPr>
        <w:rPr>
          <w:sz w:val="22"/>
          <w:szCs w:val="22"/>
          <w:lang w:val="ru-RU"/>
        </w:rPr>
      </w:pPr>
      <w:r w:rsidRPr="00707974">
        <w:rPr>
          <w:spacing w:val="-1"/>
          <w:sz w:val="22"/>
          <w:szCs w:val="22"/>
          <w:lang w:val="ru-RU"/>
        </w:rPr>
        <w:t>Екатеринкинского  сельского поселения</w:t>
      </w:r>
    </w:p>
    <w:p w:rsidR="00147AA0" w:rsidRPr="00707974" w:rsidRDefault="00147AA0" w:rsidP="008F0A4D">
      <w:pPr>
        <w:shd w:val="clear" w:color="auto" w:fill="FFFFFF"/>
        <w:spacing w:before="283" w:line="298" w:lineRule="exact"/>
        <w:ind w:right="72" w:firstLine="691"/>
        <w:rPr>
          <w:sz w:val="22"/>
          <w:szCs w:val="22"/>
          <w:lang w:val="ru-RU"/>
        </w:rPr>
      </w:pPr>
      <w:proofErr w:type="gramStart"/>
      <w:r w:rsidRPr="00707974">
        <w:rPr>
          <w:sz w:val="22"/>
          <w:szCs w:val="22"/>
          <w:lang w:val="ru-RU"/>
        </w:rPr>
        <w:t xml:space="preserve">В целях обеспечения устойчивого теплоснабжения абонентов Екатеринкинского  сельского поселения </w:t>
      </w:r>
      <w:proofErr w:type="spellStart"/>
      <w:r w:rsidRPr="00707974">
        <w:rPr>
          <w:sz w:val="22"/>
          <w:szCs w:val="22"/>
          <w:lang w:val="ru-RU"/>
        </w:rPr>
        <w:t>Кадыйского</w:t>
      </w:r>
      <w:proofErr w:type="spellEnd"/>
      <w:r w:rsidRPr="00707974">
        <w:rPr>
          <w:sz w:val="22"/>
          <w:szCs w:val="22"/>
          <w:lang w:val="ru-RU"/>
        </w:rPr>
        <w:t xml:space="preserve"> района, в соответствии с Правилами оценки готовности к отопительному периоду, утвержденными приказом Министерства энергетики Российской федерации 12 марта 2013 года № 103, на основании Федерального закона от 06.10.2003 №131-Ф3 «Об общих принципах организации местного самоуправления в Российской Федерации» руководствуясь Уставом Екатеринкинского  сельского поселения ПОСТАНОВЛЯЮ:</w:t>
      </w:r>
      <w:proofErr w:type="gramEnd"/>
    </w:p>
    <w:p w:rsidR="00147AA0" w:rsidRPr="00707974" w:rsidRDefault="00147AA0" w:rsidP="008F0A4D">
      <w:pPr>
        <w:shd w:val="clear" w:color="auto" w:fill="FFFFFF"/>
        <w:tabs>
          <w:tab w:val="left" w:pos="1075"/>
        </w:tabs>
        <w:spacing w:line="298" w:lineRule="exact"/>
        <w:ind w:right="82" w:firstLine="730"/>
        <w:rPr>
          <w:sz w:val="22"/>
          <w:szCs w:val="22"/>
          <w:lang w:val="ru-RU"/>
        </w:rPr>
      </w:pPr>
      <w:r w:rsidRPr="00707974">
        <w:rPr>
          <w:spacing w:val="-24"/>
          <w:sz w:val="22"/>
          <w:szCs w:val="22"/>
          <w:lang w:val="ru-RU"/>
        </w:rPr>
        <w:t>1.</w:t>
      </w:r>
      <w:r w:rsidRPr="00707974">
        <w:rPr>
          <w:sz w:val="22"/>
          <w:szCs w:val="22"/>
          <w:lang w:val="ru-RU"/>
        </w:rPr>
        <w:tab/>
        <w:t>Утвердить механизм оперативно-диспетчерского управления в системе</w:t>
      </w:r>
      <w:r w:rsidRPr="00707974">
        <w:rPr>
          <w:sz w:val="22"/>
          <w:szCs w:val="22"/>
          <w:lang w:val="ru-RU"/>
        </w:rPr>
        <w:br/>
      </w:r>
      <w:r w:rsidRPr="00707974">
        <w:rPr>
          <w:spacing w:val="-2"/>
          <w:sz w:val="22"/>
          <w:szCs w:val="22"/>
          <w:lang w:val="ru-RU"/>
        </w:rPr>
        <w:t>теплоснабжения на территории Екатеринкинского  сельского поселения (Приложение 1).</w:t>
      </w:r>
    </w:p>
    <w:p w:rsidR="00147AA0" w:rsidRPr="00707974" w:rsidRDefault="00147AA0" w:rsidP="008F0A4D">
      <w:pPr>
        <w:shd w:val="clear" w:color="auto" w:fill="FFFFFF"/>
        <w:spacing w:line="298" w:lineRule="exact"/>
        <w:ind w:left="10" w:right="82" w:firstLine="701"/>
        <w:rPr>
          <w:sz w:val="22"/>
          <w:szCs w:val="22"/>
          <w:lang w:val="ru-RU"/>
        </w:rPr>
      </w:pPr>
      <w:r w:rsidRPr="00707974">
        <w:rPr>
          <w:sz w:val="22"/>
          <w:szCs w:val="22"/>
          <w:lang w:val="ru-RU"/>
        </w:rPr>
        <w:t>2. Настоящее постановление вступает в силу с момента подписания и подлежит опубликованию на сайте поселения.</w:t>
      </w:r>
    </w:p>
    <w:p w:rsidR="00147AA0" w:rsidRPr="00707974" w:rsidRDefault="00147AA0" w:rsidP="008F0A4D">
      <w:pPr>
        <w:spacing w:line="270" w:lineRule="atLeast"/>
        <w:rPr>
          <w:color w:val="000000"/>
          <w:sz w:val="22"/>
          <w:szCs w:val="22"/>
          <w:lang w:val="ru-RU"/>
        </w:rPr>
      </w:pPr>
      <w:r w:rsidRPr="00707974">
        <w:rPr>
          <w:sz w:val="22"/>
          <w:szCs w:val="22"/>
          <w:lang w:val="ru-RU"/>
        </w:rPr>
        <w:t xml:space="preserve">       3.  </w:t>
      </w:r>
      <w:proofErr w:type="gramStart"/>
      <w:r w:rsidRPr="00707974">
        <w:rPr>
          <w:sz w:val="22"/>
          <w:szCs w:val="22"/>
          <w:lang w:val="ru-RU"/>
        </w:rPr>
        <w:t>Контроль за</w:t>
      </w:r>
      <w:proofErr w:type="gramEnd"/>
      <w:r w:rsidRPr="00707974">
        <w:rPr>
          <w:sz w:val="22"/>
          <w:szCs w:val="22"/>
          <w:lang w:val="ru-RU"/>
        </w:rPr>
        <w:t xml:space="preserve"> исполнением данного постановления оставляю за собой.</w:t>
      </w:r>
    </w:p>
    <w:p w:rsidR="00147AA0" w:rsidRPr="00707974" w:rsidRDefault="00147AA0" w:rsidP="008F0A4D">
      <w:pPr>
        <w:tabs>
          <w:tab w:val="left" w:pos="1980"/>
        </w:tabs>
        <w:rPr>
          <w:sz w:val="22"/>
          <w:szCs w:val="22"/>
          <w:lang w:val="ru-RU"/>
        </w:rPr>
      </w:pPr>
      <w:r w:rsidRPr="00707974">
        <w:rPr>
          <w:sz w:val="22"/>
          <w:szCs w:val="22"/>
          <w:lang w:val="ru-RU"/>
        </w:rPr>
        <w:tab/>
      </w:r>
    </w:p>
    <w:p w:rsidR="00147AA0" w:rsidRPr="00707974" w:rsidRDefault="00147AA0" w:rsidP="008F0A4D">
      <w:pPr>
        <w:rPr>
          <w:sz w:val="22"/>
          <w:szCs w:val="22"/>
          <w:lang w:val="ru-RU"/>
        </w:rPr>
      </w:pPr>
    </w:p>
    <w:p w:rsidR="00147AA0" w:rsidRPr="00707974" w:rsidRDefault="00147AA0" w:rsidP="008F0A4D">
      <w:pPr>
        <w:rPr>
          <w:sz w:val="22"/>
          <w:szCs w:val="22"/>
          <w:lang w:val="ru-RU"/>
        </w:rPr>
      </w:pPr>
      <w:r w:rsidRPr="00707974">
        <w:rPr>
          <w:sz w:val="22"/>
          <w:szCs w:val="22"/>
          <w:lang w:val="ru-RU"/>
        </w:rPr>
        <w:t xml:space="preserve">Глава администрации Екатеринкинского  </w:t>
      </w:r>
    </w:p>
    <w:p w:rsidR="00147AA0" w:rsidRPr="00707974" w:rsidRDefault="00147AA0" w:rsidP="008F0A4D">
      <w:pPr>
        <w:rPr>
          <w:sz w:val="22"/>
          <w:szCs w:val="22"/>
          <w:lang w:val="ru-RU"/>
        </w:rPr>
      </w:pPr>
      <w:r w:rsidRPr="00707974">
        <w:rPr>
          <w:sz w:val="22"/>
          <w:szCs w:val="22"/>
          <w:lang w:val="ru-RU"/>
        </w:rPr>
        <w:t xml:space="preserve">сельского поселения </w:t>
      </w:r>
      <w:proofErr w:type="spellStart"/>
      <w:r w:rsidRPr="00707974">
        <w:rPr>
          <w:sz w:val="22"/>
          <w:szCs w:val="22"/>
          <w:lang w:val="ru-RU"/>
        </w:rPr>
        <w:t>Кадыйского</w:t>
      </w:r>
      <w:proofErr w:type="spellEnd"/>
      <w:r w:rsidRPr="00707974">
        <w:rPr>
          <w:sz w:val="22"/>
          <w:szCs w:val="22"/>
          <w:lang w:val="ru-RU"/>
        </w:rPr>
        <w:t xml:space="preserve"> </w:t>
      </w:r>
    </w:p>
    <w:p w:rsidR="00147AA0" w:rsidRPr="00707974" w:rsidRDefault="00147AA0" w:rsidP="008F0A4D">
      <w:pPr>
        <w:rPr>
          <w:sz w:val="22"/>
          <w:szCs w:val="22"/>
          <w:lang w:val="ru-RU"/>
        </w:rPr>
        <w:sectPr w:rsidR="00147AA0" w:rsidRPr="00707974" w:rsidSect="00147AA0">
          <w:pgSz w:w="11909" w:h="16834"/>
          <w:pgMar w:top="828" w:right="1222" w:bottom="360" w:left="1011" w:header="720" w:footer="720" w:gutter="0"/>
          <w:cols w:space="60"/>
          <w:noEndnote/>
        </w:sectPr>
      </w:pPr>
      <w:r w:rsidRPr="00707974">
        <w:rPr>
          <w:sz w:val="22"/>
          <w:szCs w:val="22"/>
          <w:lang w:val="ru-RU"/>
        </w:rPr>
        <w:t>Костромской области                                                           Г.Н.Петракова</w:t>
      </w:r>
    </w:p>
    <w:p w:rsidR="00147AA0" w:rsidRPr="00707974" w:rsidRDefault="00147AA0" w:rsidP="008F0A4D">
      <w:pPr>
        <w:framePr w:h="806" w:hSpace="10080" w:wrap="notBeside" w:vAnchor="text" w:hAnchor="page" w:x="16" w:y="-1234"/>
        <w:rPr>
          <w:sz w:val="22"/>
          <w:szCs w:val="22"/>
          <w:lang w:val="ru-RU"/>
        </w:rPr>
        <w:sectPr w:rsidR="00147AA0" w:rsidRPr="00707974">
          <w:type w:val="continuous"/>
          <w:pgSz w:w="11909" w:h="16834"/>
          <w:pgMar w:top="828" w:right="1222" w:bottom="360" w:left="1011" w:header="720" w:footer="720" w:gutter="0"/>
          <w:cols w:space="720"/>
          <w:noEndnote/>
        </w:sectPr>
      </w:pPr>
    </w:p>
    <w:p w:rsidR="00147AA0" w:rsidRPr="00707974" w:rsidRDefault="00147AA0" w:rsidP="008F0A4D">
      <w:pPr>
        <w:shd w:val="clear" w:color="auto" w:fill="FFFFFF"/>
        <w:ind w:right="38"/>
        <w:jc w:val="right"/>
        <w:rPr>
          <w:sz w:val="22"/>
          <w:szCs w:val="22"/>
          <w:lang w:val="ru-RU"/>
        </w:rPr>
      </w:pPr>
      <w:r w:rsidRPr="00707974">
        <w:rPr>
          <w:spacing w:val="-7"/>
          <w:sz w:val="22"/>
          <w:szCs w:val="22"/>
          <w:lang w:val="ru-RU"/>
        </w:rPr>
        <w:lastRenderedPageBreak/>
        <w:t xml:space="preserve">                                                                                                                    Приложение  №1</w:t>
      </w:r>
    </w:p>
    <w:p w:rsidR="00147AA0" w:rsidRPr="00707974" w:rsidRDefault="00147AA0" w:rsidP="008F0A4D">
      <w:pPr>
        <w:shd w:val="clear" w:color="auto" w:fill="FFFFFF"/>
        <w:spacing w:before="5" w:line="293" w:lineRule="exact"/>
        <w:jc w:val="right"/>
        <w:rPr>
          <w:spacing w:val="-1"/>
          <w:sz w:val="22"/>
          <w:szCs w:val="22"/>
          <w:lang w:val="ru-RU"/>
        </w:rPr>
      </w:pPr>
      <w:r w:rsidRPr="00707974">
        <w:rPr>
          <w:spacing w:val="-1"/>
          <w:sz w:val="22"/>
          <w:szCs w:val="22"/>
          <w:lang w:val="ru-RU"/>
        </w:rPr>
        <w:t xml:space="preserve">к постановлению Екатеринкинского  </w:t>
      </w:r>
    </w:p>
    <w:p w:rsidR="00147AA0" w:rsidRPr="00707974" w:rsidRDefault="00147AA0" w:rsidP="008F0A4D">
      <w:pPr>
        <w:shd w:val="clear" w:color="auto" w:fill="FFFFFF"/>
        <w:spacing w:before="5" w:line="293" w:lineRule="exact"/>
        <w:jc w:val="right"/>
        <w:rPr>
          <w:spacing w:val="-1"/>
          <w:sz w:val="22"/>
          <w:szCs w:val="22"/>
          <w:lang w:val="ru-RU"/>
        </w:rPr>
      </w:pPr>
      <w:r w:rsidRPr="00707974">
        <w:rPr>
          <w:spacing w:val="-1"/>
          <w:sz w:val="22"/>
          <w:szCs w:val="22"/>
          <w:lang w:val="ru-RU"/>
        </w:rPr>
        <w:t xml:space="preserve">                                                               сельского   поселения </w:t>
      </w:r>
    </w:p>
    <w:p w:rsidR="00147AA0" w:rsidRPr="00707974" w:rsidRDefault="00147AA0" w:rsidP="008F0A4D">
      <w:pPr>
        <w:shd w:val="clear" w:color="auto" w:fill="FFFFFF"/>
        <w:spacing w:line="293" w:lineRule="exact"/>
        <w:ind w:right="5"/>
        <w:jc w:val="right"/>
        <w:rPr>
          <w:sz w:val="22"/>
          <w:szCs w:val="22"/>
          <w:lang w:val="ru-RU"/>
        </w:rPr>
      </w:pPr>
      <w:r w:rsidRPr="00707974">
        <w:rPr>
          <w:sz w:val="22"/>
          <w:szCs w:val="22"/>
          <w:lang w:val="ru-RU"/>
        </w:rPr>
        <w:t>от «__1_»_ октября2016 г. № __71___</w:t>
      </w:r>
    </w:p>
    <w:p w:rsidR="00147AA0" w:rsidRPr="00707974" w:rsidRDefault="00147AA0" w:rsidP="008F0A4D">
      <w:pPr>
        <w:shd w:val="clear" w:color="auto" w:fill="FFFFFF"/>
        <w:spacing w:before="302" w:line="298" w:lineRule="exact"/>
        <w:ind w:left="446" w:firstLine="1224"/>
        <w:jc w:val="center"/>
        <w:rPr>
          <w:sz w:val="22"/>
          <w:szCs w:val="22"/>
          <w:lang w:val="ru-RU"/>
        </w:rPr>
      </w:pPr>
      <w:r w:rsidRPr="00707974">
        <w:rPr>
          <w:b/>
          <w:bCs/>
          <w:spacing w:val="-1"/>
          <w:sz w:val="22"/>
          <w:szCs w:val="22"/>
          <w:lang w:val="ru-RU"/>
        </w:rPr>
        <w:t xml:space="preserve">Механизм оперативно-диспетчерского управления </w:t>
      </w:r>
      <w:r w:rsidRPr="00707974">
        <w:rPr>
          <w:b/>
          <w:bCs/>
          <w:spacing w:val="-2"/>
          <w:sz w:val="22"/>
          <w:szCs w:val="22"/>
          <w:lang w:val="ru-RU"/>
        </w:rPr>
        <w:t>в системе теплоснабжения на территории Екатеринкинского  сельского поселения</w:t>
      </w:r>
    </w:p>
    <w:p w:rsidR="00147AA0" w:rsidRPr="00707974" w:rsidRDefault="00147AA0" w:rsidP="008F0A4D">
      <w:pPr>
        <w:shd w:val="clear" w:color="auto" w:fill="FFFFFF"/>
        <w:spacing w:before="293"/>
        <w:ind w:left="19"/>
        <w:jc w:val="center"/>
        <w:rPr>
          <w:sz w:val="22"/>
          <w:szCs w:val="22"/>
        </w:rPr>
      </w:pPr>
      <w:r w:rsidRPr="00707974">
        <w:rPr>
          <w:b/>
          <w:bCs/>
          <w:spacing w:val="-3"/>
          <w:sz w:val="22"/>
          <w:szCs w:val="22"/>
        </w:rPr>
        <w:t xml:space="preserve">1. </w:t>
      </w:r>
      <w:proofErr w:type="spellStart"/>
      <w:r w:rsidRPr="00707974">
        <w:rPr>
          <w:b/>
          <w:bCs/>
          <w:spacing w:val="-3"/>
          <w:sz w:val="22"/>
          <w:szCs w:val="22"/>
        </w:rPr>
        <w:t>Общие</w:t>
      </w:r>
      <w:proofErr w:type="spellEnd"/>
      <w:r w:rsidRPr="00707974">
        <w:rPr>
          <w:b/>
          <w:bCs/>
          <w:spacing w:val="-3"/>
          <w:sz w:val="22"/>
          <w:szCs w:val="22"/>
        </w:rPr>
        <w:t xml:space="preserve"> </w:t>
      </w:r>
      <w:proofErr w:type="spellStart"/>
      <w:r w:rsidRPr="00707974">
        <w:rPr>
          <w:b/>
          <w:bCs/>
          <w:spacing w:val="-3"/>
          <w:sz w:val="22"/>
          <w:szCs w:val="22"/>
        </w:rPr>
        <w:t>положения</w:t>
      </w:r>
      <w:proofErr w:type="spellEnd"/>
    </w:p>
    <w:p w:rsidR="00147AA0" w:rsidRPr="00707974" w:rsidRDefault="00147AA0" w:rsidP="006E2E4D">
      <w:pPr>
        <w:widowControl w:val="0"/>
        <w:numPr>
          <w:ilvl w:val="0"/>
          <w:numId w:val="13"/>
        </w:numPr>
        <w:shd w:val="clear" w:color="auto" w:fill="FFFFFF"/>
        <w:tabs>
          <w:tab w:val="left" w:pos="1320"/>
        </w:tabs>
        <w:suppressAutoHyphens w:val="0"/>
        <w:autoSpaceDE w:val="0"/>
        <w:autoSpaceDN w:val="0"/>
        <w:adjustRightInd w:val="0"/>
        <w:spacing w:before="293" w:line="298" w:lineRule="exact"/>
        <w:ind w:left="5" w:right="5" w:firstLine="715"/>
        <w:rPr>
          <w:spacing w:val="-14"/>
          <w:sz w:val="22"/>
          <w:szCs w:val="22"/>
          <w:lang w:val="ru-RU"/>
        </w:rPr>
      </w:pPr>
      <w:r w:rsidRPr="00707974">
        <w:rPr>
          <w:sz w:val="22"/>
          <w:szCs w:val="22"/>
          <w:lang w:val="ru-RU"/>
        </w:rPr>
        <w:t>Настоящее Положение определяет взаимодействие оперативно-диспетчерских служб теплоснабжающих, организаций и Абонентов тепловой энергии по вопросам теплоснабжения.</w:t>
      </w:r>
    </w:p>
    <w:p w:rsidR="00147AA0" w:rsidRPr="00707974" w:rsidRDefault="00147AA0" w:rsidP="006E2E4D">
      <w:pPr>
        <w:widowControl w:val="0"/>
        <w:numPr>
          <w:ilvl w:val="0"/>
          <w:numId w:val="13"/>
        </w:numPr>
        <w:shd w:val="clear" w:color="auto" w:fill="FFFFFF"/>
        <w:tabs>
          <w:tab w:val="left" w:pos="1320"/>
        </w:tabs>
        <w:suppressAutoHyphens w:val="0"/>
        <w:autoSpaceDE w:val="0"/>
        <w:autoSpaceDN w:val="0"/>
        <w:adjustRightInd w:val="0"/>
        <w:spacing w:line="298" w:lineRule="exact"/>
        <w:ind w:left="5" w:firstLine="715"/>
        <w:rPr>
          <w:spacing w:val="-14"/>
          <w:sz w:val="22"/>
          <w:szCs w:val="22"/>
          <w:lang w:val="ru-RU"/>
        </w:rPr>
      </w:pPr>
      <w:r w:rsidRPr="00707974">
        <w:rPr>
          <w:sz w:val="22"/>
          <w:szCs w:val="22"/>
          <w:lang w:val="ru-RU"/>
        </w:rPr>
        <w:t xml:space="preserve">Основной задачей указанных организаций является обеспечение </w:t>
      </w:r>
      <w:r w:rsidRPr="00707974">
        <w:rPr>
          <w:spacing w:val="-1"/>
          <w:sz w:val="22"/>
          <w:szCs w:val="22"/>
          <w:lang w:val="ru-RU"/>
        </w:rPr>
        <w:t xml:space="preserve">устойчивой и бесперебойной работы тепловых сетей и систем теплопотребления, </w:t>
      </w:r>
      <w:r w:rsidRPr="00707974">
        <w:rPr>
          <w:sz w:val="22"/>
          <w:szCs w:val="22"/>
          <w:lang w:val="ru-RU"/>
        </w:rPr>
        <w:t xml:space="preserve">поддержание заданных режимов теплоснабжения, принятие оперативных мер по предупреждению, локализации и ликвидации аварий на </w:t>
      </w:r>
      <w:proofErr w:type="spellStart"/>
      <w:r w:rsidRPr="00707974">
        <w:rPr>
          <w:sz w:val="22"/>
          <w:szCs w:val="22"/>
          <w:lang w:val="ru-RU"/>
        </w:rPr>
        <w:t>теплоисточниках</w:t>
      </w:r>
      <w:proofErr w:type="spellEnd"/>
      <w:r w:rsidRPr="00707974">
        <w:rPr>
          <w:sz w:val="22"/>
          <w:szCs w:val="22"/>
          <w:lang w:val="ru-RU"/>
        </w:rPr>
        <w:t>, тепловых сетях и системах теплопотребления.</w:t>
      </w:r>
    </w:p>
    <w:p w:rsidR="00147AA0" w:rsidRPr="00707974" w:rsidRDefault="00147AA0" w:rsidP="006E2E4D">
      <w:pPr>
        <w:widowControl w:val="0"/>
        <w:numPr>
          <w:ilvl w:val="0"/>
          <w:numId w:val="14"/>
        </w:numPr>
        <w:shd w:val="clear" w:color="auto" w:fill="FFFFFF"/>
        <w:tabs>
          <w:tab w:val="left" w:pos="1200"/>
        </w:tabs>
        <w:suppressAutoHyphens w:val="0"/>
        <w:autoSpaceDE w:val="0"/>
        <w:autoSpaceDN w:val="0"/>
        <w:adjustRightInd w:val="0"/>
        <w:spacing w:line="298" w:lineRule="exact"/>
        <w:ind w:firstLine="715"/>
        <w:rPr>
          <w:spacing w:val="-14"/>
          <w:sz w:val="22"/>
          <w:szCs w:val="22"/>
          <w:lang w:val="ru-RU"/>
        </w:rPr>
      </w:pPr>
      <w:r w:rsidRPr="00707974">
        <w:rPr>
          <w:sz w:val="22"/>
          <w:szCs w:val="22"/>
          <w:lang w:val="ru-RU"/>
        </w:rPr>
        <w:t>Все теплоснабжающие организации, обеспечивающие теплоснабжение Потребителей, должны иметь круглосуточно работающие оперативно-</w:t>
      </w:r>
      <w:r w:rsidRPr="00707974">
        <w:rPr>
          <w:spacing w:val="-1"/>
          <w:sz w:val="22"/>
          <w:szCs w:val="22"/>
          <w:lang w:val="ru-RU"/>
        </w:rPr>
        <w:t xml:space="preserve">диспетчерские и аварийно-восстановительные службы. В организациях, штатными </w:t>
      </w:r>
      <w:r w:rsidRPr="00707974">
        <w:rPr>
          <w:sz w:val="22"/>
          <w:szCs w:val="22"/>
          <w:lang w:val="ru-RU"/>
        </w:rPr>
        <w:t xml:space="preserve">расписаниями которых такие службы не предусмотрены, обязанности </w:t>
      </w:r>
      <w:r w:rsidRPr="00707974">
        <w:rPr>
          <w:spacing w:val="-1"/>
          <w:sz w:val="22"/>
          <w:szCs w:val="22"/>
          <w:lang w:val="ru-RU"/>
        </w:rPr>
        <w:t xml:space="preserve">оперативного руководства возлагаются на лицо, определенное соответствующим </w:t>
      </w:r>
      <w:r w:rsidRPr="00707974">
        <w:rPr>
          <w:sz w:val="22"/>
          <w:szCs w:val="22"/>
          <w:lang w:val="ru-RU"/>
        </w:rPr>
        <w:t>приказом.</w:t>
      </w:r>
    </w:p>
    <w:p w:rsidR="00147AA0" w:rsidRPr="00707974" w:rsidRDefault="00147AA0" w:rsidP="006E2E4D">
      <w:pPr>
        <w:widowControl w:val="0"/>
        <w:numPr>
          <w:ilvl w:val="0"/>
          <w:numId w:val="14"/>
        </w:numPr>
        <w:shd w:val="clear" w:color="auto" w:fill="FFFFFF"/>
        <w:tabs>
          <w:tab w:val="left" w:pos="1200"/>
        </w:tabs>
        <w:suppressAutoHyphens w:val="0"/>
        <w:autoSpaceDE w:val="0"/>
        <w:autoSpaceDN w:val="0"/>
        <w:adjustRightInd w:val="0"/>
        <w:spacing w:line="298" w:lineRule="exact"/>
        <w:ind w:right="5" w:firstLine="715"/>
        <w:rPr>
          <w:spacing w:val="-14"/>
          <w:sz w:val="22"/>
          <w:szCs w:val="22"/>
          <w:lang w:val="ru-RU"/>
        </w:rPr>
      </w:pPr>
      <w:r w:rsidRPr="00707974">
        <w:rPr>
          <w:spacing w:val="-1"/>
          <w:sz w:val="22"/>
          <w:szCs w:val="22"/>
          <w:lang w:val="ru-RU"/>
        </w:rPr>
        <w:t xml:space="preserve">Общую координацию действий оперативно-диспетчерских служб по </w:t>
      </w:r>
      <w:r w:rsidRPr="00707974">
        <w:rPr>
          <w:spacing w:val="-2"/>
          <w:sz w:val="22"/>
          <w:szCs w:val="22"/>
          <w:lang w:val="ru-RU"/>
        </w:rPr>
        <w:t xml:space="preserve">эксплуатации локальной системы теплоснабжения осуществляет теплоснабжающая </w:t>
      </w:r>
      <w:r w:rsidRPr="00707974">
        <w:rPr>
          <w:spacing w:val="-1"/>
          <w:sz w:val="22"/>
          <w:szCs w:val="22"/>
          <w:lang w:val="ru-RU"/>
        </w:rPr>
        <w:t>организация, по локализации и ликвидации аварийной ситуации - оперативно-</w:t>
      </w:r>
      <w:r w:rsidRPr="00707974">
        <w:rPr>
          <w:sz w:val="22"/>
          <w:szCs w:val="22"/>
          <w:lang w:val="ru-RU"/>
        </w:rPr>
        <w:t xml:space="preserve">диспетчерская служба или администрация той организации, в границах </w:t>
      </w:r>
      <w:r w:rsidRPr="00707974">
        <w:rPr>
          <w:spacing w:val="-1"/>
          <w:sz w:val="22"/>
          <w:szCs w:val="22"/>
          <w:lang w:val="ru-RU"/>
        </w:rPr>
        <w:t>эксплуатационной ответственности которой возникла аварийная ситуация.</w:t>
      </w:r>
    </w:p>
    <w:p w:rsidR="00147AA0" w:rsidRPr="00707974" w:rsidRDefault="00147AA0" w:rsidP="006E2E4D">
      <w:pPr>
        <w:widowControl w:val="0"/>
        <w:numPr>
          <w:ilvl w:val="0"/>
          <w:numId w:val="14"/>
        </w:numPr>
        <w:shd w:val="clear" w:color="auto" w:fill="FFFFFF"/>
        <w:tabs>
          <w:tab w:val="left" w:pos="1200"/>
        </w:tabs>
        <w:suppressAutoHyphens w:val="0"/>
        <w:autoSpaceDE w:val="0"/>
        <w:autoSpaceDN w:val="0"/>
        <w:adjustRightInd w:val="0"/>
        <w:spacing w:line="298" w:lineRule="exact"/>
        <w:ind w:firstLine="715"/>
        <w:rPr>
          <w:spacing w:val="-14"/>
          <w:sz w:val="22"/>
          <w:szCs w:val="22"/>
          <w:lang w:val="ru-RU"/>
        </w:rPr>
      </w:pPr>
      <w:r w:rsidRPr="00707974">
        <w:rPr>
          <w:spacing w:val="-1"/>
          <w:sz w:val="22"/>
          <w:szCs w:val="22"/>
          <w:lang w:val="ru-RU"/>
        </w:rPr>
        <w:t xml:space="preserve">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w:t>
      </w:r>
      <w:r w:rsidRPr="00707974">
        <w:rPr>
          <w:sz w:val="22"/>
          <w:szCs w:val="22"/>
          <w:lang w:val="ru-RU"/>
        </w:rPr>
        <w:t xml:space="preserve">запасом запорной арматуры и материалов. Объем аварийного запаса </w:t>
      </w:r>
      <w:r w:rsidRPr="00707974">
        <w:rPr>
          <w:spacing w:val="-1"/>
          <w:sz w:val="22"/>
          <w:szCs w:val="22"/>
          <w:lang w:val="ru-RU"/>
        </w:rPr>
        <w:t>устанавливается в соответствии с действующими нормативами, место хранения определяется руководителями соответствующих организаций. Состав аварийно-</w:t>
      </w:r>
      <w:r w:rsidRPr="00707974">
        <w:rPr>
          <w:sz w:val="22"/>
          <w:szCs w:val="22"/>
          <w:lang w:val="ru-RU"/>
        </w:rPr>
        <w:t>восстановительных бригад, перечень машин и механизмов, приспособлений и материалов утверждается главным инженером организации.</w:t>
      </w:r>
    </w:p>
    <w:p w:rsidR="00147AA0" w:rsidRPr="00707974" w:rsidRDefault="00147AA0" w:rsidP="008F0A4D">
      <w:pPr>
        <w:shd w:val="clear" w:color="auto" w:fill="FFFFFF"/>
        <w:tabs>
          <w:tab w:val="left" w:pos="1277"/>
        </w:tabs>
        <w:spacing w:line="298" w:lineRule="exact"/>
        <w:ind w:left="10" w:right="10" w:firstLine="710"/>
        <w:rPr>
          <w:sz w:val="22"/>
          <w:szCs w:val="22"/>
          <w:lang w:val="ru-RU"/>
        </w:rPr>
      </w:pPr>
      <w:r w:rsidRPr="00707974">
        <w:rPr>
          <w:spacing w:val="-14"/>
          <w:sz w:val="22"/>
          <w:szCs w:val="22"/>
          <w:lang w:val="ru-RU"/>
        </w:rPr>
        <w:t>1.6.</w:t>
      </w:r>
      <w:r w:rsidRPr="00707974">
        <w:rPr>
          <w:sz w:val="22"/>
          <w:szCs w:val="22"/>
          <w:lang w:val="ru-RU"/>
        </w:rPr>
        <w:tab/>
        <w:t>В случае значительных объемов работ, вызывающих длительные</w:t>
      </w:r>
      <w:r w:rsidRPr="00707974">
        <w:rPr>
          <w:sz w:val="22"/>
          <w:szCs w:val="22"/>
          <w:lang w:val="ru-RU"/>
        </w:rPr>
        <w:br/>
        <w:t>перерывы в теплоснабжении, распоряжением главы администрации</w:t>
      </w:r>
      <w:r w:rsidRPr="00707974">
        <w:rPr>
          <w:sz w:val="22"/>
          <w:szCs w:val="22"/>
          <w:lang w:val="ru-RU"/>
        </w:rPr>
        <w:br/>
      </w:r>
      <w:r w:rsidRPr="00707974">
        <w:rPr>
          <w:spacing w:val="-1"/>
          <w:sz w:val="22"/>
          <w:szCs w:val="22"/>
          <w:lang w:val="ru-RU"/>
        </w:rPr>
        <w:t>соответствующего поселения к восстановительным работам привлекаются</w:t>
      </w:r>
      <w:r w:rsidRPr="00707974">
        <w:rPr>
          <w:spacing w:val="-1"/>
          <w:sz w:val="22"/>
          <w:szCs w:val="22"/>
          <w:lang w:val="ru-RU"/>
        </w:rPr>
        <w:br/>
        <w:t>специализированные строительно-монтажные и другие предприятия поселения.</w:t>
      </w:r>
    </w:p>
    <w:p w:rsidR="00147AA0" w:rsidRPr="00707974" w:rsidRDefault="00147AA0" w:rsidP="008F0A4D">
      <w:pPr>
        <w:shd w:val="clear" w:color="auto" w:fill="FFFFFF"/>
        <w:tabs>
          <w:tab w:val="left" w:pos="1277"/>
        </w:tabs>
        <w:spacing w:line="298" w:lineRule="exact"/>
        <w:ind w:left="10" w:right="10" w:firstLine="710"/>
        <w:rPr>
          <w:sz w:val="22"/>
          <w:szCs w:val="22"/>
          <w:lang w:val="ru-RU"/>
        </w:rPr>
        <w:sectPr w:rsidR="00147AA0" w:rsidRPr="00707974">
          <w:pgSz w:w="11909" w:h="16834"/>
          <w:pgMar w:top="1440" w:right="996" w:bottom="720" w:left="1582" w:header="720" w:footer="720" w:gutter="0"/>
          <w:cols w:space="60"/>
          <w:noEndnote/>
        </w:sectPr>
      </w:pPr>
    </w:p>
    <w:p w:rsidR="00147AA0" w:rsidRPr="00707974" w:rsidRDefault="00147AA0" w:rsidP="008F0A4D">
      <w:pPr>
        <w:shd w:val="clear" w:color="auto" w:fill="FFFFFF"/>
        <w:spacing w:line="298" w:lineRule="exact"/>
        <w:ind w:right="82"/>
        <w:rPr>
          <w:sz w:val="22"/>
          <w:szCs w:val="22"/>
          <w:lang w:val="ru-RU"/>
        </w:rPr>
      </w:pPr>
      <w:r w:rsidRPr="00707974">
        <w:rPr>
          <w:b/>
          <w:bCs/>
          <w:spacing w:val="-1"/>
          <w:sz w:val="22"/>
          <w:szCs w:val="22"/>
          <w:lang w:val="ru-RU"/>
        </w:rPr>
        <w:lastRenderedPageBreak/>
        <w:t xml:space="preserve">2. Взаимодействие </w:t>
      </w:r>
      <w:proofErr w:type="gramStart"/>
      <w:r w:rsidRPr="00707974">
        <w:rPr>
          <w:b/>
          <w:bCs/>
          <w:spacing w:val="-1"/>
          <w:sz w:val="22"/>
          <w:szCs w:val="22"/>
          <w:lang w:val="ru-RU"/>
        </w:rPr>
        <w:t>оперативно-диспетчерских</w:t>
      </w:r>
      <w:proofErr w:type="gramEnd"/>
      <w:r w:rsidRPr="00707974">
        <w:rPr>
          <w:b/>
          <w:bCs/>
          <w:spacing w:val="-1"/>
          <w:sz w:val="22"/>
          <w:szCs w:val="22"/>
          <w:lang w:val="ru-RU"/>
        </w:rPr>
        <w:t xml:space="preserve"> и аварийно-восстановительных</w:t>
      </w:r>
    </w:p>
    <w:p w:rsidR="00147AA0" w:rsidRPr="00707974" w:rsidRDefault="00147AA0" w:rsidP="008F0A4D">
      <w:pPr>
        <w:shd w:val="clear" w:color="auto" w:fill="FFFFFF"/>
        <w:spacing w:line="298" w:lineRule="exact"/>
        <w:ind w:right="96"/>
        <w:rPr>
          <w:sz w:val="22"/>
          <w:szCs w:val="22"/>
          <w:lang w:val="ru-RU"/>
        </w:rPr>
      </w:pPr>
      <w:r w:rsidRPr="00707974">
        <w:rPr>
          <w:b/>
          <w:bCs/>
          <w:sz w:val="22"/>
          <w:szCs w:val="22"/>
          <w:lang w:val="ru-RU"/>
        </w:rPr>
        <w:t>служб при возникновении и ликвидации аварий на источниках</w:t>
      </w:r>
    </w:p>
    <w:p w:rsidR="00147AA0" w:rsidRPr="00707974" w:rsidRDefault="00147AA0" w:rsidP="008F0A4D">
      <w:pPr>
        <w:shd w:val="clear" w:color="auto" w:fill="FFFFFF"/>
        <w:spacing w:line="298" w:lineRule="exact"/>
        <w:ind w:right="101"/>
        <w:rPr>
          <w:sz w:val="22"/>
          <w:szCs w:val="22"/>
          <w:lang w:val="ru-RU"/>
        </w:rPr>
      </w:pPr>
      <w:r w:rsidRPr="00707974">
        <w:rPr>
          <w:b/>
          <w:bCs/>
          <w:sz w:val="22"/>
          <w:szCs w:val="22"/>
          <w:lang w:val="ru-RU"/>
        </w:rPr>
        <w:t xml:space="preserve">энергоснабжения, </w:t>
      </w:r>
      <w:proofErr w:type="gramStart"/>
      <w:r w:rsidRPr="00707974">
        <w:rPr>
          <w:b/>
          <w:bCs/>
          <w:sz w:val="22"/>
          <w:szCs w:val="22"/>
          <w:lang w:val="ru-RU"/>
        </w:rPr>
        <w:t>сетях</w:t>
      </w:r>
      <w:proofErr w:type="gramEnd"/>
      <w:r w:rsidRPr="00707974">
        <w:rPr>
          <w:b/>
          <w:bCs/>
          <w:sz w:val="22"/>
          <w:szCs w:val="22"/>
          <w:lang w:val="ru-RU"/>
        </w:rPr>
        <w:t xml:space="preserve"> и системах энергопотребления</w:t>
      </w:r>
    </w:p>
    <w:p w:rsidR="00147AA0" w:rsidRPr="00707974" w:rsidRDefault="00147AA0" w:rsidP="008F0A4D">
      <w:pPr>
        <w:shd w:val="clear" w:color="auto" w:fill="FFFFFF"/>
        <w:tabs>
          <w:tab w:val="left" w:pos="1200"/>
        </w:tabs>
        <w:spacing w:before="283" w:line="298" w:lineRule="exact"/>
        <w:ind w:left="5" w:right="91" w:firstLine="682"/>
        <w:rPr>
          <w:sz w:val="22"/>
          <w:szCs w:val="22"/>
          <w:lang w:val="ru-RU"/>
        </w:rPr>
      </w:pPr>
      <w:r w:rsidRPr="00707974">
        <w:rPr>
          <w:spacing w:val="-6"/>
          <w:sz w:val="22"/>
          <w:szCs w:val="22"/>
          <w:lang w:val="ru-RU"/>
        </w:rPr>
        <w:t>2.1.</w:t>
      </w:r>
      <w:r w:rsidRPr="00707974">
        <w:rPr>
          <w:sz w:val="22"/>
          <w:szCs w:val="22"/>
          <w:lang w:val="ru-RU"/>
        </w:rPr>
        <w:tab/>
        <w:t>При получении сообщения о возникновении аварии, отключении или</w:t>
      </w:r>
      <w:r w:rsidRPr="00707974">
        <w:rPr>
          <w:sz w:val="22"/>
          <w:szCs w:val="22"/>
          <w:lang w:val="ru-RU"/>
        </w:rPr>
        <w:br/>
        <w:t>ограничении энергоснабжения Потребителей диспетчер соответствующей</w:t>
      </w:r>
      <w:r w:rsidRPr="00707974">
        <w:rPr>
          <w:sz w:val="22"/>
          <w:szCs w:val="22"/>
          <w:lang w:val="ru-RU"/>
        </w:rPr>
        <w:br/>
      </w:r>
      <w:r w:rsidRPr="00707974">
        <w:rPr>
          <w:spacing w:val="-1"/>
          <w:sz w:val="22"/>
          <w:szCs w:val="22"/>
          <w:lang w:val="ru-RU"/>
        </w:rPr>
        <w:t>организации принимает оперативные меры по обеспечению безопасности на месте</w:t>
      </w:r>
      <w:r w:rsidRPr="00707974">
        <w:rPr>
          <w:spacing w:val="-1"/>
          <w:sz w:val="22"/>
          <w:szCs w:val="22"/>
          <w:lang w:val="ru-RU"/>
        </w:rPr>
        <w:br/>
      </w:r>
      <w:r w:rsidRPr="00707974">
        <w:rPr>
          <w:sz w:val="22"/>
          <w:szCs w:val="22"/>
          <w:lang w:val="ru-RU"/>
        </w:rPr>
        <w:t>аварии (ограждение, освещение, охрана и др.) и действует в соответствии с</w:t>
      </w:r>
      <w:r w:rsidRPr="00707974">
        <w:rPr>
          <w:sz w:val="22"/>
          <w:szCs w:val="22"/>
          <w:lang w:val="ru-RU"/>
        </w:rPr>
        <w:br/>
      </w:r>
      <w:r w:rsidRPr="00707974">
        <w:rPr>
          <w:spacing w:val="-1"/>
          <w:sz w:val="22"/>
          <w:szCs w:val="22"/>
          <w:lang w:val="ru-RU"/>
        </w:rPr>
        <w:t>инструкцией по ликвидации аварийных ситуаций. При необходимости диспетчер</w:t>
      </w:r>
      <w:r w:rsidRPr="00707974">
        <w:rPr>
          <w:spacing w:val="-1"/>
          <w:sz w:val="22"/>
          <w:szCs w:val="22"/>
          <w:lang w:val="ru-RU"/>
        </w:rPr>
        <w:br/>
      </w:r>
      <w:r w:rsidRPr="00707974">
        <w:rPr>
          <w:sz w:val="22"/>
          <w:szCs w:val="22"/>
          <w:lang w:val="ru-RU"/>
        </w:rPr>
        <w:t>организует оповещение главы администрации поселения.</w:t>
      </w:r>
    </w:p>
    <w:p w:rsidR="00147AA0" w:rsidRPr="00707974" w:rsidRDefault="00147AA0" w:rsidP="008F0A4D">
      <w:pPr>
        <w:shd w:val="clear" w:color="auto" w:fill="FFFFFF"/>
        <w:tabs>
          <w:tab w:val="left" w:pos="1219"/>
        </w:tabs>
        <w:spacing w:line="298" w:lineRule="exact"/>
        <w:ind w:right="91" w:firstLine="691"/>
        <w:rPr>
          <w:sz w:val="22"/>
          <w:szCs w:val="22"/>
          <w:lang w:val="ru-RU"/>
        </w:rPr>
      </w:pPr>
      <w:r w:rsidRPr="00707974">
        <w:rPr>
          <w:spacing w:val="-8"/>
          <w:sz w:val="22"/>
          <w:szCs w:val="22"/>
          <w:lang w:val="ru-RU"/>
        </w:rPr>
        <w:t>2.2.</w:t>
      </w:r>
      <w:r w:rsidRPr="00707974">
        <w:rPr>
          <w:sz w:val="22"/>
          <w:szCs w:val="22"/>
          <w:lang w:val="ru-RU"/>
        </w:rPr>
        <w:tab/>
        <w:t>О возникновении аварийной ситуации, принятом решении по ее</w:t>
      </w:r>
      <w:r w:rsidRPr="00707974">
        <w:rPr>
          <w:sz w:val="22"/>
          <w:szCs w:val="22"/>
          <w:lang w:val="ru-RU"/>
        </w:rPr>
        <w:br/>
        <w:t>локализации и ликвидации диспетчер немедленно сообщает по имеющимся у него</w:t>
      </w:r>
      <w:r w:rsidRPr="00707974">
        <w:rPr>
          <w:sz w:val="22"/>
          <w:szCs w:val="22"/>
          <w:lang w:val="ru-RU"/>
        </w:rPr>
        <w:br/>
        <w:t>каналам связи руководству организации, диспетчерам организаций, которым</w:t>
      </w:r>
      <w:r w:rsidRPr="00707974">
        <w:rPr>
          <w:sz w:val="22"/>
          <w:szCs w:val="22"/>
          <w:lang w:val="ru-RU"/>
        </w:rPr>
        <w:br/>
        <w:t>необходимо изменить или прекратить работу своего оборудования и</w:t>
      </w:r>
      <w:r w:rsidRPr="00707974">
        <w:rPr>
          <w:sz w:val="22"/>
          <w:szCs w:val="22"/>
          <w:lang w:val="ru-RU"/>
        </w:rPr>
        <w:br/>
        <w:t>коммуникаций, диспетчерским службам Потребителей.</w:t>
      </w:r>
    </w:p>
    <w:p w:rsidR="00147AA0" w:rsidRPr="00707974" w:rsidRDefault="00147AA0" w:rsidP="008F0A4D">
      <w:pPr>
        <w:shd w:val="clear" w:color="auto" w:fill="FFFFFF"/>
        <w:spacing w:line="298" w:lineRule="exact"/>
        <w:ind w:left="5" w:right="91" w:firstLine="686"/>
        <w:rPr>
          <w:sz w:val="22"/>
          <w:szCs w:val="22"/>
          <w:lang w:val="ru-RU"/>
        </w:rPr>
      </w:pPr>
      <w:r w:rsidRPr="00707974">
        <w:rPr>
          <w:sz w:val="22"/>
          <w:szCs w:val="22"/>
          <w:lang w:val="ru-RU"/>
        </w:rPr>
        <w:t xml:space="preserve">Также о возникновении аварийной ситуации и времени на восстановление теплоснабжения Потребителей в обязательном порядке информируется единая диспетчерская служба </w:t>
      </w:r>
      <w:proofErr w:type="spellStart"/>
      <w:r w:rsidRPr="00707974">
        <w:rPr>
          <w:sz w:val="22"/>
          <w:szCs w:val="22"/>
          <w:lang w:val="ru-RU"/>
        </w:rPr>
        <w:t>Кадыйского</w:t>
      </w:r>
      <w:proofErr w:type="spellEnd"/>
      <w:r w:rsidRPr="00707974">
        <w:rPr>
          <w:sz w:val="22"/>
          <w:szCs w:val="22"/>
          <w:lang w:val="ru-RU"/>
        </w:rPr>
        <w:t xml:space="preserve"> муниципального района и дежурные администрации района.</w:t>
      </w:r>
    </w:p>
    <w:p w:rsidR="00147AA0" w:rsidRPr="00707974" w:rsidRDefault="00147AA0" w:rsidP="008F0A4D">
      <w:pPr>
        <w:shd w:val="clear" w:color="auto" w:fill="FFFFFF"/>
        <w:tabs>
          <w:tab w:val="left" w:pos="1219"/>
        </w:tabs>
        <w:spacing w:line="298" w:lineRule="exact"/>
        <w:ind w:right="91" w:firstLine="691"/>
        <w:rPr>
          <w:sz w:val="22"/>
          <w:szCs w:val="22"/>
          <w:lang w:val="ru-RU"/>
        </w:rPr>
      </w:pPr>
      <w:r w:rsidRPr="00707974">
        <w:rPr>
          <w:spacing w:val="-7"/>
          <w:sz w:val="22"/>
          <w:szCs w:val="22"/>
          <w:lang w:val="ru-RU"/>
        </w:rPr>
        <w:t>2.3.</w:t>
      </w:r>
      <w:r w:rsidRPr="00707974">
        <w:rPr>
          <w:sz w:val="22"/>
          <w:szCs w:val="22"/>
          <w:lang w:val="ru-RU"/>
        </w:rPr>
        <w:tab/>
        <w:t>Решение о введении режима ограничения или отключения тепловой</w:t>
      </w:r>
      <w:r w:rsidRPr="00707974">
        <w:rPr>
          <w:sz w:val="22"/>
          <w:szCs w:val="22"/>
          <w:lang w:val="ru-RU"/>
        </w:rPr>
        <w:br/>
        <w:t>энергии Абонентам принимается теплоснабжающей организацией по</w:t>
      </w:r>
      <w:r w:rsidRPr="00707974">
        <w:rPr>
          <w:sz w:val="22"/>
          <w:szCs w:val="22"/>
          <w:lang w:val="ru-RU"/>
        </w:rPr>
        <w:br/>
        <w:t>согласованию:</w:t>
      </w:r>
    </w:p>
    <w:p w:rsidR="00147AA0" w:rsidRPr="00707974" w:rsidRDefault="00147AA0" w:rsidP="006E2E4D">
      <w:pPr>
        <w:widowControl w:val="0"/>
        <w:numPr>
          <w:ilvl w:val="0"/>
          <w:numId w:val="15"/>
        </w:numPr>
        <w:shd w:val="clear" w:color="auto" w:fill="FFFFFF"/>
        <w:tabs>
          <w:tab w:val="left" w:pos="845"/>
        </w:tabs>
        <w:suppressAutoHyphens w:val="0"/>
        <w:autoSpaceDE w:val="0"/>
        <w:autoSpaceDN w:val="0"/>
        <w:adjustRightInd w:val="0"/>
        <w:spacing w:line="298" w:lineRule="exact"/>
        <w:ind w:left="696"/>
        <w:rPr>
          <w:sz w:val="22"/>
          <w:szCs w:val="22"/>
          <w:lang w:val="ru-RU"/>
        </w:rPr>
      </w:pPr>
      <w:r w:rsidRPr="00707974">
        <w:rPr>
          <w:sz w:val="22"/>
          <w:szCs w:val="22"/>
          <w:lang w:val="ru-RU"/>
        </w:rPr>
        <w:t>с администрацией поселения - по квартальным отключениям;</w:t>
      </w:r>
    </w:p>
    <w:p w:rsidR="00147AA0" w:rsidRPr="00707974" w:rsidRDefault="00147AA0" w:rsidP="006E2E4D">
      <w:pPr>
        <w:widowControl w:val="0"/>
        <w:numPr>
          <w:ilvl w:val="0"/>
          <w:numId w:val="15"/>
        </w:numPr>
        <w:shd w:val="clear" w:color="auto" w:fill="FFFFFF"/>
        <w:tabs>
          <w:tab w:val="left" w:pos="845"/>
        </w:tabs>
        <w:suppressAutoHyphens w:val="0"/>
        <w:autoSpaceDE w:val="0"/>
        <w:autoSpaceDN w:val="0"/>
        <w:adjustRightInd w:val="0"/>
        <w:spacing w:line="298" w:lineRule="exact"/>
        <w:ind w:left="10" w:right="86" w:firstLine="686"/>
        <w:rPr>
          <w:sz w:val="22"/>
          <w:szCs w:val="22"/>
          <w:lang w:val="ru-RU"/>
        </w:rPr>
      </w:pPr>
      <w:r w:rsidRPr="00707974">
        <w:rPr>
          <w:spacing w:val="-1"/>
          <w:sz w:val="22"/>
          <w:szCs w:val="22"/>
          <w:lang w:val="ru-RU"/>
        </w:rPr>
        <w:t xml:space="preserve">с администрацией района - по отключению школ, детских садов и других </w:t>
      </w:r>
      <w:r w:rsidRPr="00707974">
        <w:rPr>
          <w:sz w:val="22"/>
          <w:szCs w:val="22"/>
          <w:lang w:val="ru-RU"/>
        </w:rPr>
        <w:t>социальных объектов;</w:t>
      </w:r>
    </w:p>
    <w:p w:rsidR="00147AA0" w:rsidRPr="00707974" w:rsidRDefault="00147AA0" w:rsidP="006E2E4D">
      <w:pPr>
        <w:widowControl w:val="0"/>
        <w:numPr>
          <w:ilvl w:val="0"/>
          <w:numId w:val="16"/>
        </w:numPr>
        <w:shd w:val="clear" w:color="auto" w:fill="FFFFFF"/>
        <w:tabs>
          <w:tab w:val="left" w:pos="1219"/>
        </w:tabs>
        <w:suppressAutoHyphens w:val="0"/>
        <w:autoSpaceDE w:val="0"/>
        <w:autoSpaceDN w:val="0"/>
        <w:adjustRightInd w:val="0"/>
        <w:spacing w:line="298" w:lineRule="exact"/>
        <w:ind w:right="86" w:firstLine="691"/>
        <w:rPr>
          <w:spacing w:val="-7"/>
          <w:sz w:val="22"/>
          <w:szCs w:val="22"/>
          <w:lang w:val="ru-RU"/>
        </w:rPr>
      </w:pPr>
      <w:r w:rsidRPr="00707974">
        <w:rPr>
          <w:sz w:val="22"/>
          <w:szCs w:val="22"/>
          <w:lang w:val="ru-RU"/>
        </w:rPr>
        <w:t>Команды об отключении и опорожнении систем теплоснабжения и теплопотребления проходят через соответствующие диспетчерские службы.</w:t>
      </w:r>
    </w:p>
    <w:p w:rsidR="00147AA0" w:rsidRPr="00707974" w:rsidRDefault="00147AA0" w:rsidP="006E2E4D">
      <w:pPr>
        <w:widowControl w:val="0"/>
        <w:numPr>
          <w:ilvl w:val="0"/>
          <w:numId w:val="16"/>
        </w:numPr>
        <w:shd w:val="clear" w:color="auto" w:fill="FFFFFF"/>
        <w:tabs>
          <w:tab w:val="left" w:pos="1219"/>
        </w:tabs>
        <w:suppressAutoHyphens w:val="0"/>
        <w:autoSpaceDE w:val="0"/>
        <w:autoSpaceDN w:val="0"/>
        <w:adjustRightInd w:val="0"/>
        <w:spacing w:line="298" w:lineRule="exact"/>
        <w:ind w:right="86" w:firstLine="691"/>
        <w:rPr>
          <w:spacing w:val="-7"/>
          <w:sz w:val="22"/>
          <w:szCs w:val="22"/>
          <w:lang w:val="ru-RU"/>
        </w:rPr>
      </w:pPr>
      <w:r w:rsidRPr="00707974">
        <w:rPr>
          <w:sz w:val="22"/>
          <w:szCs w:val="22"/>
          <w:lang w:val="ru-RU"/>
        </w:rPr>
        <w:t xml:space="preserve">Отключение систем горячего отопления, последующее заполнение и </w:t>
      </w:r>
      <w:r w:rsidRPr="00707974">
        <w:rPr>
          <w:spacing w:val="-1"/>
          <w:sz w:val="22"/>
          <w:szCs w:val="22"/>
          <w:lang w:val="ru-RU"/>
        </w:rPr>
        <w:t>включение в работу производится силами оперативно-диспетчерских и аварийно-</w:t>
      </w:r>
      <w:r w:rsidRPr="00707974">
        <w:rPr>
          <w:sz w:val="22"/>
          <w:szCs w:val="22"/>
          <w:lang w:val="ru-RU"/>
        </w:rPr>
        <w:t xml:space="preserve">восстановительных служб владельцев зданий в соответствии с инструкцией, согласованной с </w:t>
      </w:r>
      <w:proofErr w:type="spellStart"/>
      <w:r w:rsidRPr="00707974">
        <w:rPr>
          <w:sz w:val="22"/>
          <w:szCs w:val="22"/>
          <w:lang w:val="ru-RU"/>
        </w:rPr>
        <w:t>энергоснабжающей</w:t>
      </w:r>
      <w:proofErr w:type="spellEnd"/>
      <w:r w:rsidRPr="00707974">
        <w:rPr>
          <w:sz w:val="22"/>
          <w:szCs w:val="22"/>
          <w:lang w:val="ru-RU"/>
        </w:rPr>
        <w:t xml:space="preserve"> организацией.</w:t>
      </w:r>
    </w:p>
    <w:p w:rsidR="00147AA0" w:rsidRPr="00707974" w:rsidRDefault="00147AA0" w:rsidP="006E2E4D">
      <w:pPr>
        <w:widowControl w:val="0"/>
        <w:numPr>
          <w:ilvl w:val="0"/>
          <w:numId w:val="16"/>
        </w:numPr>
        <w:shd w:val="clear" w:color="auto" w:fill="FFFFFF"/>
        <w:tabs>
          <w:tab w:val="left" w:pos="1219"/>
        </w:tabs>
        <w:suppressAutoHyphens w:val="0"/>
        <w:autoSpaceDE w:val="0"/>
        <w:autoSpaceDN w:val="0"/>
        <w:adjustRightInd w:val="0"/>
        <w:spacing w:line="298" w:lineRule="exact"/>
        <w:ind w:firstLine="691"/>
        <w:rPr>
          <w:spacing w:val="-7"/>
          <w:sz w:val="22"/>
          <w:szCs w:val="22"/>
          <w:lang w:val="ru-RU"/>
        </w:rPr>
      </w:pPr>
      <w:proofErr w:type="gramStart"/>
      <w:r w:rsidRPr="00707974">
        <w:rPr>
          <w:sz w:val="22"/>
          <w:szCs w:val="22"/>
          <w:lang w:val="ru-RU"/>
        </w:rPr>
        <w:t xml:space="preserve">В случае, когда в результате аварии создается угроза жизни людей, разрушения оборудования, городских коммуникаций или строений, диспетчера (начальники смен </w:t>
      </w:r>
      <w:proofErr w:type="spellStart"/>
      <w:r w:rsidRPr="00707974">
        <w:rPr>
          <w:sz w:val="22"/>
          <w:szCs w:val="22"/>
          <w:lang w:val="ru-RU"/>
        </w:rPr>
        <w:t>теплоисточников</w:t>
      </w:r>
      <w:proofErr w:type="spellEnd"/>
      <w:r w:rsidRPr="00707974">
        <w:rPr>
          <w:sz w:val="22"/>
          <w:szCs w:val="22"/>
          <w:lang w:val="ru-RU"/>
        </w:rPr>
        <w:t>) теплоснабжающих организаций отдают распоряжение на вывод из работы оборудования без согласования, но с обязательным немедленным извещением ЕДДС администрации района и Абонентов (в случае необходимости) перед отключением и после завершения работ по выводу из работы аварийного тепломеханического оборудования или участков тепловых</w:t>
      </w:r>
      <w:proofErr w:type="gramEnd"/>
      <w:r w:rsidRPr="00707974">
        <w:rPr>
          <w:sz w:val="22"/>
          <w:szCs w:val="22"/>
          <w:lang w:val="ru-RU"/>
        </w:rPr>
        <w:t xml:space="preserve"> сетей.</w:t>
      </w:r>
    </w:p>
    <w:p w:rsidR="00147AA0" w:rsidRPr="00707974" w:rsidRDefault="00147AA0" w:rsidP="008F0A4D">
      <w:pPr>
        <w:shd w:val="clear" w:color="auto" w:fill="FFFFFF"/>
        <w:tabs>
          <w:tab w:val="left" w:pos="1152"/>
        </w:tabs>
        <w:spacing w:before="5" w:line="298" w:lineRule="exact"/>
        <w:ind w:left="701"/>
        <w:rPr>
          <w:sz w:val="22"/>
          <w:szCs w:val="22"/>
          <w:lang w:val="ru-RU"/>
        </w:rPr>
      </w:pPr>
      <w:r w:rsidRPr="00707974">
        <w:rPr>
          <w:spacing w:val="-7"/>
          <w:sz w:val="22"/>
          <w:szCs w:val="22"/>
          <w:lang w:val="ru-RU"/>
        </w:rPr>
        <w:t>2.7.</w:t>
      </w:r>
      <w:r w:rsidRPr="00707974">
        <w:rPr>
          <w:sz w:val="22"/>
          <w:szCs w:val="22"/>
          <w:lang w:val="ru-RU"/>
        </w:rPr>
        <w:tab/>
        <w:t>Лицо, ответственное за ликвидацию аварии, обязано:</w:t>
      </w:r>
    </w:p>
    <w:p w:rsidR="00147AA0" w:rsidRPr="00707974" w:rsidRDefault="00147AA0" w:rsidP="008F0A4D">
      <w:pPr>
        <w:shd w:val="clear" w:color="auto" w:fill="FFFFFF"/>
        <w:tabs>
          <w:tab w:val="left" w:pos="845"/>
        </w:tabs>
        <w:spacing w:line="298" w:lineRule="exact"/>
        <w:ind w:left="10" w:right="77" w:firstLine="686"/>
        <w:rPr>
          <w:sz w:val="22"/>
          <w:szCs w:val="22"/>
          <w:lang w:val="ru-RU"/>
        </w:rPr>
      </w:pPr>
      <w:r w:rsidRPr="00707974">
        <w:rPr>
          <w:sz w:val="22"/>
          <w:szCs w:val="22"/>
          <w:lang w:val="ru-RU"/>
        </w:rPr>
        <w:t>-</w:t>
      </w:r>
      <w:r w:rsidRPr="00707974">
        <w:rPr>
          <w:sz w:val="22"/>
          <w:szCs w:val="22"/>
          <w:lang w:val="ru-RU"/>
        </w:rPr>
        <w:tab/>
      </w:r>
      <w:r w:rsidRPr="00707974">
        <w:rPr>
          <w:spacing w:val="-2"/>
          <w:sz w:val="22"/>
          <w:szCs w:val="22"/>
          <w:lang w:val="ru-RU"/>
        </w:rPr>
        <w:t>вызвать при необходимости через диспетчерские службы соответствующих</w:t>
      </w:r>
      <w:r w:rsidRPr="00707974">
        <w:rPr>
          <w:spacing w:val="-2"/>
          <w:sz w:val="22"/>
          <w:szCs w:val="22"/>
          <w:lang w:val="ru-RU"/>
        </w:rPr>
        <w:br/>
      </w:r>
      <w:r w:rsidRPr="00707974">
        <w:rPr>
          <w:sz w:val="22"/>
          <w:szCs w:val="22"/>
          <w:lang w:val="ru-RU"/>
        </w:rPr>
        <w:t>представителей организаций и ведомств, имеющих коммуникации сооружения в</w:t>
      </w:r>
      <w:r w:rsidRPr="00707974">
        <w:rPr>
          <w:sz w:val="22"/>
          <w:szCs w:val="22"/>
          <w:lang w:val="ru-RU"/>
        </w:rPr>
        <w:br/>
        <w:t>месте аварии, согласовать с ними проведение земляных работ для ликвидации</w:t>
      </w:r>
      <w:r w:rsidRPr="00707974">
        <w:rPr>
          <w:sz w:val="22"/>
          <w:szCs w:val="22"/>
          <w:lang w:val="ru-RU"/>
        </w:rPr>
        <w:br/>
        <w:t>аварии;</w:t>
      </w:r>
    </w:p>
    <w:p w:rsidR="00147AA0" w:rsidRPr="00707974" w:rsidRDefault="00147AA0" w:rsidP="008F0A4D">
      <w:pPr>
        <w:shd w:val="clear" w:color="auto" w:fill="FFFFFF"/>
        <w:tabs>
          <w:tab w:val="left" w:pos="1051"/>
        </w:tabs>
        <w:spacing w:before="5" w:line="298" w:lineRule="exact"/>
        <w:ind w:left="24" w:right="77" w:firstLine="686"/>
        <w:rPr>
          <w:sz w:val="22"/>
          <w:szCs w:val="22"/>
          <w:lang w:val="ru-RU"/>
        </w:rPr>
      </w:pPr>
      <w:r w:rsidRPr="00707974">
        <w:rPr>
          <w:sz w:val="22"/>
          <w:szCs w:val="22"/>
          <w:lang w:val="ru-RU"/>
        </w:rPr>
        <w:t>-</w:t>
      </w:r>
      <w:r w:rsidRPr="00707974">
        <w:rPr>
          <w:sz w:val="22"/>
          <w:szCs w:val="22"/>
          <w:lang w:val="ru-RU"/>
        </w:rPr>
        <w:tab/>
        <w:t>организовать выполнение работ на подземных коммуникациях и</w:t>
      </w:r>
      <w:r w:rsidRPr="00707974">
        <w:rPr>
          <w:sz w:val="22"/>
          <w:szCs w:val="22"/>
          <w:lang w:val="ru-RU"/>
        </w:rPr>
        <w:br/>
        <w:t>обеспечивать безопасные условия производства работ;</w:t>
      </w:r>
    </w:p>
    <w:p w:rsidR="00147AA0" w:rsidRPr="00707974" w:rsidRDefault="00147AA0" w:rsidP="008F0A4D">
      <w:pPr>
        <w:shd w:val="clear" w:color="auto" w:fill="FFFFFF"/>
        <w:tabs>
          <w:tab w:val="left" w:pos="941"/>
        </w:tabs>
        <w:spacing w:line="298" w:lineRule="exact"/>
        <w:ind w:left="29" w:right="77" w:firstLine="682"/>
        <w:rPr>
          <w:sz w:val="22"/>
          <w:szCs w:val="22"/>
          <w:lang w:val="ru-RU"/>
        </w:rPr>
      </w:pPr>
      <w:r w:rsidRPr="00707974">
        <w:rPr>
          <w:sz w:val="22"/>
          <w:szCs w:val="22"/>
          <w:lang w:val="ru-RU"/>
        </w:rPr>
        <w:t>-</w:t>
      </w:r>
      <w:r w:rsidRPr="00707974">
        <w:rPr>
          <w:sz w:val="22"/>
          <w:szCs w:val="22"/>
          <w:lang w:val="ru-RU"/>
        </w:rPr>
        <w:tab/>
        <w:t>информировать по завершении аварийно-восстановительных работ (или</w:t>
      </w:r>
      <w:r w:rsidRPr="00707974">
        <w:rPr>
          <w:sz w:val="22"/>
          <w:szCs w:val="22"/>
          <w:lang w:val="ru-RU"/>
        </w:rPr>
        <w:br/>
        <w:t>какого-либо этапа) соответствующие диспетчерские службы для восстановления</w:t>
      </w:r>
    </w:p>
    <w:p w:rsidR="00147AA0" w:rsidRPr="00707974" w:rsidRDefault="00147AA0" w:rsidP="008F0A4D">
      <w:pPr>
        <w:shd w:val="clear" w:color="auto" w:fill="FFFFFF"/>
        <w:tabs>
          <w:tab w:val="left" w:pos="941"/>
        </w:tabs>
        <w:spacing w:line="298" w:lineRule="exact"/>
        <w:ind w:left="29" w:right="77" w:firstLine="682"/>
        <w:rPr>
          <w:sz w:val="22"/>
          <w:szCs w:val="22"/>
          <w:lang w:val="ru-RU"/>
        </w:rPr>
        <w:sectPr w:rsidR="00147AA0" w:rsidRPr="00707974">
          <w:pgSz w:w="11909" w:h="16834"/>
          <w:pgMar w:top="1255" w:right="773" w:bottom="360" w:left="1700" w:header="720" w:footer="720" w:gutter="0"/>
          <w:cols w:space="60"/>
          <w:noEndnote/>
        </w:sectPr>
      </w:pPr>
    </w:p>
    <w:p w:rsidR="00147AA0" w:rsidRPr="00707974" w:rsidRDefault="00147AA0" w:rsidP="008F0A4D">
      <w:pPr>
        <w:shd w:val="clear" w:color="auto" w:fill="FFFFFF"/>
        <w:spacing w:line="298" w:lineRule="exact"/>
        <w:ind w:left="10" w:right="14"/>
        <w:rPr>
          <w:sz w:val="22"/>
          <w:szCs w:val="22"/>
          <w:lang w:val="ru-RU"/>
        </w:rPr>
      </w:pPr>
      <w:r w:rsidRPr="00707974">
        <w:rPr>
          <w:spacing w:val="-2"/>
          <w:sz w:val="22"/>
          <w:szCs w:val="22"/>
          <w:lang w:val="ru-RU"/>
        </w:rPr>
        <w:lastRenderedPageBreak/>
        <w:t xml:space="preserve">рабочей     схемы,     заданных     параметров     теплоснабжения     и     подключения </w:t>
      </w:r>
      <w:r w:rsidRPr="00707974">
        <w:rPr>
          <w:sz w:val="22"/>
          <w:szCs w:val="22"/>
          <w:lang w:val="ru-RU"/>
        </w:rPr>
        <w:t>потребителей в соответствии с программой пуска.</w:t>
      </w:r>
    </w:p>
    <w:p w:rsidR="00147AA0" w:rsidRPr="00707974" w:rsidRDefault="00147AA0" w:rsidP="008F0A4D">
      <w:pPr>
        <w:shd w:val="clear" w:color="auto" w:fill="FFFFFF"/>
        <w:spacing w:line="298" w:lineRule="exact"/>
        <w:ind w:left="5" w:right="5" w:firstLine="672"/>
        <w:rPr>
          <w:sz w:val="22"/>
          <w:szCs w:val="22"/>
          <w:lang w:val="ru-RU"/>
        </w:rPr>
      </w:pPr>
      <w:r w:rsidRPr="00707974">
        <w:rPr>
          <w:spacing w:val="-1"/>
          <w:sz w:val="22"/>
          <w:szCs w:val="22"/>
          <w:lang w:val="ru-RU"/>
        </w:rPr>
        <w:t xml:space="preserve">2.8. Организации и предприятия всех форм собственности, имеющие свои коммуникации или сооружения в месте возникновения аварии, обязаны направить </w:t>
      </w:r>
      <w:r w:rsidRPr="00707974">
        <w:rPr>
          <w:sz w:val="22"/>
          <w:szCs w:val="22"/>
          <w:lang w:val="ru-RU"/>
        </w:rPr>
        <w:t>своих представителей по вызову диспетчера теплоснабжающей организации для согласования условий производства работ по ликвидации аварии в течение 2-х часов в любое время суток.</w:t>
      </w:r>
    </w:p>
    <w:p w:rsidR="00147AA0" w:rsidRPr="00707974" w:rsidRDefault="00147AA0" w:rsidP="008F0A4D">
      <w:pPr>
        <w:shd w:val="clear" w:color="auto" w:fill="FFFFFF"/>
        <w:spacing w:before="293"/>
        <w:ind w:left="38"/>
        <w:rPr>
          <w:sz w:val="22"/>
          <w:szCs w:val="22"/>
          <w:lang w:val="ru-RU"/>
        </w:rPr>
      </w:pPr>
      <w:r w:rsidRPr="00707974">
        <w:rPr>
          <w:b/>
          <w:bCs/>
          <w:spacing w:val="-1"/>
          <w:sz w:val="22"/>
          <w:szCs w:val="22"/>
          <w:lang w:val="ru-RU"/>
        </w:rPr>
        <w:t>3. Взаимодействие оперативно-диспетчерских служб при эксплуатации систем</w:t>
      </w:r>
    </w:p>
    <w:p w:rsidR="00147AA0" w:rsidRPr="00707974" w:rsidRDefault="00147AA0" w:rsidP="008F0A4D">
      <w:pPr>
        <w:shd w:val="clear" w:color="auto" w:fill="FFFFFF"/>
        <w:ind w:right="10"/>
        <w:rPr>
          <w:sz w:val="22"/>
          <w:szCs w:val="22"/>
          <w:lang w:val="ru-RU"/>
        </w:rPr>
      </w:pPr>
      <w:r w:rsidRPr="00707974">
        <w:rPr>
          <w:b/>
          <w:bCs/>
          <w:spacing w:val="-2"/>
          <w:sz w:val="22"/>
          <w:szCs w:val="22"/>
          <w:lang w:val="ru-RU"/>
        </w:rPr>
        <w:t>энергоснабжения</w:t>
      </w:r>
    </w:p>
    <w:p w:rsidR="00147AA0" w:rsidRPr="00707974" w:rsidRDefault="00147AA0" w:rsidP="008F0A4D">
      <w:pPr>
        <w:shd w:val="clear" w:color="auto" w:fill="FFFFFF"/>
        <w:tabs>
          <w:tab w:val="left" w:pos="1166"/>
        </w:tabs>
        <w:spacing w:before="293" w:line="298" w:lineRule="exact"/>
        <w:ind w:right="5" w:firstLine="691"/>
        <w:rPr>
          <w:sz w:val="22"/>
          <w:szCs w:val="22"/>
          <w:lang w:val="ru-RU"/>
        </w:rPr>
      </w:pPr>
      <w:r w:rsidRPr="00707974">
        <w:rPr>
          <w:spacing w:val="-8"/>
          <w:sz w:val="22"/>
          <w:szCs w:val="22"/>
          <w:lang w:val="ru-RU"/>
        </w:rPr>
        <w:t>3.1.</w:t>
      </w:r>
      <w:r w:rsidRPr="00707974">
        <w:rPr>
          <w:sz w:val="22"/>
          <w:szCs w:val="22"/>
          <w:lang w:val="ru-RU"/>
        </w:rPr>
        <w:tab/>
      </w:r>
      <w:proofErr w:type="gramStart"/>
      <w:r w:rsidRPr="00707974">
        <w:rPr>
          <w:sz w:val="22"/>
          <w:szCs w:val="22"/>
          <w:lang w:val="ru-RU"/>
        </w:rPr>
        <w:t>Ежедневно после приема смены, а также при необходимости в течение</w:t>
      </w:r>
      <w:r w:rsidRPr="00707974">
        <w:rPr>
          <w:sz w:val="22"/>
          <w:szCs w:val="22"/>
          <w:lang w:val="ru-RU"/>
        </w:rPr>
        <w:br/>
      </w:r>
      <w:r w:rsidRPr="00707974">
        <w:rPr>
          <w:spacing w:val="-1"/>
          <w:sz w:val="22"/>
          <w:szCs w:val="22"/>
          <w:lang w:val="ru-RU"/>
        </w:rPr>
        <w:t>всей смены диспетчеры (начальники смены) теплоснабжающих организаций</w:t>
      </w:r>
      <w:r w:rsidRPr="00707974">
        <w:rPr>
          <w:spacing w:val="-1"/>
          <w:sz w:val="22"/>
          <w:szCs w:val="22"/>
          <w:lang w:val="ru-RU"/>
        </w:rPr>
        <w:br/>
      </w:r>
      <w:r w:rsidRPr="00707974">
        <w:rPr>
          <w:sz w:val="22"/>
          <w:szCs w:val="22"/>
          <w:lang w:val="ru-RU"/>
        </w:rPr>
        <w:t>осуществляют передачу ЕДДС района оперативной информации: о режимах</w:t>
      </w:r>
      <w:r w:rsidRPr="00707974">
        <w:rPr>
          <w:sz w:val="22"/>
          <w:szCs w:val="22"/>
          <w:lang w:val="ru-RU"/>
        </w:rPr>
        <w:br/>
      </w:r>
      <w:r w:rsidRPr="00707974">
        <w:rPr>
          <w:spacing w:val="-1"/>
          <w:sz w:val="22"/>
          <w:szCs w:val="22"/>
          <w:lang w:val="ru-RU"/>
        </w:rPr>
        <w:t xml:space="preserve">работы </w:t>
      </w:r>
      <w:proofErr w:type="spellStart"/>
      <w:r w:rsidRPr="00707974">
        <w:rPr>
          <w:spacing w:val="-1"/>
          <w:sz w:val="22"/>
          <w:szCs w:val="22"/>
          <w:lang w:val="ru-RU"/>
        </w:rPr>
        <w:t>теплоисточников</w:t>
      </w:r>
      <w:proofErr w:type="spellEnd"/>
      <w:r w:rsidRPr="00707974">
        <w:rPr>
          <w:spacing w:val="-1"/>
          <w:sz w:val="22"/>
          <w:szCs w:val="22"/>
          <w:lang w:val="ru-RU"/>
        </w:rPr>
        <w:t xml:space="preserve">; о корректировке режимов работы </w:t>
      </w:r>
      <w:proofErr w:type="spellStart"/>
      <w:r w:rsidRPr="00707974">
        <w:rPr>
          <w:spacing w:val="-1"/>
          <w:sz w:val="22"/>
          <w:szCs w:val="22"/>
          <w:lang w:val="ru-RU"/>
        </w:rPr>
        <w:t>энергообъектов</w:t>
      </w:r>
      <w:proofErr w:type="spellEnd"/>
      <w:r w:rsidRPr="00707974">
        <w:rPr>
          <w:spacing w:val="-1"/>
          <w:sz w:val="22"/>
          <w:szCs w:val="22"/>
          <w:lang w:val="ru-RU"/>
        </w:rPr>
        <w:t xml:space="preserve"> по</w:t>
      </w:r>
      <w:r w:rsidRPr="00707974">
        <w:rPr>
          <w:spacing w:val="-1"/>
          <w:sz w:val="22"/>
          <w:szCs w:val="22"/>
          <w:lang w:val="ru-RU"/>
        </w:rPr>
        <w:br/>
        <w:t>фактической температуре и ветровому воздействию, об аварийных ситуациях на</w:t>
      </w:r>
      <w:r w:rsidRPr="00707974">
        <w:rPr>
          <w:spacing w:val="-1"/>
          <w:sz w:val="22"/>
          <w:szCs w:val="22"/>
          <w:lang w:val="ru-RU"/>
        </w:rPr>
        <w:br/>
        <w:t>вышеперечисленных объектах, влияющих на нормальный режим работы системы</w:t>
      </w:r>
      <w:r w:rsidRPr="00707974">
        <w:rPr>
          <w:spacing w:val="-1"/>
          <w:sz w:val="22"/>
          <w:szCs w:val="22"/>
          <w:lang w:val="ru-RU"/>
        </w:rPr>
        <w:br/>
      </w:r>
      <w:r w:rsidRPr="00707974">
        <w:rPr>
          <w:sz w:val="22"/>
          <w:szCs w:val="22"/>
          <w:lang w:val="ru-RU"/>
        </w:rPr>
        <w:t>теплоснабжения.</w:t>
      </w:r>
      <w:proofErr w:type="gramEnd"/>
    </w:p>
    <w:p w:rsidR="00147AA0" w:rsidRPr="00707974" w:rsidRDefault="00147AA0" w:rsidP="008F0A4D">
      <w:pPr>
        <w:shd w:val="clear" w:color="auto" w:fill="FFFFFF"/>
        <w:tabs>
          <w:tab w:val="left" w:pos="1258"/>
        </w:tabs>
        <w:spacing w:line="298" w:lineRule="exact"/>
        <w:ind w:right="10" w:firstLine="691"/>
        <w:rPr>
          <w:sz w:val="22"/>
          <w:szCs w:val="22"/>
          <w:lang w:val="ru-RU"/>
        </w:rPr>
      </w:pPr>
      <w:r w:rsidRPr="00707974">
        <w:rPr>
          <w:spacing w:val="-8"/>
          <w:sz w:val="22"/>
          <w:szCs w:val="22"/>
          <w:lang w:val="ru-RU"/>
        </w:rPr>
        <w:t>3.2.</w:t>
      </w:r>
      <w:r w:rsidRPr="00707974">
        <w:rPr>
          <w:sz w:val="22"/>
          <w:szCs w:val="22"/>
          <w:lang w:val="ru-RU"/>
        </w:rPr>
        <w:tab/>
      </w:r>
      <w:r w:rsidRPr="00707974">
        <w:rPr>
          <w:spacing w:val="-1"/>
          <w:sz w:val="22"/>
          <w:szCs w:val="22"/>
          <w:lang w:val="ru-RU"/>
        </w:rPr>
        <w:t>Для подтверждения планового отключения (изменения параметров</w:t>
      </w:r>
      <w:r w:rsidRPr="00707974">
        <w:rPr>
          <w:spacing w:val="-1"/>
          <w:sz w:val="22"/>
          <w:szCs w:val="22"/>
          <w:lang w:val="ru-RU"/>
        </w:rPr>
        <w:br/>
      </w:r>
      <w:r w:rsidRPr="00707974">
        <w:rPr>
          <w:sz w:val="22"/>
          <w:szCs w:val="22"/>
          <w:lang w:val="ru-RU"/>
        </w:rPr>
        <w:t>теплоносителя) Потребителей диспетчерские службы теплоснабжающих и</w:t>
      </w:r>
      <w:r w:rsidRPr="00707974">
        <w:rPr>
          <w:sz w:val="22"/>
          <w:szCs w:val="22"/>
          <w:lang w:val="ru-RU"/>
        </w:rPr>
        <w:br/>
        <w:t>организаций подают заявку в ЕДДС района и информируют Абонентов за 5 дней</w:t>
      </w:r>
      <w:r w:rsidRPr="00707974">
        <w:rPr>
          <w:sz w:val="22"/>
          <w:szCs w:val="22"/>
          <w:lang w:val="ru-RU"/>
        </w:rPr>
        <w:br/>
        <w:t>до намеченных работ.</w:t>
      </w:r>
    </w:p>
    <w:p w:rsidR="00147AA0" w:rsidRPr="00707974" w:rsidRDefault="00147AA0" w:rsidP="008F0A4D">
      <w:pPr>
        <w:shd w:val="clear" w:color="auto" w:fill="FFFFFF"/>
        <w:tabs>
          <w:tab w:val="left" w:pos="1176"/>
        </w:tabs>
        <w:spacing w:line="298" w:lineRule="exact"/>
        <w:ind w:left="5" w:right="5" w:firstLine="682"/>
        <w:rPr>
          <w:sz w:val="22"/>
          <w:szCs w:val="22"/>
          <w:lang w:val="ru-RU"/>
        </w:rPr>
      </w:pPr>
      <w:r w:rsidRPr="00707974">
        <w:rPr>
          <w:spacing w:val="-6"/>
          <w:sz w:val="22"/>
          <w:szCs w:val="22"/>
          <w:lang w:val="ru-RU"/>
        </w:rPr>
        <w:t>3.3.</w:t>
      </w:r>
      <w:r w:rsidRPr="00707974">
        <w:rPr>
          <w:sz w:val="22"/>
          <w:szCs w:val="22"/>
          <w:lang w:val="ru-RU"/>
        </w:rPr>
        <w:tab/>
        <w:t>Планируемый вывод в ремонт оборудования, находящегося на балансе</w:t>
      </w:r>
      <w:r w:rsidRPr="00707974">
        <w:rPr>
          <w:sz w:val="22"/>
          <w:szCs w:val="22"/>
          <w:lang w:val="ru-RU"/>
        </w:rPr>
        <w:br/>
      </w:r>
      <w:r w:rsidRPr="00707974">
        <w:rPr>
          <w:spacing w:val="-2"/>
          <w:sz w:val="22"/>
          <w:szCs w:val="22"/>
          <w:lang w:val="ru-RU"/>
        </w:rPr>
        <w:t>Потребителей, производится с обязательным информированием ЕДДС района за 10</w:t>
      </w:r>
      <w:r w:rsidRPr="00707974">
        <w:rPr>
          <w:spacing w:val="-2"/>
          <w:sz w:val="22"/>
          <w:szCs w:val="22"/>
          <w:lang w:val="ru-RU"/>
        </w:rPr>
        <w:br/>
      </w:r>
      <w:r w:rsidRPr="00707974">
        <w:rPr>
          <w:sz w:val="22"/>
          <w:szCs w:val="22"/>
          <w:lang w:val="ru-RU"/>
        </w:rPr>
        <w:t>дней до намеченных работ, а в случае аварии - немедленно.</w:t>
      </w:r>
    </w:p>
    <w:p w:rsidR="00147AA0" w:rsidRPr="00707974" w:rsidRDefault="00147AA0" w:rsidP="008F0A4D">
      <w:pPr>
        <w:shd w:val="clear" w:color="auto" w:fill="FFFFFF"/>
        <w:tabs>
          <w:tab w:val="left" w:pos="1320"/>
        </w:tabs>
        <w:spacing w:line="298" w:lineRule="exact"/>
        <w:ind w:right="10" w:firstLine="686"/>
        <w:rPr>
          <w:sz w:val="22"/>
          <w:szCs w:val="22"/>
          <w:lang w:val="ru-RU"/>
        </w:rPr>
      </w:pPr>
      <w:r w:rsidRPr="00707974">
        <w:rPr>
          <w:spacing w:val="-7"/>
          <w:sz w:val="22"/>
          <w:szCs w:val="22"/>
          <w:lang w:val="ru-RU"/>
        </w:rPr>
        <w:t>3.4.</w:t>
      </w:r>
      <w:r w:rsidRPr="00707974">
        <w:rPr>
          <w:sz w:val="22"/>
          <w:szCs w:val="22"/>
          <w:lang w:val="ru-RU"/>
        </w:rPr>
        <w:tab/>
        <w:t>При проведении плановых ремонтных работ на водозаборных</w:t>
      </w:r>
      <w:r w:rsidRPr="00707974">
        <w:rPr>
          <w:sz w:val="22"/>
          <w:szCs w:val="22"/>
          <w:lang w:val="ru-RU"/>
        </w:rPr>
        <w:br/>
        <w:t>сооружениях, которые приводят к ограничению или прекращению подачи</w:t>
      </w:r>
      <w:r w:rsidRPr="00707974">
        <w:rPr>
          <w:sz w:val="22"/>
          <w:szCs w:val="22"/>
          <w:lang w:val="ru-RU"/>
        </w:rPr>
        <w:br/>
        <w:t xml:space="preserve">холодной воды на </w:t>
      </w:r>
      <w:proofErr w:type="spellStart"/>
      <w:r w:rsidRPr="00707974">
        <w:rPr>
          <w:sz w:val="22"/>
          <w:szCs w:val="22"/>
          <w:lang w:val="ru-RU"/>
        </w:rPr>
        <w:t>теплоисточники</w:t>
      </w:r>
      <w:proofErr w:type="spellEnd"/>
      <w:r w:rsidRPr="00707974">
        <w:rPr>
          <w:sz w:val="22"/>
          <w:szCs w:val="22"/>
          <w:lang w:val="ru-RU"/>
        </w:rPr>
        <w:t>, диспетчер организации, в ведении которой</w:t>
      </w:r>
      <w:r w:rsidRPr="00707974">
        <w:rPr>
          <w:sz w:val="22"/>
          <w:szCs w:val="22"/>
          <w:lang w:val="ru-RU"/>
        </w:rPr>
        <w:br/>
        <w:t>находятся данные водозаборные сооружения, должен за 10 дней сообщить</w:t>
      </w:r>
      <w:r w:rsidRPr="00707974">
        <w:rPr>
          <w:sz w:val="22"/>
          <w:szCs w:val="22"/>
          <w:lang w:val="ru-RU"/>
        </w:rPr>
        <w:br/>
        <w:t xml:space="preserve">диспетчеру соответствующей </w:t>
      </w:r>
      <w:proofErr w:type="spellStart"/>
      <w:r w:rsidRPr="00707974">
        <w:rPr>
          <w:sz w:val="22"/>
          <w:szCs w:val="22"/>
          <w:lang w:val="ru-RU"/>
        </w:rPr>
        <w:t>энергоснабжающей</w:t>
      </w:r>
      <w:proofErr w:type="spellEnd"/>
      <w:r w:rsidRPr="00707974">
        <w:rPr>
          <w:sz w:val="22"/>
          <w:szCs w:val="22"/>
          <w:lang w:val="ru-RU"/>
        </w:rPr>
        <w:t xml:space="preserve"> организации и ЕДДС района об</w:t>
      </w:r>
      <w:r w:rsidRPr="00707974">
        <w:rPr>
          <w:sz w:val="22"/>
          <w:szCs w:val="22"/>
          <w:lang w:val="ru-RU"/>
        </w:rPr>
        <w:br/>
      </w:r>
      <w:r w:rsidRPr="00707974">
        <w:rPr>
          <w:spacing w:val="-1"/>
          <w:sz w:val="22"/>
          <w:szCs w:val="22"/>
          <w:lang w:val="ru-RU"/>
        </w:rPr>
        <w:t>этих отключениях с указанием сроков начала и окончания работ.</w:t>
      </w:r>
    </w:p>
    <w:p w:rsidR="00147AA0" w:rsidRPr="00707974" w:rsidRDefault="00147AA0" w:rsidP="006E2E4D">
      <w:pPr>
        <w:widowControl w:val="0"/>
        <w:numPr>
          <w:ilvl w:val="0"/>
          <w:numId w:val="17"/>
        </w:numPr>
        <w:shd w:val="clear" w:color="auto" w:fill="FFFFFF"/>
        <w:tabs>
          <w:tab w:val="left" w:pos="1157"/>
        </w:tabs>
        <w:suppressAutoHyphens w:val="0"/>
        <w:autoSpaceDE w:val="0"/>
        <w:autoSpaceDN w:val="0"/>
        <w:adjustRightInd w:val="0"/>
        <w:spacing w:line="298" w:lineRule="exact"/>
        <w:ind w:right="5" w:firstLine="686"/>
        <w:rPr>
          <w:spacing w:val="-7"/>
          <w:sz w:val="22"/>
          <w:szCs w:val="22"/>
          <w:lang w:val="ru-RU"/>
        </w:rPr>
      </w:pPr>
      <w:proofErr w:type="gramStart"/>
      <w:r w:rsidRPr="00707974">
        <w:rPr>
          <w:sz w:val="22"/>
          <w:szCs w:val="22"/>
          <w:lang w:val="ru-RU"/>
        </w:rPr>
        <w:t xml:space="preserve">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w:t>
      </w:r>
      <w:r w:rsidRPr="00707974">
        <w:rPr>
          <w:spacing w:val="-1"/>
          <w:sz w:val="22"/>
          <w:szCs w:val="22"/>
          <w:lang w:val="ru-RU"/>
        </w:rPr>
        <w:t xml:space="preserve">данные электрические сети и трансформаторные подстанции, должен сообщать, </w:t>
      </w:r>
      <w:r w:rsidRPr="00707974">
        <w:rPr>
          <w:sz w:val="22"/>
          <w:szCs w:val="22"/>
          <w:lang w:val="ru-RU"/>
        </w:rPr>
        <w:t xml:space="preserve">соответственно, за 10 дней или немедленно диспетчеру соответствующей </w:t>
      </w:r>
      <w:r w:rsidRPr="00707974">
        <w:rPr>
          <w:spacing w:val="-1"/>
          <w:sz w:val="22"/>
          <w:szCs w:val="22"/>
          <w:lang w:val="ru-RU"/>
        </w:rPr>
        <w:t xml:space="preserve">теплоснабжающей организации и ЕДДС района об этих отключениях с указанием </w:t>
      </w:r>
      <w:r w:rsidRPr="00707974">
        <w:rPr>
          <w:sz w:val="22"/>
          <w:szCs w:val="22"/>
          <w:lang w:val="ru-RU"/>
        </w:rPr>
        <w:t>сроков начала и</w:t>
      </w:r>
      <w:proofErr w:type="gramEnd"/>
      <w:r w:rsidRPr="00707974">
        <w:rPr>
          <w:sz w:val="22"/>
          <w:szCs w:val="22"/>
          <w:lang w:val="ru-RU"/>
        </w:rPr>
        <w:t xml:space="preserve"> окончания работ.</w:t>
      </w:r>
    </w:p>
    <w:p w:rsidR="00147AA0" w:rsidRPr="00707974" w:rsidRDefault="00147AA0" w:rsidP="006E2E4D">
      <w:pPr>
        <w:widowControl w:val="0"/>
        <w:numPr>
          <w:ilvl w:val="0"/>
          <w:numId w:val="17"/>
        </w:numPr>
        <w:shd w:val="clear" w:color="auto" w:fill="FFFFFF"/>
        <w:tabs>
          <w:tab w:val="left" w:pos="1157"/>
        </w:tabs>
        <w:suppressAutoHyphens w:val="0"/>
        <w:autoSpaceDE w:val="0"/>
        <w:autoSpaceDN w:val="0"/>
        <w:adjustRightInd w:val="0"/>
        <w:spacing w:line="298" w:lineRule="exact"/>
        <w:ind w:firstLine="686"/>
        <w:rPr>
          <w:spacing w:val="-9"/>
          <w:sz w:val="22"/>
          <w:szCs w:val="22"/>
          <w:lang w:val="ru-RU"/>
        </w:rPr>
      </w:pPr>
      <w:r w:rsidRPr="00707974">
        <w:rPr>
          <w:spacing w:val="-1"/>
          <w:sz w:val="22"/>
          <w:szCs w:val="22"/>
          <w:lang w:val="ru-RU"/>
        </w:rPr>
        <w:t xml:space="preserve">В случаях понижения температуры наружного воздуха до значений, при </w:t>
      </w:r>
      <w:r w:rsidRPr="00707974">
        <w:rPr>
          <w:sz w:val="22"/>
          <w:szCs w:val="22"/>
          <w:lang w:val="ru-RU"/>
        </w:rPr>
        <w:t xml:space="preserve">которых на </w:t>
      </w:r>
      <w:proofErr w:type="spellStart"/>
      <w:r w:rsidRPr="00707974">
        <w:rPr>
          <w:sz w:val="22"/>
          <w:szCs w:val="22"/>
          <w:lang w:val="ru-RU"/>
        </w:rPr>
        <w:t>теплоисточниках</w:t>
      </w:r>
      <w:proofErr w:type="spellEnd"/>
      <w:r w:rsidRPr="00707974">
        <w:rPr>
          <w:sz w:val="22"/>
          <w:szCs w:val="22"/>
          <w:lang w:val="ru-RU"/>
        </w:rPr>
        <w:t xml:space="preserve"> системы теплоснабжения не хватает </w:t>
      </w:r>
      <w:r w:rsidRPr="00707974">
        <w:rPr>
          <w:spacing w:val="-1"/>
          <w:sz w:val="22"/>
          <w:szCs w:val="22"/>
          <w:lang w:val="ru-RU"/>
        </w:rPr>
        <w:t>теплогенерирующих мощностей, диспетчер теплоснабжающей организации по согласованию с администрацией поселения вводит ограничение отпуска тепловой энергии Потребителям, одновременно извещая об этом ЕДДС района.</w:t>
      </w:r>
    </w:p>
    <w:p w:rsidR="00147AA0" w:rsidRPr="00707974" w:rsidRDefault="00147AA0" w:rsidP="008F0A4D">
      <w:pPr>
        <w:shd w:val="clear" w:color="auto" w:fill="FFFFFF"/>
        <w:tabs>
          <w:tab w:val="left" w:pos="1272"/>
        </w:tabs>
        <w:spacing w:line="298" w:lineRule="exact"/>
        <w:ind w:left="5" w:right="10" w:firstLine="691"/>
        <w:rPr>
          <w:sz w:val="22"/>
          <w:szCs w:val="22"/>
          <w:lang w:val="ru-RU"/>
        </w:rPr>
      </w:pPr>
      <w:r w:rsidRPr="00707974">
        <w:rPr>
          <w:spacing w:val="-10"/>
          <w:sz w:val="22"/>
          <w:szCs w:val="22"/>
          <w:lang w:val="ru-RU"/>
        </w:rPr>
        <w:t>3.7.</w:t>
      </w:r>
      <w:r w:rsidRPr="00707974">
        <w:rPr>
          <w:sz w:val="22"/>
          <w:szCs w:val="22"/>
          <w:lang w:val="ru-RU"/>
        </w:rPr>
        <w:tab/>
        <w:t>Включение новых объектов производится только по разрешению</w:t>
      </w:r>
      <w:r w:rsidRPr="00707974">
        <w:rPr>
          <w:sz w:val="22"/>
          <w:szCs w:val="22"/>
          <w:lang w:val="ru-RU"/>
        </w:rPr>
        <w:br/>
      </w:r>
      <w:r w:rsidRPr="00707974">
        <w:rPr>
          <w:spacing w:val="-1"/>
          <w:sz w:val="22"/>
          <w:szCs w:val="22"/>
          <w:lang w:val="ru-RU"/>
        </w:rPr>
        <w:t>Федеральной службы по экологическому, технологическому и атомному надзору</w:t>
      </w:r>
      <w:r w:rsidRPr="00707974">
        <w:rPr>
          <w:spacing w:val="-1"/>
          <w:sz w:val="22"/>
          <w:szCs w:val="22"/>
          <w:lang w:val="ru-RU"/>
        </w:rPr>
        <w:br/>
        <w:t>(</w:t>
      </w:r>
      <w:proofErr w:type="spellStart"/>
      <w:r w:rsidRPr="00707974">
        <w:rPr>
          <w:spacing w:val="-1"/>
          <w:sz w:val="22"/>
          <w:szCs w:val="22"/>
          <w:lang w:val="ru-RU"/>
        </w:rPr>
        <w:t>Ростехнадзхор</w:t>
      </w:r>
      <w:proofErr w:type="spellEnd"/>
      <w:r w:rsidRPr="00707974">
        <w:rPr>
          <w:spacing w:val="-1"/>
          <w:sz w:val="22"/>
          <w:szCs w:val="22"/>
          <w:lang w:val="ru-RU"/>
        </w:rPr>
        <w:t>) и теплоснабжающей организации с одновременным извещением</w:t>
      </w:r>
      <w:r w:rsidRPr="00707974">
        <w:rPr>
          <w:spacing w:val="-1"/>
          <w:sz w:val="22"/>
          <w:szCs w:val="22"/>
          <w:lang w:val="ru-RU"/>
        </w:rPr>
        <w:br/>
      </w:r>
      <w:r w:rsidRPr="00707974">
        <w:rPr>
          <w:sz w:val="22"/>
          <w:szCs w:val="22"/>
          <w:lang w:val="ru-RU"/>
        </w:rPr>
        <w:t>ЕДДС района.</w:t>
      </w:r>
    </w:p>
    <w:p w:rsidR="00147AA0" w:rsidRPr="00707974" w:rsidRDefault="00147AA0" w:rsidP="008F0A4D">
      <w:pPr>
        <w:shd w:val="clear" w:color="auto" w:fill="FFFFFF"/>
        <w:tabs>
          <w:tab w:val="left" w:pos="1272"/>
        </w:tabs>
        <w:spacing w:line="298" w:lineRule="exact"/>
        <w:ind w:left="5" w:right="10" w:firstLine="691"/>
        <w:rPr>
          <w:sz w:val="22"/>
          <w:szCs w:val="22"/>
          <w:lang w:val="ru-RU"/>
        </w:rPr>
        <w:sectPr w:rsidR="00147AA0" w:rsidRPr="00707974">
          <w:pgSz w:w="11909" w:h="16834"/>
          <w:pgMar w:top="1265" w:right="1048" w:bottom="360" w:left="1529" w:header="720" w:footer="720" w:gutter="0"/>
          <w:cols w:space="60"/>
          <w:noEndnote/>
        </w:sectPr>
      </w:pPr>
    </w:p>
    <w:p w:rsidR="00147AA0" w:rsidRPr="00707974" w:rsidRDefault="00147AA0" w:rsidP="008F0A4D">
      <w:pPr>
        <w:shd w:val="clear" w:color="auto" w:fill="FFFFFF"/>
        <w:spacing w:line="293" w:lineRule="exact"/>
        <w:ind w:left="5" w:right="10" w:firstLine="691"/>
        <w:rPr>
          <w:sz w:val="22"/>
          <w:szCs w:val="22"/>
          <w:lang w:val="ru-RU"/>
        </w:rPr>
      </w:pPr>
      <w:r w:rsidRPr="00707974">
        <w:rPr>
          <w:sz w:val="22"/>
          <w:szCs w:val="22"/>
          <w:lang w:val="ru-RU"/>
        </w:rPr>
        <w:lastRenderedPageBreak/>
        <w:t xml:space="preserve">3.8. Включение объектов, которые выводились в ремонт по заявке Абонентов, производится по разрешению персонала теплоснабжающих и </w:t>
      </w:r>
      <w:r w:rsidRPr="00707974">
        <w:rPr>
          <w:spacing w:val="-1"/>
          <w:sz w:val="22"/>
          <w:szCs w:val="22"/>
          <w:lang w:val="ru-RU"/>
        </w:rPr>
        <w:t xml:space="preserve">организаций по просьбе ответственного лица Абонента, указанного в заявке. После </w:t>
      </w:r>
      <w:r w:rsidRPr="00707974">
        <w:rPr>
          <w:sz w:val="22"/>
          <w:szCs w:val="22"/>
          <w:lang w:val="ru-RU"/>
        </w:rPr>
        <w:t>окончания работ по заявкам оперативные руководители вышеуказанных предприятий и организаций сообщают ЕДДС района время начала включения.</w:t>
      </w:r>
    </w:p>
    <w:p w:rsidR="00147AA0" w:rsidRPr="00707974" w:rsidRDefault="00147AA0" w:rsidP="008F0A4D">
      <w:pPr>
        <w:shd w:val="clear" w:color="auto" w:fill="FFFFFF"/>
        <w:spacing w:before="302"/>
        <w:ind w:right="14"/>
        <w:rPr>
          <w:sz w:val="22"/>
          <w:szCs w:val="22"/>
          <w:lang w:val="ru-RU"/>
        </w:rPr>
      </w:pPr>
      <w:r w:rsidRPr="00707974">
        <w:rPr>
          <w:b/>
          <w:bCs/>
          <w:spacing w:val="-1"/>
          <w:sz w:val="22"/>
          <w:szCs w:val="22"/>
          <w:lang w:val="ru-RU"/>
        </w:rPr>
        <w:t>4. Техническая документация</w:t>
      </w:r>
    </w:p>
    <w:p w:rsidR="00147AA0" w:rsidRPr="00707974" w:rsidRDefault="00147AA0" w:rsidP="008F0A4D">
      <w:pPr>
        <w:shd w:val="clear" w:color="auto" w:fill="FFFFFF"/>
        <w:tabs>
          <w:tab w:val="left" w:pos="1445"/>
        </w:tabs>
        <w:spacing w:before="278" w:line="298" w:lineRule="exact"/>
        <w:ind w:left="5" w:right="19" w:firstLine="686"/>
        <w:rPr>
          <w:sz w:val="22"/>
          <w:szCs w:val="22"/>
          <w:lang w:val="ru-RU"/>
        </w:rPr>
      </w:pPr>
      <w:r w:rsidRPr="00707974">
        <w:rPr>
          <w:spacing w:val="-8"/>
          <w:sz w:val="22"/>
          <w:szCs w:val="22"/>
          <w:lang w:val="ru-RU"/>
        </w:rPr>
        <w:t>4.1.</w:t>
      </w:r>
      <w:r w:rsidRPr="00707974">
        <w:rPr>
          <w:sz w:val="22"/>
          <w:szCs w:val="22"/>
          <w:lang w:val="ru-RU"/>
        </w:rPr>
        <w:tab/>
        <w:t>Документами, определяющими взаимоотношения оперативн</w:t>
      </w:r>
      <w:proofErr w:type="gramStart"/>
      <w:r w:rsidRPr="00707974">
        <w:rPr>
          <w:sz w:val="22"/>
          <w:szCs w:val="22"/>
          <w:lang w:val="ru-RU"/>
        </w:rPr>
        <w:t>о-</w:t>
      </w:r>
      <w:proofErr w:type="gramEnd"/>
      <w:r w:rsidRPr="00707974">
        <w:rPr>
          <w:sz w:val="22"/>
          <w:szCs w:val="22"/>
          <w:lang w:val="ru-RU"/>
        </w:rPr>
        <w:br/>
        <w:t>диспетчерских служб теплоснабжающих организаций и Абонентов тепловой</w:t>
      </w:r>
      <w:r w:rsidRPr="00707974">
        <w:rPr>
          <w:sz w:val="22"/>
          <w:szCs w:val="22"/>
          <w:lang w:val="ru-RU"/>
        </w:rPr>
        <w:br/>
        <w:t>энергии, являются:</w:t>
      </w:r>
    </w:p>
    <w:p w:rsidR="00147AA0" w:rsidRPr="00707974" w:rsidRDefault="00147AA0" w:rsidP="008F0A4D">
      <w:pPr>
        <w:shd w:val="clear" w:color="auto" w:fill="FFFFFF"/>
        <w:spacing w:before="5" w:line="298" w:lineRule="exact"/>
        <w:ind w:left="1171"/>
        <w:rPr>
          <w:sz w:val="22"/>
          <w:szCs w:val="22"/>
          <w:lang w:val="ru-RU"/>
        </w:rPr>
      </w:pPr>
      <w:r w:rsidRPr="00707974">
        <w:rPr>
          <w:spacing w:val="-1"/>
          <w:sz w:val="22"/>
          <w:szCs w:val="22"/>
          <w:lang w:val="ru-RU"/>
        </w:rPr>
        <w:t>настоящее Положение;</w:t>
      </w:r>
    </w:p>
    <w:p w:rsidR="00147AA0" w:rsidRPr="00707974" w:rsidRDefault="00147AA0" w:rsidP="008F0A4D">
      <w:pPr>
        <w:shd w:val="clear" w:color="auto" w:fill="FFFFFF"/>
        <w:spacing w:line="298" w:lineRule="exact"/>
        <w:ind w:right="14" w:firstLine="1085"/>
        <w:rPr>
          <w:sz w:val="22"/>
          <w:szCs w:val="22"/>
          <w:lang w:val="ru-RU"/>
        </w:rPr>
      </w:pPr>
      <w:r w:rsidRPr="00707974">
        <w:rPr>
          <w:sz w:val="22"/>
          <w:szCs w:val="22"/>
          <w:lang w:val="ru-RU"/>
        </w:rPr>
        <w:t xml:space="preserve">действующая нормативно-техническая документация по технике </w:t>
      </w:r>
      <w:r w:rsidRPr="00707974">
        <w:rPr>
          <w:spacing w:val="-1"/>
          <w:sz w:val="22"/>
          <w:szCs w:val="22"/>
          <w:lang w:val="ru-RU"/>
        </w:rPr>
        <w:t xml:space="preserve">безопасности и эксплуатации теплогенерирующих установок, тепловых сетей и </w:t>
      </w:r>
      <w:proofErr w:type="spellStart"/>
      <w:r w:rsidRPr="00707974">
        <w:rPr>
          <w:sz w:val="22"/>
          <w:szCs w:val="22"/>
          <w:lang w:val="ru-RU"/>
        </w:rPr>
        <w:t>теплопотребляющих</w:t>
      </w:r>
      <w:proofErr w:type="spellEnd"/>
      <w:r w:rsidRPr="00707974">
        <w:rPr>
          <w:sz w:val="22"/>
          <w:szCs w:val="22"/>
          <w:lang w:val="ru-RU"/>
        </w:rPr>
        <w:t xml:space="preserve"> установок;</w:t>
      </w:r>
    </w:p>
    <w:p w:rsidR="00147AA0" w:rsidRPr="00707974" w:rsidRDefault="00147AA0" w:rsidP="008F0A4D">
      <w:pPr>
        <w:shd w:val="clear" w:color="auto" w:fill="FFFFFF"/>
        <w:spacing w:line="298" w:lineRule="exact"/>
        <w:ind w:left="10" w:right="10" w:firstLine="686"/>
        <w:rPr>
          <w:sz w:val="22"/>
          <w:szCs w:val="22"/>
          <w:lang w:val="ru-RU"/>
        </w:rPr>
      </w:pPr>
      <w:r w:rsidRPr="00707974">
        <w:rPr>
          <w:spacing w:val="-2"/>
          <w:sz w:val="22"/>
          <w:szCs w:val="22"/>
          <w:lang w:val="ru-RU"/>
        </w:rPr>
        <w:t xml:space="preserve">- внутренние инструкции, касающиеся эксплуатации и техники безопасности </w:t>
      </w:r>
      <w:r w:rsidRPr="00707974">
        <w:rPr>
          <w:spacing w:val="-1"/>
          <w:sz w:val="22"/>
          <w:szCs w:val="22"/>
          <w:lang w:val="ru-RU"/>
        </w:rPr>
        <w:t xml:space="preserve">этого оборудования, разработанные на основе настоящего </w:t>
      </w:r>
      <w:proofErr w:type="gramStart"/>
      <w:r w:rsidRPr="00707974">
        <w:rPr>
          <w:spacing w:val="-1"/>
          <w:sz w:val="22"/>
          <w:szCs w:val="22"/>
          <w:lang w:val="ru-RU"/>
        </w:rPr>
        <w:t>Положения</w:t>
      </w:r>
      <w:proofErr w:type="gramEnd"/>
      <w:r w:rsidRPr="00707974">
        <w:rPr>
          <w:spacing w:val="-1"/>
          <w:sz w:val="22"/>
          <w:szCs w:val="22"/>
          <w:lang w:val="ru-RU"/>
        </w:rPr>
        <w:t xml:space="preserve"> с учетом </w:t>
      </w:r>
      <w:r w:rsidRPr="00707974">
        <w:rPr>
          <w:sz w:val="22"/>
          <w:szCs w:val="22"/>
          <w:lang w:val="ru-RU"/>
        </w:rPr>
        <w:t>действующей нормативно-технической документации;</w:t>
      </w:r>
    </w:p>
    <w:p w:rsidR="00147AA0" w:rsidRPr="00707974" w:rsidRDefault="00147AA0" w:rsidP="008F0A4D">
      <w:pPr>
        <w:shd w:val="clear" w:color="auto" w:fill="FFFFFF"/>
        <w:spacing w:line="298" w:lineRule="exact"/>
        <w:ind w:left="5" w:right="10" w:firstLine="1162"/>
        <w:rPr>
          <w:sz w:val="22"/>
          <w:szCs w:val="22"/>
          <w:lang w:val="ru-RU"/>
        </w:rPr>
      </w:pPr>
      <w:r w:rsidRPr="00707974">
        <w:rPr>
          <w:sz w:val="22"/>
          <w:szCs w:val="22"/>
          <w:lang w:val="ru-RU"/>
        </w:rPr>
        <w:t xml:space="preserve">утвержденные техническими руководителями предприятий и </w:t>
      </w:r>
      <w:r w:rsidRPr="00707974">
        <w:rPr>
          <w:spacing w:val="-1"/>
          <w:sz w:val="22"/>
          <w:szCs w:val="22"/>
          <w:lang w:val="ru-RU"/>
        </w:rPr>
        <w:t xml:space="preserve">согласованные с управлением по энергетике и энергосбережению администрации </w:t>
      </w:r>
      <w:r w:rsidRPr="00707974">
        <w:rPr>
          <w:sz w:val="22"/>
          <w:szCs w:val="22"/>
          <w:lang w:val="ru-RU"/>
        </w:rPr>
        <w:t xml:space="preserve">города схемы локальных систем теплоснабжения, режимные карты работы тепловых сетей и </w:t>
      </w:r>
      <w:proofErr w:type="spellStart"/>
      <w:r w:rsidRPr="00707974">
        <w:rPr>
          <w:sz w:val="22"/>
          <w:szCs w:val="22"/>
          <w:lang w:val="ru-RU"/>
        </w:rPr>
        <w:t>теплоисточников</w:t>
      </w:r>
      <w:proofErr w:type="spellEnd"/>
      <w:r w:rsidRPr="00707974">
        <w:rPr>
          <w:sz w:val="22"/>
          <w:szCs w:val="22"/>
          <w:lang w:val="ru-RU"/>
        </w:rPr>
        <w:t>.</w:t>
      </w:r>
    </w:p>
    <w:p w:rsidR="00147AA0" w:rsidRPr="00707974" w:rsidRDefault="00147AA0" w:rsidP="008F0A4D">
      <w:pPr>
        <w:shd w:val="clear" w:color="auto" w:fill="FFFFFF"/>
        <w:spacing w:line="298" w:lineRule="exact"/>
        <w:ind w:left="5" w:right="14" w:firstLine="677"/>
        <w:rPr>
          <w:sz w:val="22"/>
          <w:szCs w:val="22"/>
          <w:lang w:val="ru-RU"/>
        </w:rPr>
      </w:pPr>
      <w:r w:rsidRPr="00707974">
        <w:rPr>
          <w:sz w:val="22"/>
          <w:szCs w:val="22"/>
          <w:lang w:val="ru-RU"/>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147AA0" w:rsidRPr="00707974" w:rsidRDefault="00147AA0" w:rsidP="008F0A4D">
      <w:pPr>
        <w:shd w:val="clear" w:color="auto" w:fill="FFFFFF"/>
        <w:spacing w:line="298" w:lineRule="exact"/>
        <w:ind w:left="10" w:right="5" w:firstLine="677"/>
        <w:rPr>
          <w:sz w:val="22"/>
          <w:szCs w:val="22"/>
          <w:lang w:val="ru-RU"/>
        </w:rPr>
      </w:pPr>
      <w:r w:rsidRPr="00707974">
        <w:rPr>
          <w:spacing w:val="-1"/>
          <w:sz w:val="22"/>
          <w:szCs w:val="22"/>
          <w:lang w:val="ru-RU"/>
        </w:rPr>
        <w:t xml:space="preserve">К инструкциям должны быть приложены схемы возможных аварийных переключений, указан порядок отключения горячего водоснабжения и отопления, </w:t>
      </w:r>
      <w:r w:rsidRPr="00707974">
        <w:rPr>
          <w:spacing w:val="-2"/>
          <w:sz w:val="22"/>
          <w:szCs w:val="22"/>
          <w:lang w:val="ru-RU"/>
        </w:rPr>
        <w:t xml:space="preserve">опорожнения тепловых сетей и систем теплопотребления зданий, последующего их </w:t>
      </w:r>
      <w:r w:rsidRPr="00707974">
        <w:rPr>
          <w:sz w:val="22"/>
          <w:szCs w:val="22"/>
          <w:lang w:val="ru-RU"/>
        </w:rPr>
        <w:t xml:space="preserve">заполнения и включения в работу при разработанных вариантах аварийных режимов, должна быть определена организация дежурств и действий персонала при </w:t>
      </w:r>
      <w:proofErr w:type="gramStart"/>
      <w:r w:rsidRPr="00707974">
        <w:rPr>
          <w:sz w:val="22"/>
          <w:szCs w:val="22"/>
          <w:lang w:val="ru-RU"/>
        </w:rPr>
        <w:t>усиленном</w:t>
      </w:r>
      <w:proofErr w:type="gramEnd"/>
      <w:r w:rsidRPr="00707974">
        <w:rPr>
          <w:sz w:val="22"/>
          <w:szCs w:val="22"/>
          <w:lang w:val="ru-RU"/>
        </w:rPr>
        <w:t xml:space="preserve"> и </w:t>
      </w:r>
      <w:proofErr w:type="spellStart"/>
      <w:r w:rsidRPr="00707974">
        <w:rPr>
          <w:sz w:val="22"/>
          <w:szCs w:val="22"/>
          <w:lang w:val="ru-RU"/>
        </w:rPr>
        <w:t>внерасчетном</w:t>
      </w:r>
      <w:proofErr w:type="spellEnd"/>
      <w:r w:rsidRPr="00707974">
        <w:rPr>
          <w:sz w:val="22"/>
          <w:szCs w:val="22"/>
          <w:lang w:val="ru-RU"/>
        </w:rPr>
        <w:t xml:space="preserve"> режимах теплоснабжения.</w:t>
      </w:r>
    </w:p>
    <w:p w:rsidR="00147AA0" w:rsidRPr="00707974" w:rsidRDefault="00147AA0" w:rsidP="008F0A4D">
      <w:pPr>
        <w:shd w:val="clear" w:color="auto" w:fill="FFFFFF"/>
        <w:spacing w:line="298" w:lineRule="exact"/>
        <w:ind w:left="19" w:firstLine="682"/>
        <w:rPr>
          <w:sz w:val="22"/>
          <w:szCs w:val="22"/>
          <w:lang w:val="ru-RU"/>
        </w:rPr>
      </w:pPr>
      <w:r w:rsidRPr="00707974">
        <w:rPr>
          <w:sz w:val="22"/>
          <w:szCs w:val="22"/>
          <w:lang w:val="ru-RU"/>
        </w:rPr>
        <w:t>Конкретный   перечень   необходимой   эксплуатационной   документации каждой организации устанавливается ее руководством.</w:t>
      </w:r>
    </w:p>
    <w:p w:rsidR="00147AA0" w:rsidRPr="00707974" w:rsidRDefault="00147AA0" w:rsidP="008F0A4D">
      <w:pPr>
        <w:shd w:val="clear" w:color="auto" w:fill="FFFFFF"/>
        <w:tabs>
          <w:tab w:val="left" w:pos="1166"/>
        </w:tabs>
        <w:spacing w:line="298" w:lineRule="exact"/>
        <w:ind w:left="19" w:firstLine="682"/>
        <w:rPr>
          <w:sz w:val="22"/>
          <w:szCs w:val="22"/>
          <w:lang w:val="ru-RU"/>
        </w:rPr>
      </w:pPr>
      <w:r w:rsidRPr="00707974">
        <w:rPr>
          <w:spacing w:val="-7"/>
          <w:sz w:val="22"/>
          <w:szCs w:val="22"/>
          <w:lang w:val="ru-RU"/>
        </w:rPr>
        <w:t>4.2.</w:t>
      </w:r>
      <w:r w:rsidRPr="00707974">
        <w:rPr>
          <w:sz w:val="22"/>
          <w:szCs w:val="22"/>
          <w:lang w:val="ru-RU"/>
        </w:rPr>
        <w:tab/>
      </w:r>
      <w:r w:rsidRPr="00707974">
        <w:rPr>
          <w:spacing w:val="-1"/>
          <w:sz w:val="22"/>
          <w:szCs w:val="22"/>
          <w:lang w:val="ru-RU"/>
        </w:rPr>
        <w:t>Теплоснабжающие организации, Абоненты, ЕДДС района ежегодно до 1</w:t>
      </w:r>
      <w:r w:rsidRPr="00707974">
        <w:rPr>
          <w:spacing w:val="-1"/>
          <w:sz w:val="22"/>
          <w:szCs w:val="22"/>
          <w:lang w:val="ru-RU"/>
        </w:rPr>
        <w:br/>
        <w:t>января обмениваются списками лиц, имеющих право на ведение оперативных</w:t>
      </w:r>
      <w:r w:rsidRPr="00707974">
        <w:rPr>
          <w:spacing w:val="-1"/>
          <w:sz w:val="22"/>
          <w:szCs w:val="22"/>
          <w:lang w:val="ru-RU"/>
        </w:rPr>
        <w:br/>
        <w:t>переговоров. Обо всех изменениях в списках организации должны своевременно</w:t>
      </w:r>
      <w:r w:rsidRPr="00707974">
        <w:rPr>
          <w:spacing w:val="-1"/>
          <w:sz w:val="22"/>
          <w:szCs w:val="22"/>
          <w:lang w:val="ru-RU"/>
        </w:rPr>
        <w:br/>
      </w:r>
      <w:r w:rsidRPr="00707974">
        <w:rPr>
          <w:sz w:val="22"/>
          <w:szCs w:val="22"/>
          <w:lang w:val="ru-RU"/>
        </w:rPr>
        <w:t>сообщать друг другу.</w:t>
      </w:r>
    </w:p>
    <w:p w:rsidR="005F1DF5" w:rsidRPr="00707974" w:rsidRDefault="005F1DF5" w:rsidP="008F0A4D">
      <w:pPr>
        <w:rPr>
          <w:sz w:val="22"/>
          <w:szCs w:val="22"/>
          <w:lang w:val="ru-RU"/>
        </w:rPr>
      </w:pPr>
    </w:p>
    <w:p w:rsidR="005F1DF5" w:rsidRPr="00707974" w:rsidRDefault="005F1DF5" w:rsidP="008F0A4D">
      <w:pPr>
        <w:rPr>
          <w:sz w:val="22"/>
          <w:szCs w:val="22"/>
          <w:lang w:val="ru-RU"/>
        </w:rPr>
      </w:pPr>
    </w:p>
    <w:p w:rsidR="008F0A4D" w:rsidRPr="00707974" w:rsidRDefault="008F0A4D" w:rsidP="008F0A4D">
      <w:pPr>
        <w:pStyle w:val="1"/>
        <w:tabs>
          <w:tab w:val="left" w:pos="0"/>
        </w:tabs>
        <w:spacing w:before="240" w:after="60"/>
        <w:jc w:val="center"/>
        <w:rPr>
          <w:b w:val="0"/>
          <w:sz w:val="22"/>
          <w:szCs w:val="22"/>
          <w:lang w:val="ru-RU"/>
        </w:rPr>
      </w:pPr>
      <w:r w:rsidRPr="00707974">
        <w:rPr>
          <w:b w:val="0"/>
          <w:sz w:val="22"/>
          <w:szCs w:val="22"/>
          <w:lang w:val="ru-RU"/>
        </w:rPr>
        <w:t>РОССИЙСКАЯ ФЕДЕРАЦИЯ</w:t>
      </w:r>
    </w:p>
    <w:p w:rsidR="008F0A4D" w:rsidRPr="00707974" w:rsidRDefault="008F0A4D" w:rsidP="008F0A4D">
      <w:pPr>
        <w:pStyle w:val="210"/>
        <w:ind w:left="0"/>
        <w:jc w:val="center"/>
        <w:rPr>
          <w:sz w:val="22"/>
          <w:szCs w:val="22"/>
        </w:rPr>
      </w:pPr>
      <w:r w:rsidRPr="00707974">
        <w:rPr>
          <w:sz w:val="22"/>
          <w:szCs w:val="22"/>
        </w:rPr>
        <w:t>КОСТРОМСКАЯ ОБЛАСТЬ</w:t>
      </w:r>
    </w:p>
    <w:p w:rsidR="008F0A4D" w:rsidRPr="00707974" w:rsidRDefault="008F0A4D" w:rsidP="008F0A4D">
      <w:pPr>
        <w:pStyle w:val="210"/>
        <w:ind w:left="0"/>
        <w:jc w:val="center"/>
        <w:rPr>
          <w:sz w:val="22"/>
          <w:szCs w:val="22"/>
        </w:rPr>
      </w:pPr>
      <w:r w:rsidRPr="00707974">
        <w:rPr>
          <w:sz w:val="22"/>
          <w:szCs w:val="22"/>
        </w:rPr>
        <w:t>КАДЫЙСКИЙ МУНИЦИПАЛЬНЫЙ РАЙОН</w:t>
      </w:r>
    </w:p>
    <w:p w:rsidR="008F0A4D" w:rsidRPr="00707974" w:rsidRDefault="008F0A4D" w:rsidP="008F0A4D">
      <w:pPr>
        <w:pStyle w:val="210"/>
        <w:ind w:left="0"/>
        <w:jc w:val="center"/>
        <w:rPr>
          <w:sz w:val="22"/>
          <w:szCs w:val="22"/>
        </w:rPr>
      </w:pPr>
      <w:r w:rsidRPr="00707974">
        <w:rPr>
          <w:sz w:val="22"/>
          <w:szCs w:val="22"/>
        </w:rPr>
        <w:t>АДМИНИСТРАЦИЯ ЕКАТЕРИНКИНСКОГО СЕЛЬСКОГО ПОСЕЛЕНИЯ</w:t>
      </w:r>
    </w:p>
    <w:p w:rsidR="008F0A4D" w:rsidRPr="00707974" w:rsidRDefault="008F0A4D" w:rsidP="008F0A4D">
      <w:pPr>
        <w:pStyle w:val="210"/>
        <w:ind w:left="0"/>
        <w:jc w:val="center"/>
        <w:rPr>
          <w:sz w:val="22"/>
          <w:szCs w:val="22"/>
        </w:rPr>
      </w:pPr>
    </w:p>
    <w:p w:rsidR="008F0A4D" w:rsidRPr="00707974" w:rsidRDefault="008F0A4D" w:rsidP="008F0A4D">
      <w:pPr>
        <w:pStyle w:val="210"/>
        <w:ind w:left="0"/>
        <w:jc w:val="center"/>
        <w:rPr>
          <w:sz w:val="22"/>
          <w:szCs w:val="22"/>
        </w:rPr>
      </w:pPr>
    </w:p>
    <w:p w:rsidR="008F0A4D" w:rsidRPr="00707974" w:rsidRDefault="008F0A4D" w:rsidP="008F0A4D">
      <w:pPr>
        <w:pStyle w:val="210"/>
        <w:ind w:left="0"/>
        <w:jc w:val="center"/>
        <w:rPr>
          <w:sz w:val="22"/>
          <w:szCs w:val="22"/>
        </w:rPr>
      </w:pPr>
      <w:r w:rsidRPr="00707974">
        <w:rPr>
          <w:sz w:val="22"/>
          <w:szCs w:val="22"/>
        </w:rPr>
        <w:t>ПОСТАНОВЛЕНИЕ</w:t>
      </w:r>
    </w:p>
    <w:p w:rsidR="008F0A4D" w:rsidRPr="00707974" w:rsidRDefault="008F0A4D" w:rsidP="008F0A4D">
      <w:pPr>
        <w:ind w:right="-219"/>
        <w:jc w:val="center"/>
        <w:rPr>
          <w:spacing w:val="-8"/>
          <w:sz w:val="22"/>
          <w:szCs w:val="22"/>
          <w:lang w:val="ru-RU"/>
        </w:rPr>
      </w:pPr>
    </w:p>
    <w:p w:rsidR="008F0A4D" w:rsidRPr="00707974" w:rsidRDefault="008F0A4D" w:rsidP="008F0A4D">
      <w:pPr>
        <w:pStyle w:val="aff7"/>
        <w:spacing w:line="240" w:lineRule="auto"/>
        <w:jc w:val="left"/>
        <w:rPr>
          <w:rFonts w:ascii="Times New Roman" w:hAnsi="Times New Roman" w:cs="Times New Roman"/>
          <w:sz w:val="22"/>
          <w:szCs w:val="22"/>
        </w:rPr>
      </w:pPr>
    </w:p>
    <w:p w:rsidR="008F0A4D" w:rsidRPr="00707974" w:rsidRDefault="008F0A4D" w:rsidP="008F0A4D">
      <w:pPr>
        <w:rPr>
          <w:sz w:val="22"/>
          <w:szCs w:val="22"/>
          <w:lang w:val="ru-RU"/>
        </w:rPr>
      </w:pPr>
      <w:r w:rsidRPr="00707974">
        <w:rPr>
          <w:sz w:val="22"/>
          <w:szCs w:val="22"/>
          <w:lang w:val="ru-RU"/>
        </w:rPr>
        <w:t xml:space="preserve"> «07» октября  </w:t>
      </w:r>
      <w:smartTag w:uri="urn:schemas-microsoft-com:office:smarttags" w:element="metricconverter">
        <w:smartTagPr>
          <w:attr w:name="ProductID" w:val="2016 г"/>
        </w:smartTagPr>
        <w:r w:rsidRPr="00707974">
          <w:rPr>
            <w:sz w:val="22"/>
            <w:szCs w:val="22"/>
            <w:lang w:val="ru-RU"/>
          </w:rPr>
          <w:t>2016 г</w:t>
        </w:r>
      </w:smartTag>
      <w:r w:rsidRPr="00707974">
        <w:rPr>
          <w:sz w:val="22"/>
          <w:szCs w:val="22"/>
          <w:lang w:val="ru-RU"/>
        </w:rPr>
        <w:t>.                                                                                         № 72</w:t>
      </w:r>
    </w:p>
    <w:p w:rsidR="008F0A4D" w:rsidRPr="00707974" w:rsidRDefault="00B71DFF" w:rsidP="008F0A4D">
      <w:pPr>
        <w:pStyle w:val="1"/>
        <w:rPr>
          <w:b w:val="0"/>
          <w:sz w:val="22"/>
          <w:szCs w:val="22"/>
          <w:lang w:val="ru-RU"/>
        </w:rPr>
      </w:pPr>
      <w:hyperlink r:id="rId8" w:history="1">
        <w:r w:rsidR="008F0A4D" w:rsidRPr="00707974">
          <w:rPr>
            <w:rStyle w:val="aff9"/>
            <w:color w:val="auto"/>
            <w:sz w:val="22"/>
            <w:szCs w:val="22"/>
            <w:lang w:val="ru-RU"/>
          </w:rPr>
          <w:t>Об утверждении положения о Порядке оценки эффективности предоставляемых (планируемых к предоставлению) налоговых льгот</w:t>
        </w:r>
      </w:hyperlink>
    </w:p>
    <w:p w:rsidR="008F0A4D" w:rsidRPr="00707974" w:rsidRDefault="008F0A4D" w:rsidP="008F0A4D">
      <w:pPr>
        <w:rPr>
          <w:sz w:val="22"/>
          <w:szCs w:val="22"/>
          <w:lang w:val="ru-RU"/>
        </w:rPr>
      </w:pPr>
    </w:p>
    <w:p w:rsidR="008F0A4D" w:rsidRPr="00707974" w:rsidRDefault="008F0A4D" w:rsidP="008F0A4D">
      <w:pPr>
        <w:rPr>
          <w:sz w:val="22"/>
          <w:szCs w:val="22"/>
          <w:lang w:val="ru-RU"/>
        </w:rPr>
      </w:pPr>
      <w:r w:rsidRPr="00707974">
        <w:rPr>
          <w:sz w:val="22"/>
          <w:szCs w:val="22"/>
          <w:lang w:val="ru-RU"/>
        </w:rPr>
        <w:lastRenderedPageBreak/>
        <w:t>В целях определения результативности практической реализации налоговой политики на территории Екатеринкинского сельского поселения</w:t>
      </w:r>
      <w:proofErr w:type="gramStart"/>
      <w:r w:rsidRPr="00707974">
        <w:rPr>
          <w:sz w:val="22"/>
          <w:szCs w:val="22"/>
          <w:lang w:val="ru-RU"/>
        </w:rPr>
        <w:t xml:space="preserve"> ,</w:t>
      </w:r>
      <w:proofErr w:type="gramEnd"/>
      <w:r w:rsidRPr="00707974">
        <w:rPr>
          <w:sz w:val="22"/>
          <w:szCs w:val="22"/>
          <w:lang w:val="ru-RU"/>
        </w:rPr>
        <w:t xml:space="preserve"> установления единого подхода при рассмотрении предложений о предоставлении налоговых льгот отдельным категориям налогоплательщиков, руководствуясь Уставом муниципального образования Екатеринкинского сельского поселения </w:t>
      </w:r>
      <w:proofErr w:type="spellStart"/>
      <w:r w:rsidRPr="00707974">
        <w:rPr>
          <w:sz w:val="22"/>
          <w:szCs w:val="22"/>
          <w:lang w:val="ru-RU"/>
        </w:rPr>
        <w:t>Кадыйского</w:t>
      </w:r>
      <w:proofErr w:type="spellEnd"/>
      <w:r w:rsidRPr="00707974">
        <w:rPr>
          <w:sz w:val="22"/>
          <w:szCs w:val="22"/>
          <w:lang w:val="ru-RU"/>
        </w:rPr>
        <w:t xml:space="preserve"> муниципального района Костромской области, постановляю:</w:t>
      </w:r>
    </w:p>
    <w:p w:rsidR="008F0A4D" w:rsidRPr="00707974" w:rsidRDefault="008F0A4D" w:rsidP="008F0A4D">
      <w:pPr>
        <w:rPr>
          <w:sz w:val="22"/>
          <w:szCs w:val="22"/>
          <w:lang w:val="ru-RU"/>
        </w:rPr>
      </w:pPr>
      <w:bookmarkStart w:id="0" w:name="sub_1"/>
      <w:r w:rsidRPr="00707974">
        <w:rPr>
          <w:sz w:val="22"/>
          <w:szCs w:val="22"/>
          <w:lang w:val="ru-RU"/>
        </w:rPr>
        <w:t>1. Утвердить прилагаемый Порядок оценки эффективности предоставляемых (планируемых к предоставлению) налоговых льгот (далее - Порядок).</w:t>
      </w:r>
    </w:p>
    <w:p w:rsidR="008F0A4D" w:rsidRPr="00707974" w:rsidRDefault="008F0A4D" w:rsidP="008F0A4D">
      <w:pPr>
        <w:rPr>
          <w:sz w:val="22"/>
          <w:szCs w:val="22"/>
          <w:lang w:val="ru-RU"/>
        </w:rPr>
      </w:pPr>
      <w:bookmarkStart w:id="1" w:name="sub_3"/>
      <w:bookmarkEnd w:id="0"/>
      <w:r w:rsidRPr="00707974">
        <w:rPr>
          <w:sz w:val="22"/>
          <w:szCs w:val="22"/>
          <w:lang w:val="ru-RU"/>
        </w:rPr>
        <w:t>2.</w:t>
      </w:r>
      <w:proofErr w:type="gramStart"/>
      <w:r w:rsidRPr="00707974">
        <w:rPr>
          <w:sz w:val="22"/>
          <w:szCs w:val="22"/>
          <w:lang w:val="ru-RU"/>
        </w:rPr>
        <w:t>Контроль за</w:t>
      </w:r>
      <w:proofErr w:type="gramEnd"/>
      <w:r w:rsidRPr="00707974">
        <w:rPr>
          <w:sz w:val="22"/>
          <w:szCs w:val="22"/>
          <w:lang w:val="ru-RU"/>
        </w:rPr>
        <w:t xml:space="preserve"> исполнением настоящего постановления возложить на  специалиста Ефимцеву М.М.</w:t>
      </w:r>
    </w:p>
    <w:p w:rsidR="008F0A4D" w:rsidRPr="00707974" w:rsidRDefault="008F0A4D" w:rsidP="008F0A4D">
      <w:pPr>
        <w:rPr>
          <w:sz w:val="22"/>
          <w:szCs w:val="22"/>
          <w:lang w:val="ru-RU"/>
        </w:rPr>
      </w:pPr>
      <w:bookmarkStart w:id="2" w:name="sub_4"/>
      <w:bookmarkEnd w:id="1"/>
      <w:r w:rsidRPr="00707974">
        <w:rPr>
          <w:sz w:val="22"/>
          <w:szCs w:val="22"/>
          <w:lang w:val="ru-RU"/>
        </w:rPr>
        <w:t xml:space="preserve">3. Настоящее постановление вступает в силу после его </w:t>
      </w:r>
      <w:hyperlink r:id="rId9" w:history="1">
        <w:r w:rsidRPr="00707974">
          <w:rPr>
            <w:rStyle w:val="aff9"/>
            <w:rFonts w:eastAsia="Lucida Sans Unicode"/>
            <w:b w:val="0"/>
            <w:sz w:val="22"/>
            <w:szCs w:val="22"/>
            <w:lang w:val="ru-RU"/>
          </w:rPr>
          <w:t>официального опубликования</w:t>
        </w:r>
      </w:hyperlink>
      <w:r w:rsidRPr="00707974">
        <w:rPr>
          <w:sz w:val="22"/>
          <w:szCs w:val="22"/>
          <w:lang w:val="ru-RU"/>
        </w:rPr>
        <w:t>.</w:t>
      </w:r>
    </w:p>
    <w:bookmarkEnd w:id="2"/>
    <w:p w:rsidR="008F0A4D" w:rsidRPr="00707974" w:rsidRDefault="008F0A4D" w:rsidP="008F0A4D">
      <w:pPr>
        <w:rPr>
          <w:sz w:val="22"/>
          <w:szCs w:val="22"/>
          <w:lang w:val="ru-RU"/>
        </w:rPr>
      </w:pPr>
    </w:p>
    <w:tbl>
      <w:tblPr>
        <w:tblW w:w="0" w:type="auto"/>
        <w:tblInd w:w="108" w:type="dxa"/>
        <w:tblLook w:val="0000"/>
      </w:tblPr>
      <w:tblGrid>
        <w:gridCol w:w="6867"/>
        <w:gridCol w:w="3432"/>
      </w:tblGrid>
      <w:tr w:rsidR="008F0A4D" w:rsidRPr="00707974" w:rsidTr="008F0A4D">
        <w:tc>
          <w:tcPr>
            <w:tcW w:w="6867" w:type="dxa"/>
            <w:tcBorders>
              <w:top w:val="nil"/>
              <w:left w:val="nil"/>
              <w:bottom w:val="nil"/>
              <w:right w:val="nil"/>
            </w:tcBorders>
            <w:vAlign w:val="bottom"/>
          </w:tcPr>
          <w:p w:rsidR="008F0A4D" w:rsidRPr="00707974" w:rsidRDefault="008F0A4D" w:rsidP="008F0A4D">
            <w:pPr>
              <w:pStyle w:val="affc"/>
              <w:rPr>
                <w:rFonts w:ascii="Times New Roman" w:hAnsi="Times New Roman" w:cs="Times New Roman"/>
                <w:sz w:val="22"/>
                <w:szCs w:val="22"/>
              </w:rPr>
            </w:pPr>
            <w:r w:rsidRPr="00707974">
              <w:rPr>
                <w:rFonts w:ascii="Times New Roman" w:hAnsi="Times New Roman" w:cs="Times New Roman"/>
                <w:sz w:val="22"/>
                <w:szCs w:val="22"/>
              </w:rPr>
              <w:t xml:space="preserve">Глава администрации </w:t>
            </w:r>
          </w:p>
          <w:p w:rsidR="008F0A4D" w:rsidRPr="00707974" w:rsidRDefault="008F0A4D" w:rsidP="008F0A4D">
            <w:pPr>
              <w:rPr>
                <w:sz w:val="22"/>
                <w:szCs w:val="22"/>
                <w:lang w:val="ru-RU"/>
              </w:rPr>
            </w:pPr>
            <w:r w:rsidRPr="00707974">
              <w:rPr>
                <w:sz w:val="22"/>
                <w:szCs w:val="22"/>
                <w:lang w:val="ru-RU"/>
              </w:rPr>
              <w:t>Екатеринкинского сельского</w:t>
            </w:r>
          </w:p>
          <w:p w:rsidR="008F0A4D" w:rsidRPr="00707974" w:rsidRDefault="008F0A4D" w:rsidP="008F0A4D">
            <w:pPr>
              <w:rPr>
                <w:sz w:val="22"/>
                <w:szCs w:val="22"/>
                <w:lang w:val="ru-RU"/>
              </w:rPr>
            </w:pPr>
            <w:r w:rsidRPr="00707974">
              <w:rPr>
                <w:sz w:val="22"/>
                <w:szCs w:val="22"/>
                <w:lang w:val="ru-RU"/>
              </w:rPr>
              <w:t xml:space="preserve">поселения                                           </w:t>
            </w:r>
          </w:p>
        </w:tc>
        <w:tc>
          <w:tcPr>
            <w:tcW w:w="3432" w:type="dxa"/>
            <w:tcBorders>
              <w:top w:val="nil"/>
              <w:left w:val="nil"/>
              <w:bottom w:val="nil"/>
              <w:right w:val="nil"/>
            </w:tcBorders>
            <w:vAlign w:val="bottom"/>
          </w:tcPr>
          <w:p w:rsidR="008F0A4D" w:rsidRPr="00707974" w:rsidRDefault="008F0A4D" w:rsidP="008F0A4D">
            <w:pPr>
              <w:pStyle w:val="affa"/>
              <w:jc w:val="left"/>
              <w:rPr>
                <w:rFonts w:ascii="Times New Roman" w:hAnsi="Times New Roman" w:cs="Times New Roman"/>
                <w:sz w:val="22"/>
                <w:szCs w:val="22"/>
              </w:rPr>
            </w:pPr>
            <w:r w:rsidRPr="00707974">
              <w:rPr>
                <w:rFonts w:ascii="Times New Roman" w:hAnsi="Times New Roman" w:cs="Times New Roman"/>
                <w:sz w:val="22"/>
                <w:szCs w:val="22"/>
              </w:rPr>
              <w:t>Г.Н.Петракова</w:t>
            </w:r>
          </w:p>
        </w:tc>
      </w:tr>
    </w:tbl>
    <w:p w:rsidR="008F0A4D" w:rsidRPr="00707974" w:rsidRDefault="008F0A4D" w:rsidP="008F0A4D">
      <w:pPr>
        <w:rPr>
          <w:rStyle w:val="aff8"/>
          <w:b w:val="0"/>
          <w:sz w:val="22"/>
          <w:szCs w:val="22"/>
          <w:lang w:val="ru-RU"/>
        </w:rPr>
      </w:pPr>
      <w:bookmarkStart w:id="3" w:name="sub_1000"/>
    </w:p>
    <w:p w:rsidR="008F0A4D" w:rsidRPr="00707974" w:rsidRDefault="008F0A4D" w:rsidP="008F0A4D">
      <w:pPr>
        <w:ind w:firstLine="698"/>
        <w:rPr>
          <w:rStyle w:val="aff8"/>
          <w:b w:val="0"/>
          <w:sz w:val="22"/>
          <w:szCs w:val="22"/>
        </w:rPr>
      </w:pPr>
    </w:p>
    <w:p w:rsidR="008F0A4D" w:rsidRPr="00707974" w:rsidRDefault="008F0A4D" w:rsidP="008F0A4D">
      <w:pPr>
        <w:ind w:firstLine="698"/>
        <w:rPr>
          <w:rStyle w:val="aff8"/>
          <w:b w:val="0"/>
          <w:sz w:val="22"/>
          <w:szCs w:val="22"/>
        </w:rPr>
      </w:pPr>
    </w:p>
    <w:p w:rsidR="008F0A4D" w:rsidRPr="00707974" w:rsidRDefault="008F0A4D" w:rsidP="008F0A4D">
      <w:pPr>
        <w:ind w:firstLine="698"/>
        <w:rPr>
          <w:rStyle w:val="aff8"/>
          <w:b w:val="0"/>
          <w:sz w:val="22"/>
          <w:szCs w:val="22"/>
        </w:rPr>
      </w:pPr>
    </w:p>
    <w:p w:rsidR="008F0A4D" w:rsidRPr="00707974" w:rsidRDefault="008F0A4D" w:rsidP="008F0A4D">
      <w:pPr>
        <w:ind w:firstLine="698"/>
        <w:jc w:val="right"/>
        <w:rPr>
          <w:sz w:val="22"/>
          <w:szCs w:val="22"/>
        </w:rPr>
      </w:pPr>
      <w:proofErr w:type="spellStart"/>
      <w:r w:rsidRPr="00707974">
        <w:rPr>
          <w:rStyle w:val="aff8"/>
          <w:b w:val="0"/>
          <w:sz w:val="22"/>
          <w:szCs w:val="22"/>
        </w:rPr>
        <w:t>Приложение</w:t>
      </w:r>
      <w:proofErr w:type="spellEnd"/>
    </w:p>
    <w:bookmarkEnd w:id="3"/>
    <w:p w:rsidR="008F0A4D" w:rsidRPr="00707974" w:rsidRDefault="008F0A4D" w:rsidP="008F0A4D">
      <w:pPr>
        <w:ind w:firstLine="698"/>
        <w:jc w:val="right"/>
        <w:rPr>
          <w:sz w:val="22"/>
          <w:szCs w:val="22"/>
        </w:rPr>
      </w:pPr>
      <w:proofErr w:type="gramStart"/>
      <w:r w:rsidRPr="00707974">
        <w:rPr>
          <w:rStyle w:val="aff8"/>
          <w:b w:val="0"/>
          <w:sz w:val="22"/>
          <w:szCs w:val="22"/>
        </w:rPr>
        <w:t>к</w:t>
      </w:r>
      <w:proofErr w:type="gramEnd"/>
      <w:r w:rsidRPr="00707974">
        <w:rPr>
          <w:rStyle w:val="aff8"/>
          <w:b w:val="0"/>
          <w:sz w:val="22"/>
          <w:szCs w:val="22"/>
        </w:rPr>
        <w:t xml:space="preserve"> </w:t>
      </w:r>
      <w:hyperlink w:anchor="sub_0" w:history="1">
        <w:proofErr w:type="spellStart"/>
        <w:r w:rsidRPr="00707974">
          <w:rPr>
            <w:rStyle w:val="aff9"/>
            <w:rFonts w:eastAsia="Lucida Sans Unicode"/>
            <w:b w:val="0"/>
            <w:sz w:val="22"/>
            <w:szCs w:val="22"/>
          </w:rPr>
          <w:t>постановлению</w:t>
        </w:r>
        <w:proofErr w:type="spellEnd"/>
      </w:hyperlink>
    </w:p>
    <w:p w:rsidR="008F0A4D" w:rsidRPr="00707974" w:rsidRDefault="008F0A4D" w:rsidP="008F0A4D">
      <w:pPr>
        <w:ind w:firstLine="698"/>
        <w:jc w:val="right"/>
        <w:rPr>
          <w:rStyle w:val="aff8"/>
          <w:b w:val="0"/>
          <w:sz w:val="22"/>
          <w:szCs w:val="22"/>
        </w:rPr>
      </w:pPr>
      <w:proofErr w:type="spellStart"/>
      <w:r w:rsidRPr="00707974">
        <w:rPr>
          <w:rStyle w:val="aff8"/>
          <w:b w:val="0"/>
          <w:sz w:val="22"/>
          <w:szCs w:val="22"/>
        </w:rPr>
        <w:t>Администрации</w:t>
      </w:r>
      <w:proofErr w:type="spellEnd"/>
      <w:r w:rsidRPr="00707974">
        <w:rPr>
          <w:rStyle w:val="aff8"/>
          <w:b w:val="0"/>
          <w:sz w:val="22"/>
          <w:szCs w:val="22"/>
        </w:rPr>
        <w:t xml:space="preserve"> Екатеринкинского </w:t>
      </w:r>
      <w:proofErr w:type="spellStart"/>
      <w:r w:rsidRPr="00707974">
        <w:rPr>
          <w:rStyle w:val="aff8"/>
          <w:b w:val="0"/>
          <w:sz w:val="22"/>
          <w:szCs w:val="22"/>
        </w:rPr>
        <w:t>сельского</w:t>
      </w:r>
      <w:proofErr w:type="spellEnd"/>
      <w:r w:rsidRPr="00707974">
        <w:rPr>
          <w:rStyle w:val="aff8"/>
          <w:b w:val="0"/>
          <w:sz w:val="22"/>
          <w:szCs w:val="22"/>
        </w:rPr>
        <w:t xml:space="preserve"> </w:t>
      </w:r>
      <w:proofErr w:type="spellStart"/>
      <w:r w:rsidRPr="00707974">
        <w:rPr>
          <w:rStyle w:val="aff8"/>
          <w:b w:val="0"/>
          <w:sz w:val="22"/>
          <w:szCs w:val="22"/>
        </w:rPr>
        <w:t>поселения</w:t>
      </w:r>
      <w:proofErr w:type="spellEnd"/>
    </w:p>
    <w:p w:rsidR="008F0A4D" w:rsidRPr="00707974" w:rsidRDefault="008F0A4D" w:rsidP="008F0A4D">
      <w:pPr>
        <w:ind w:firstLine="698"/>
        <w:jc w:val="right"/>
        <w:rPr>
          <w:sz w:val="22"/>
          <w:szCs w:val="22"/>
        </w:rPr>
      </w:pPr>
      <w:r w:rsidRPr="00707974">
        <w:rPr>
          <w:rStyle w:val="aff8"/>
          <w:b w:val="0"/>
          <w:sz w:val="22"/>
          <w:szCs w:val="22"/>
        </w:rPr>
        <w:t xml:space="preserve">№ 72 </w:t>
      </w:r>
      <w:proofErr w:type="spellStart"/>
      <w:r w:rsidRPr="00707974">
        <w:rPr>
          <w:rStyle w:val="aff8"/>
          <w:b w:val="0"/>
          <w:sz w:val="22"/>
          <w:szCs w:val="22"/>
        </w:rPr>
        <w:t>от</w:t>
      </w:r>
      <w:proofErr w:type="spellEnd"/>
      <w:r w:rsidRPr="00707974">
        <w:rPr>
          <w:rStyle w:val="aff8"/>
          <w:b w:val="0"/>
          <w:sz w:val="22"/>
          <w:szCs w:val="22"/>
        </w:rPr>
        <w:t xml:space="preserve"> 07 </w:t>
      </w:r>
      <w:proofErr w:type="spellStart"/>
      <w:r w:rsidRPr="00707974">
        <w:rPr>
          <w:rStyle w:val="aff8"/>
          <w:b w:val="0"/>
          <w:sz w:val="22"/>
          <w:szCs w:val="22"/>
        </w:rPr>
        <w:t>октября</w:t>
      </w:r>
      <w:proofErr w:type="spellEnd"/>
      <w:r w:rsidRPr="00707974">
        <w:rPr>
          <w:rStyle w:val="aff8"/>
          <w:b w:val="0"/>
          <w:sz w:val="22"/>
          <w:szCs w:val="22"/>
        </w:rPr>
        <w:t xml:space="preserve"> 2016 </w:t>
      </w:r>
      <w:proofErr w:type="spellStart"/>
      <w:r w:rsidRPr="00707974">
        <w:rPr>
          <w:rStyle w:val="aff8"/>
          <w:b w:val="0"/>
          <w:sz w:val="22"/>
          <w:szCs w:val="22"/>
        </w:rPr>
        <w:t>года</w:t>
      </w:r>
      <w:proofErr w:type="spellEnd"/>
    </w:p>
    <w:p w:rsidR="008F0A4D" w:rsidRPr="00707974" w:rsidRDefault="008F0A4D" w:rsidP="008F0A4D">
      <w:pPr>
        <w:pStyle w:val="1"/>
        <w:jc w:val="right"/>
        <w:rPr>
          <w:b w:val="0"/>
          <w:sz w:val="22"/>
          <w:szCs w:val="22"/>
        </w:rPr>
      </w:pPr>
    </w:p>
    <w:p w:rsidR="008F0A4D" w:rsidRPr="00707974" w:rsidRDefault="008F0A4D" w:rsidP="008F0A4D">
      <w:pPr>
        <w:pStyle w:val="1"/>
        <w:jc w:val="center"/>
        <w:rPr>
          <w:b w:val="0"/>
          <w:sz w:val="22"/>
          <w:szCs w:val="22"/>
          <w:lang w:val="ru-RU"/>
        </w:rPr>
      </w:pPr>
      <w:r w:rsidRPr="00707974">
        <w:rPr>
          <w:b w:val="0"/>
          <w:sz w:val="22"/>
          <w:szCs w:val="22"/>
          <w:lang w:val="ru-RU"/>
        </w:rPr>
        <w:t xml:space="preserve">Порядок </w:t>
      </w:r>
      <w:r w:rsidRPr="00707974">
        <w:rPr>
          <w:b w:val="0"/>
          <w:sz w:val="22"/>
          <w:szCs w:val="22"/>
          <w:lang w:val="ru-RU"/>
        </w:rPr>
        <w:br/>
        <w:t>оценки эффективности предоставляемых (планируемых к предоставлению) налоговых льгот</w:t>
      </w:r>
    </w:p>
    <w:p w:rsidR="008F0A4D" w:rsidRPr="00707974" w:rsidRDefault="008F0A4D" w:rsidP="008F0A4D">
      <w:pPr>
        <w:jc w:val="center"/>
        <w:rPr>
          <w:sz w:val="22"/>
          <w:szCs w:val="22"/>
          <w:lang w:val="ru-RU"/>
        </w:rPr>
      </w:pPr>
    </w:p>
    <w:p w:rsidR="008F0A4D" w:rsidRPr="00707974" w:rsidRDefault="008F0A4D" w:rsidP="008F0A4D">
      <w:pPr>
        <w:pStyle w:val="1"/>
        <w:rPr>
          <w:b w:val="0"/>
          <w:sz w:val="22"/>
          <w:szCs w:val="22"/>
          <w:lang w:val="ru-RU"/>
        </w:rPr>
      </w:pPr>
      <w:bookmarkStart w:id="4" w:name="sub_1100"/>
      <w:r w:rsidRPr="00707974">
        <w:rPr>
          <w:b w:val="0"/>
          <w:sz w:val="22"/>
          <w:szCs w:val="22"/>
          <w:lang w:val="ru-RU"/>
        </w:rPr>
        <w:t>1. Общие положения</w:t>
      </w:r>
    </w:p>
    <w:bookmarkEnd w:id="4"/>
    <w:p w:rsidR="008F0A4D" w:rsidRPr="00707974" w:rsidRDefault="008F0A4D" w:rsidP="008F0A4D">
      <w:pPr>
        <w:rPr>
          <w:sz w:val="22"/>
          <w:szCs w:val="22"/>
          <w:lang w:val="ru-RU"/>
        </w:rPr>
      </w:pPr>
    </w:p>
    <w:p w:rsidR="008F0A4D" w:rsidRPr="00707974" w:rsidRDefault="008F0A4D" w:rsidP="008F0A4D">
      <w:pPr>
        <w:rPr>
          <w:sz w:val="22"/>
          <w:szCs w:val="22"/>
          <w:lang w:val="ru-RU"/>
        </w:rPr>
      </w:pPr>
      <w:bookmarkStart w:id="5" w:name="sub_1111"/>
      <w:r w:rsidRPr="00707974">
        <w:rPr>
          <w:sz w:val="22"/>
          <w:szCs w:val="22"/>
          <w:lang w:val="ru-RU"/>
        </w:rPr>
        <w:t xml:space="preserve">1.1. Оценка эффективности льгот по местным налогам производится в целях </w:t>
      </w:r>
      <w:proofErr w:type="gramStart"/>
      <w:r w:rsidRPr="00707974">
        <w:rPr>
          <w:sz w:val="22"/>
          <w:szCs w:val="22"/>
          <w:lang w:val="ru-RU"/>
        </w:rPr>
        <w:t>оптимизации перечня действующих налоговых льгот повышения их эффективности</w:t>
      </w:r>
      <w:proofErr w:type="gramEnd"/>
      <w:r w:rsidRPr="00707974">
        <w:rPr>
          <w:sz w:val="22"/>
          <w:szCs w:val="22"/>
          <w:lang w:val="ru-RU"/>
        </w:rPr>
        <w:t xml:space="preserve"> и соответствия общественным интересам, сокращения потерь бюджета сельского поселения.</w:t>
      </w:r>
    </w:p>
    <w:p w:rsidR="008F0A4D" w:rsidRPr="00707974" w:rsidRDefault="008F0A4D" w:rsidP="008F0A4D">
      <w:pPr>
        <w:rPr>
          <w:sz w:val="22"/>
          <w:szCs w:val="22"/>
          <w:lang w:val="ru-RU"/>
        </w:rPr>
      </w:pPr>
      <w:bookmarkStart w:id="6" w:name="sub_1112"/>
      <w:bookmarkEnd w:id="5"/>
      <w:r w:rsidRPr="00707974">
        <w:rPr>
          <w:sz w:val="22"/>
          <w:szCs w:val="22"/>
          <w:lang w:val="ru-RU"/>
        </w:rPr>
        <w:t>1.2. Настоящий порядок оценки эффективности предоставляемых (планируемых к предоставлению) налоговых льгот (далее - Порядок) определяет объекты оценки эффективности налоговых льгот, условия их предоставления, последовательность действий администрации сельского поселения  при проведении оценки эффективности налоговых льгот, а также требования к использованию полученных результатов оценки.</w:t>
      </w:r>
    </w:p>
    <w:p w:rsidR="008F0A4D" w:rsidRPr="00707974" w:rsidRDefault="008F0A4D" w:rsidP="008F0A4D">
      <w:pPr>
        <w:rPr>
          <w:sz w:val="22"/>
          <w:szCs w:val="22"/>
          <w:lang w:val="ru-RU"/>
        </w:rPr>
      </w:pPr>
      <w:bookmarkStart w:id="7" w:name="sub_1113"/>
      <w:bookmarkEnd w:id="6"/>
      <w:r w:rsidRPr="00707974">
        <w:rPr>
          <w:sz w:val="22"/>
          <w:szCs w:val="22"/>
          <w:lang w:val="ru-RU"/>
        </w:rPr>
        <w:t>1.3. Настоящий Порядок распространяется на предоставленные решением Совета депутатов Екатеринкинского сельского поселения</w:t>
      </w:r>
      <w:proofErr w:type="gramStart"/>
      <w:r w:rsidRPr="00707974">
        <w:rPr>
          <w:sz w:val="22"/>
          <w:szCs w:val="22"/>
          <w:lang w:val="ru-RU"/>
        </w:rPr>
        <w:t xml:space="preserve"> ,</w:t>
      </w:r>
      <w:proofErr w:type="gramEnd"/>
      <w:r w:rsidRPr="00707974">
        <w:rPr>
          <w:sz w:val="22"/>
          <w:szCs w:val="22"/>
          <w:lang w:val="ru-RU"/>
        </w:rPr>
        <w:t xml:space="preserve"> а также планируемые к предоставлению льготы по земельному налогу и налогу на имущество физических лиц (далее - налоговые льготы).</w:t>
      </w:r>
    </w:p>
    <w:p w:rsidR="008F0A4D" w:rsidRPr="00707974" w:rsidRDefault="008F0A4D" w:rsidP="008F0A4D">
      <w:pPr>
        <w:rPr>
          <w:sz w:val="22"/>
          <w:szCs w:val="22"/>
          <w:lang w:val="ru-RU"/>
        </w:rPr>
      </w:pPr>
      <w:bookmarkStart w:id="8" w:name="sub_1114"/>
      <w:bookmarkEnd w:id="7"/>
      <w:r w:rsidRPr="00707974">
        <w:rPr>
          <w:sz w:val="22"/>
          <w:szCs w:val="22"/>
          <w:lang w:val="ru-RU"/>
        </w:rPr>
        <w:t>1.4. В настоящем Положении используются следующие основные понятия и определения:</w:t>
      </w:r>
    </w:p>
    <w:bookmarkEnd w:id="8"/>
    <w:p w:rsidR="008F0A4D" w:rsidRPr="00707974" w:rsidRDefault="008F0A4D" w:rsidP="008F0A4D">
      <w:pPr>
        <w:rPr>
          <w:sz w:val="22"/>
          <w:szCs w:val="22"/>
          <w:lang w:val="ru-RU"/>
        </w:rPr>
      </w:pPr>
      <w:r w:rsidRPr="00707974">
        <w:rPr>
          <w:sz w:val="22"/>
          <w:szCs w:val="22"/>
          <w:lang w:val="ru-RU"/>
        </w:rPr>
        <w:t>"налоговая льгота" - предоставляемое отдельным категориям налогоплательщиков преимущество по сравнению с другими налогоплательщиками, включая возможность не уплачивать налог либо уплачивать его в меньшем размере;</w:t>
      </w:r>
    </w:p>
    <w:p w:rsidR="008F0A4D" w:rsidRPr="00707974" w:rsidRDefault="008F0A4D" w:rsidP="008F0A4D">
      <w:pPr>
        <w:rPr>
          <w:sz w:val="22"/>
          <w:szCs w:val="22"/>
          <w:lang w:val="ru-RU"/>
        </w:rPr>
      </w:pPr>
      <w:r w:rsidRPr="00707974">
        <w:rPr>
          <w:sz w:val="22"/>
          <w:szCs w:val="22"/>
          <w:lang w:val="ru-RU"/>
        </w:rPr>
        <w:t>"категория налогоплательщиков" - совокупность (группа) налогоплательщиков, объединённых по виду деятельности, отраслевому, социальному или иному признаку;</w:t>
      </w:r>
    </w:p>
    <w:p w:rsidR="008F0A4D" w:rsidRPr="00707974" w:rsidRDefault="008F0A4D" w:rsidP="008F0A4D">
      <w:pPr>
        <w:rPr>
          <w:sz w:val="22"/>
          <w:szCs w:val="22"/>
          <w:lang w:val="ru-RU"/>
        </w:rPr>
      </w:pPr>
      <w:r w:rsidRPr="00707974">
        <w:rPr>
          <w:sz w:val="22"/>
          <w:szCs w:val="22"/>
          <w:lang w:val="ru-RU"/>
        </w:rPr>
        <w:t xml:space="preserve">"оценка эффективности" налоговых льгот - процедура сопоставления результатов предоставления налоговых льгот и результатов финансово-хозяйственной деятельности организаций с использованием показателей бюджетной и экономической эффективности; </w:t>
      </w:r>
    </w:p>
    <w:p w:rsidR="008F0A4D" w:rsidRPr="00707974" w:rsidRDefault="008F0A4D" w:rsidP="008F0A4D">
      <w:pPr>
        <w:rPr>
          <w:sz w:val="22"/>
          <w:szCs w:val="22"/>
          <w:lang w:val="ru-RU"/>
        </w:rPr>
      </w:pPr>
      <w:r w:rsidRPr="00707974">
        <w:rPr>
          <w:sz w:val="22"/>
          <w:szCs w:val="22"/>
          <w:lang w:val="ru-RU"/>
        </w:rPr>
        <w:t xml:space="preserve">"бюджетная эффективность" налоговых льгот - влияние налоговых льгот на формирование бюджета городского поселения п. </w:t>
      </w:r>
      <w:proofErr w:type="spellStart"/>
      <w:r w:rsidRPr="00707974">
        <w:rPr>
          <w:sz w:val="22"/>
          <w:szCs w:val="22"/>
          <w:lang w:val="ru-RU"/>
        </w:rPr>
        <w:t>Кадый</w:t>
      </w:r>
      <w:proofErr w:type="spellEnd"/>
      <w:r w:rsidRPr="00707974">
        <w:rPr>
          <w:sz w:val="22"/>
          <w:szCs w:val="22"/>
          <w:lang w:val="ru-RU"/>
        </w:rPr>
        <w:t xml:space="preserve"> в результате их использования налогоплательщиками; </w:t>
      </w:r>
    </w:p>
    <w:p w:rsidR="008F0A4D" w:rsidRPr="00707974" w:rsidRDefault="008F0A4D" w:rsidP="008F0A4D">
      <w:pPr>
        <w:rPr>
          <w:sz w:val="22"/>
          <w:szCs w:val="22"/>
          <w:lang w:val="ru-RU"/>
        </w:rPr>
      </w:pPr>
      <w:r w:rsidRPr="00707974">
        <w:rPr>
          <w:sz w:val="22"/>
          <w:szCs w:val="22"/>
          <w:lang w:val="ru-RU"/>
        </w:rPr>
        <w:t>"экономическая эффективность" налоговых льгот - экономические последствия, выразившиеся в положительной динамике показателей финансово-экономической деятельности налогоплательщиков, которым предоставлены налоговые льготы;</w:t>
      </w:r>
    </w:p>
    <w:p w:rsidR="008F0A4D" w:rsidRPr="00707974" w:rsidRDefault="008F0A4D" w:rsidP="008F0A4D">
      <w:pPr>
        <w:rPr>
          <w:sz w:val="22"/>
          <w:szCs w:val="22"/>
          <w:lang w:val="ru-RU"/>
        </w:rPr>
      </w:pPr>
      <w:r w:rsidRPr="00707974">
        <w:rPr>
          <w:sz w:val="22"/>
          <w:szCs w:val="22"/>
          <w:lang w:val="ru-RU"/>
        </w:rPr>
        <w:t>Иные понятия и определения используются в значениях, определяемых действующим законодательством Российской Федерации, Костромской области и нормативными правовыми актами органов местного самоуправления Екатеринкинского сельского поселения</w:t>
      </w:r>
      <w:proofErr w:type="gramStart"/>
      <w:r w:rsidRPr="00707974">
        <w:rPr>
          <w:sz w:val="22"/>
          <w:szCs w:val="22"/>
          <w:lang w:val="ru-RU"/>
        </w:rPr>
        <w:t xml:space="preserve"> .</w:t>
      </w:r>
      <w:proofErr w:type="gramEnd"/>
    </w:p>
    <w:p w:rsidR="008F0A4D" w:rsidRPr="00707974" w:rsidRDefault="008F0A4D" w:rsidP="008F0A4D">
      <w:pPr>
        <w:rPr>
          <w:sz w:val="22"/>
          <w:szCs w:val="22"/>
          <w:lang w:val="ru-RU"/>
        </w:rPr>
      </w:pPr>
      <w:bookmarkStart w:id="9" w:name="sub_1115"/>
      <w:r w:rsidRPr="00707974">
        <w:rPr>
          <w:sz w:val="22"/>
          <w:szCs w:val="22"/>
          <w:lang w:val="ru-RU"/>
        </w:rPr>
        <w:t xml:space="preserve">1.5. Оценка эффективности налоговых льгот не проводится в отношении: </w:t>
      </w:r>
    </w:p>
    <w:p w:rsidR="008F0A4D" w:rsidRPr="00707974" w:rsidRDefault="008F0A4D" w:rsidP="008F0A4D">
      <w:pPr>
        <w:rPr>
          <w:sz w:val="22"/>
          <w:szCs w:val="22"/>
          <w:lang w:val="ru-RU"/>
        </w:rPr>
      </w:pPr>
      <w:r w:rsidRPr="00707974">
        <w:rPr>
          <w:sz w:val="22"/>
          <w:szCs w:val="22"/>
          <w:lang w:val="ru-RU"/>
        </w:rPr>
        <w:lastRenderedPageBreak/>
        <w:t xml:space="preserve">- муниципальных учреждений Екатеринкинского сельского поселения </w:t>
      </w:r>
    </w:p>
    <w:p w:rsidR="008F0A4D" w:rsidRPr="00707974" w:rsidRDefault="008F0A4D" w:rsidP="008F0A4D">
      <w:pPr>
        <w:rPr>
          <w:sz w:val="22"/>
          <w:szCs w:val="22"/>
          <w:lang w:val="ru-RU"/>
        </w:rPr>
      </w:pPr>
      <w:r w:rsidRPr="00707974">
        <w:rPr>
          <w:sz w:val="22"/>
          <w:szCs w:val="22"/>
          <w:lang w:val="ru-RU"/>
        </w:rPr>
        <w:t xml:space="preserve">- органов местного самоуправления Екатеринкинского сельского поселения; </w:t>
      </w:r>
    </w:p>
    <w:p w:rsidR="008F0A4D" w:rsidRPr="00707974" w:rsidRDefault="008F0A4D" w:rsidP="008F0A4D">
      <w:pPr>
        <w:rPr>
          <w:sz w:val="22"/>
          <w:szCs w:val="22"/>
          <w:lang w:val="ru-RU"/>
        </w:rPr>
      </w:pPr>
      <w:r w:rsidRPr="00707974">
        <w:rPr>
          <w:sz w:val="22"/>
          <w:szCs w:val="22"/>
          <w:lang w:val="ru-RU"/>
        </w:rPr>
        <w:t>- товариществ собственников жилья, садоводческих, огороднических и дачных некоммерческих объединений граждан, а также в отношении льгот, имеющих социальную направленность.</w:t>
      </w:r>
    </w:p>
    <w:bookmarkEnd w:id="9"/>
    <w:p w:rsidR="008F0A4D" w:rsidRPr="00707974" w:rsidRDefault="008F0A4D" w:rsidP="008F0A4D">
      <w:pPr>
        <w:rPr>
          <w:sz w:val="22"/>
          <w:szCs w:val="22"/>
          <w:lang w:val="ru-RU"/>
        </w:rPr>
      </w:pPr>
    </w:p>
    <w:p w:rsidR="008F0A4D" w:rsidRPr="00707974" w:rsidRDefault="008F0A4D" w:rsidP="008F0A4D">
      <w:pPr>
        <w:pStyle w:val="1"/>
        <w:rPr>
          <w:b w:val="0"/>
          <w:sz w:val="22"/>
          <w:szCs w:val="22"/>
          <w:lang w:val="ru-RU"/>
        </w:rPr>
      </w:pPr>
      <w:bookmarkStart w:id="10" w:name="sub_1200"/>
      <w:r w:rsidRPr="00707974">
        <w:rPr>
          <w:b w:val="0"/>
          <w:sz w:val="22"/>
          <w:szCs w:val="22"/>
          <w:lang w:val="ru-RU"/>
        </w:rPr>
        <w:t xml:space="preserve">2. Виды налоговых льгот и условия их предоставления, отмены, пролонгации. </w:t>
      </w:r>
    </w:p>
    <w:bookmarkEnd w:id="10"/>
    <w:p w:rsidR="008F0A4D" w:rsidRPr="00707974" w:rsidRDefault="008F0A4D" w:rsidP="008F0A4D">
      <w:pPr>
        <w:rPr>
          <w:sz w:val="22"/>
          <w:szCs w:val="22"/>
          <w:lang w:val="ru-RU"/>
        </w:rPr>
      </w:pPr>
    </w:p>
    <w:p w:rsidR="008F0A4D" w:rsidRPr="00707974" w:rsidRDefault="008F0A4D" w:rsidP="008F0A4D">
      <w:pPr>
        <w:rPr>
          <w:sz w:val="22"/>
          <w:szCs w:val="22"/>
          <w:lang w:val="ru-RU"/>
        </w:rPr>
      </w:pPr>
      <w:bookmarkStart w:id="11" w:name="sub_1221"/>
      <w:r w:rsidRPr="00707974">
        <w:rPr>
          <w:sz w:val="22"/>
          <w:szCs w:val="22"/>
          <w:lang w:val="ru-RU"/>
        </w:rPr>
        <w:t xml:space="preserve">2.1. Налоговые льготы предоставляются категориям налогоплательщиков решением Совета депутатов Екатеринкинского сельского поселения в соответствие с нормами </w:t>
      </w:r>
      <w:hyperlink r:id="rId10" w:history="1">
        <w:r w:rsidRPr="00707974">
          <w:rPr>
            <w:rStyle w:val="aff9"/>
            <w:rFonts w:eastAsia="Lucida Sans Unicode"/>
            <w:b w:val="0"/>
            <w:sz w:val="22"/>
            <w:szCs w:val="22"/>
            <w:lang w:val="ru-RU"/>
          </w:rPr>
          <w:t>Налогового кодекса</w:t>
        </w:r>
      </w:hyperlink>
      <w:r w:rsidRPr="00707974">
        <w:rPr>
          <w:sz w:val="22"/>
          <w:szCs w:val="22"/>
          <w:lang w:val="ru-RU"/>
        </w:rPr>
        <w:t xml:space="preserve"> Российской Федерации в виде:</w:t>
      </w:r>
    </w:p>
    <w:bookmarkEnd w:id="11"/>
    <w:p w:rsidR="008F0A4D" w:rsidRPr="00707974" w:rsidRDefault="008F0A4D" w:rsidP="008F0A4D">
      <w:pPr>
        <w:rPr>
          <w:sz w:val="22"/>
          <w:szCs w:val="22"/>
          <w:lang w:val="ru-RU"/>
        </w:rPr>
      </w:pPr>
      <w:r w:rsidRPr="00707974">
        <w:rPr>
          <w:sz w:val="22"/>
          <w:szCs w:val="22"/>
          <w:lang w:val="ru-RU"/>
        </w:rPr>
        <w:t>- полного или частичного освобождения от уплаты налога;</w:t>
      </w:r>
    </w:p>
    <w:p w:rsidR="008F0A4D" w:rsidRPr="00707974" w:rsidRDefault="008F0A4D" w:rsidP="008F0A4D">
      <w:pPr>
        <w:rPr>
          <w:sz w:val="22"/>
          <w:szCs w:val="22"/>
          <w:lang w:val="ru-RU"/>
        </w:rPr>
      </w:pPr>
      <w:r w:rsidRPr="00707974">
        <w:rPr>
          <w:sz w:val="22"/>
          <w:szCs w:val="22"/>
          <w:lang w:val="ru-RU"/>
        </w:rPr>
        <w:t>- снижения ставки налога;</w:t>
      </w:r>
    </w:p>
    <w:p w:rsidR="008F0A4D" w:rsidRPr="00707974" w:rsidRDefault="008F0A4D" w:rsidP="008F0A4D">
      <w:pPr>
        <w:rPr>
          <w:sz w:val="22"/>
          <w:szCs w:val="22"/>
          <w:lang w:val="ru-RU"/>
        </w:rPr>
      </w:pPr>
      <w:r w:rsidRPr="00707974">
        <w:rPr>
          <w:sz w:val="22"/>
          <w:szCs w:val="22"/>
          <w:lang w:val="ru-RU"/>
        </w:rPr>
        <w:t>- установления размера необлагаемой налогом суммы налоговой базы;</w:t>
      </w:r>
    </w:p>
    <w:p w:rsidR="008F0A4D" w:rsidRPr="00707974" w:rsidRDefault="008F0A4D" w:rsidP="008F0A4D">
      <w:pPr>
        <w:rPr>
          <w:sz w:val="22"/>
          <w:szCs w:val="22"/>
          <w:lang w:val="ru-RU"/>
        </w:rPr>
      </w:pPr>
      <w:bookmarkStart w:id="12" w:name="sub_1222"/>
      <w:r w:rsidRPr="00707974">
        <w:rPr>
          <w:sz w:val="22"/>
          <w:szCs w:val="22"/>
          <w:lang w:val="ru-RU"/>
        </w:rPr>
        <w:t>2.2. Налоговые льготы предоставляются, отменяются, пролонгируются (в случае временного характера предоставления) на основании результатов оценки их эффективности. Установление налоговых льгот без проведения оценки эффективности не допускается.</w:t>
      </w:r>
    </w:p>
    <w:bookmarkEnd w:id="12"/>
    <w:p w:rsidR="008F0A4D" w:rsidRPr="00707974" w:rsidRDefault="008F0A4D" w:rsidP="008F0A4D">
      <w:pPr>
        <w:rPr>
          <w:sz w:val="22"/>
          <w:szCs w:val="22"/>
          <w:lang w:val="ru-RU"/>
        </w:rPr>
      </w:pPr>
    </w:p>
    <w:p w:rsidR="008F0A4D" w:rsidRPr="00707974" w:rsidRDefault="008F0A4D" w:rsidP="008F0A4D">
      <w:pPr>
        <w:pStyle w:val="1"/>
        <w:rPr>
          <w:b w:val="0"/>
          <w:sz w:val="22"/>
          <w:szCs w:val="22"/>
          <w:lang w:val="ru-RU"/>
        </w:rPr>
      </w:pPr>
      <w:bookmarkStart w:id="13" w:name="sub_1300"/>
      <w:r w:rsidRPr="00707974">
        <w:rPr>
          <w:b w:val="0"/>
          <w:sz w:val="22"/>
          <w:szCs w:val="22"/>
          <w:lang w:val="ru-RU"/>
        </w:rPr>
        <w:t>3. Порядок проведения оценки эффективности предоставленных (планируемых к предоставлению) налоговых льгот</w:t>
      </w:r>
    </w:p>
    <w:bookmarkEnd w:id="13"/>
    <w:p w:rsidR="008F0A4D" w:rsidRPr="00707974" w:rsidRDefault="008F0A4D" w:rsidP="008F0A4D">
      <w:pPr>
        <w:rPr>
          <w:sz w:val="22"/>
          <w:szCs w:val="22"/>
          <w:lang w:val="ru-RU"/>
        </w:rPr>
      </w:pPr>
    </w:p>
    <w:p w:rsidR="008F0A4D" w:rsidRPr="00707974" w:rsidRDefault="008F0A4D" w:rsidP="008F0A4D">
      <w:pPr>
        <w:rPr>
          <w:sz w:val="22"/>
          <w:szCs w:val="22"/>
          <w:lang w:val="ru-RU"/>
        </w:rPr>
      </w:pPr>
      <w:bookmarkStart w:id="14" w:name="sub_1331"/>
      <w:r w:rsidRPr="00707974">
        <w:rPr>
          <w:sz w:val="22"/>
          <w:szCs w:val="22"/>
          <w:lang w:val="ru-RU"/>
        </w:rPr>
        <w:t>3.1. Объектом предстоящей оценки является эффективность от предоставления налоговых льгот.</w:t>
      </w:r>
    </w:p>
    <w:p w:rsidR="008F0A4D" w:rsidRPr="00707974" w:rsidRDefault="008F0A4D" w:rsidP="008F0A4D">
      <w:pPr>
        <w:rPr>
          <w:sz w:val="22"/>
          <w:szCs w:val="22"/>
          <w:lang w:val="ru-RU"/>
        </w:rPr>
      </w:pPr>
      <w:bookmarkStart w:id="15" w:name="sub_1332"/>
      <w:bookmarkEnd w:id="14"/>
      <w:r w:rsidRPr="00707974">
        <w:rPr>
          <w:sz w:val="22"/>
          <w:szCs w:val="22"/>
          <w:lang w:val="ru-RU"/>
        </w:rPr>
        <w:t>3.2. Оценка эффективности предоставленных (планируемых к предоставлению) налоговых льгот в отношении каждой из предоставленных (планируемых к предоставлению) льгот и по каждой категории их получателей, за исключением льгот предоставляемых субъектам инвестиционной деятельности, проводится Администрацией Екатеринкинского сельского поселения. Для оценки эффективности налоговых льгот и подготовки проектов заключений администрация  Екатеринкинского сельского поселения проводит проверку полноты и достоверности информации, представленной налогоплательщиками и иными лицами.</w:t>
      </w:r>
    </w:p>
    <w:p w:rsidR="008F0A4D" w:rsidRPr="00707974" w:rsidRDefault="008F0A4D" w:rsidP="008F0A4D">
      <w:pPr>
        <w:rPr>
          <w:sz w:val="22"/>
          <w:szCs w:val="22"/>
          <w:lang w:val="ru-RU"/>
        </w:rPr>
      </w:pPr>
      <w:bookmarkStart w:id="16" w:name="sub_1333"/>
      <w:bookmarkEnd w:id="15"/>
      <w:r w:rsidRPr="00707974">
        <w:rPr>
          <w:sz w:val="22"/>
          <w:szCs w:val="22"/>
          <w:lang w:val="ru-RU"/>
        </w:rPr>
        <w:t>3.3 Оценка эффективности налоговых льгот проводится в следующие сроки:</w:t>
      </w:r>
    </w:p>
    <w:p w:rsidR="008F0A4D" w:rsidRPr="00707974" w:rsidRDefault="008F0A4D" w:rsidP="008F0A4D">
      <w:pPr>
        <w:rPr>
          <w:sz w:val="22"/>
          <w:szCs w:val="22"/>
          <w:lang w:val="ru-RU"/>
        </w:rPr>
      </w:pPr>
      <w:bookmarkStart w:id="17" w:name="sub_11331"/>
      <w:bookmarkEnd w:id="16"/>
      <w:r w:rsidRPr="00707974">
        <w:rPr>
          <w:sz w:val="22"/>
          <w:szCs w:val="22"/>
          <w:lang w:val="ru-RU"/>
        </w:rPr>
        <w:t>3.3.1. по планируемым к предоставлению налоговым льготам - в течение месяца со дня получения пакета документов от инициатора предложения о предоставлении налоговых льгот;</w:t>
      </w:r>
    </w:p>
    <w:p w:rsidR="008F0A4D" w:rsidRPr="00707974" w:rsidRDefault="008F0A4D" w:rsidP="008F0A4D">
      <w:pPr>
        <w:rPr>
          <w:sz w:val="22"/>
          <w:szCs w:val="22"/>
          <w:lang w:val="ru-RU"/>
        </w:rPr>
      </w:pPr>
      <w:bookmarkStart w:id="18" w:name="sub_13332"/>
      <w:bookmarkEnd w:id="17"/>
      <w:r w:rsidRPr="00707974">
        <w:rPr>
          <w:sz w:val="22"/>
          <w:szCs w:val="22"/>
          <w:lang w:val="ru-RU"/>
        </w:rPr>
        <w:t>3.3.2. по действующим налоговым льготам - по состоянию на конец отчетного года - в срок до 1</w:t>
      </w:r>
      <w:r w:rsidRPr="00707974">
        <w:rPr>
          <w:sz w:val="22"/>
          <w:szCs w:val="22"/>
        </w:rPr>
        <w:t> </w:t>
      </w:r>
      <w:r w:rsidRPr="00707974">
        <w:rPr>
          <w:sz w:val="22"/>
          <w:szCs w:val="22"/>
          <w:lang w:val="ru-RU"/>
        </w:rPr>
        <w:t xml:space="preserve">августа года, следующего </w:t>
      </w:r>
      <w:proofErr w:type="gramStart"/>
      <w:r w:rsidRPr="00707974">
        <w:rPr>
          <w:sz w:val="22"/>
          <w:szCs w:val="22"/>
          <w:lang w:val="ru-RU"/>
        </w:rPr>
        <w:t>за</w:t>
      </w:r>
      <w:proofErr w:type="gramEnd"/>
      <w:r w:rsidRPr="00707974">
        <w:rPr>
          <w:sz w:val="22"/>
          <w:szCs w:val="22"/>
          <w:lang w:val="ru-RU"/>
        </w:rPr>
        <w:t xml:space="preserve"> отчетным.</w:t>
      </w:r>
    </w:p>
    <w:p w:rsidR="008F0A4D" w:rsidRPr="00707974" w:rsidRDefault="008F0A4D" w:rsidP="008F0A4D">
      <w:pPr>
        <w:rPr>
          <w:sz w:val="22"/>
          <w:szCs w:val="22"/>
          <w:lang w:val="ru-RU"/>
        </w:rPr>
      </w:pPr>
      <w:bookmarkStart w:id="19" w:name="sub_1334"/>
      <w:bookmarkEnd w:id="18"/>
      <w:r w:rsidRPr="00707974">
        <w:rPr>
          <w:sz w:val="22"/>
          <w:szCs w:val="22"/>
          <w:lang w:val="ru-RU"/>
        </w:rPr>
        <w:t xml:space="preserve">3.4. Источником информации для расчетов оценки эффективности налоговых льгот служат данные отчета налоговой инспекции о налоговой базе и структуре начислений земельного налога и налога на имущество физических лиц по </w:t>
      </w:r>
      <w:hyperlink r:id="rId11" w:history="1">
        <w:r w:rsidRPr="00707974">
          <w:rPr>
            <w:rStyle w:val="aff9"/>
            <w:rFonts w:eastAsia="Lucida Sans Unicode"/>
            <w:b w:val="0"/>
            <w:sz w:val="22"/>
            <w:szCs w:val="22"/>
            <w:lang w:val="ru-RU"/>
          </w:rPr>
          <w:t>форме 5-МН</w:t>
        </w:r>
      </w:hyperlink>
      <w:r w:rsidRPr="00707974">
        <w:rPr>
          <w:sz w:val="22"/>
          <w:szCs w:val="22"/>
          <w:lang w:val="ru-RU"/>
        </w:rPr>
        <w:t xml:space="preserve">, данные статистической и финансовой отчётности. При отсутствии необходимых данных в указанной отчетности (или их недоступности) используются иные виды информации, включая оценки экспертов и данные, предоставленные получателями налоговых льгот или претендующими на их получение. Оценка эффективности налоговых льгот по юридическим лицам осуществляется на основании динамики показателей финансово-хозяйственной деятельности предоставленных организациями - получателями налоговых льгот или претендующими на их получение за период действия льготы согласно </w:t>
      </w:r>
      <w:hyperlink w:anchor="sub_2000" w:history="1">
        <w:r w:rsidRPr="00707974">
          <w:rPr>
            <w:rStyle w:val="aff9"/>
            <w:rFonts w:eastAsia="Lucida Sans Unicode"/>
            <w:b w:val="0"/>
            <w:sz w:val="22"/>
            <w:szCs w:val="22"/>
            <w:lang w:val="ru-RU"/>
          </w:rPr>
          <w:t xml:space="preserve">приложению </w:t>
        </w:r>
        <w:r w:rsidRPr="00707974">
          <w:rPr>
            <w:rStyle w:val="aff9"/>
            <w:rFonts w:eastAsia="Lucida Sans Unicode"/>
            <w:b w:val="0"/>
            <w:sz w:val="22"/>
            <w:szCs w:val="22"/>
          </w:rPr>
          <w:t>N </w:t>
        </w:r>
        <w:r w:rsidRPr="00707974">
          <w:rPr>
            <w:rStyle w:val="aff9"/>
            <w:rFonts w:eastAsia="Lucida Sans Unicode"/>
            <w:b w:val="0"/>
            <w:sz w:val="22"/>
            <w:szCs w:val="22"/>
            <w:lang w:val="ru-RU"/>
          </w:rPr>
          <w:t>1</w:t>
        </w:r>
      </w:hyperlink>
      <w:r w:rsidRPr="00707974">
        <w:rPr>
          <w:sz w:val="22"/>
          <w:szCs w:val="22"/>
          <w:lang w:val="ru-RU"/>
        </w:rPr>
        <w:t xml:space="preserve"> к настоящему Порядку.</w:t>
      </w:r>
    </w:p>
    <w:p w:rsidR="008F0A4D" w:rsidRPr="00707974" w:rsidRDefault="008F0A4D" w:rsidP="008F0A4D">
      <w:pPr>
        <w:rPr>
          <w:sz w:val="22"/>
          <w:szCs w:val="22"/>
          <w:lang w:val="ru-RU"/>
        </w:rPr>
      </w:pPr>
      <w:bookmarkStart w:id="20" w:name="sub_1335"/>
      <w:bookmarkEnd w:id="19"/>
      <w:r w:rsidRPr="00707974">
        <w:rPr>
          <w:sz w:val="22"/>
          <w:szCs w:val="22"/>
          <w:lang w:val="ru-RU"/>
        </w:rPr>
        <w:t>3.5. Оценка эффективности предоставленных налоговых льгот проводится в следующем порядке:</w:t>
      </w:r>
    </w:p>
    <w:bookmarkEnd w:id="20"/>
    <w:p w:rsidR="008F0A4D" w:rsidRPr="00707974" w:rsidRDefault="008F0A4D" w:rsidP="008F0A4D">
      <w:pPr>
        <w:rPr>
          <w:sz w:val="22"/>
          <w:szCs w:val="22"/>
          <w:lang w:val="ru-RU"/>
        </w:rPr>
      </w:pPr>
      <w:r w:rsidRPr="00707974">
        <w:rPr>
          <w:sz w:val="22"/>
          <w:szCs w:val="22"/>
          <w:lang w:val="ru-RU"/>
        </w:rPr>
        <w:t>3.5.1. Проводится инвентаризация предоставленных в соответствии с решением Совета депутатов Екатеринкинского сельского поселения налоговых льгот.</w:t>
      </w:r>
    </w:p>
    <w:p w:rsidR="008F0A4D" w:rsidRPr="00707974" w:rsidRDefault="008F0A4D" w:rsidP="008F0A4D">
      <w:pPr>
        <w:rPr>
          <w:sz w:val="22"/>
          <w:szCs w:val="22"/>
          <w:lang w:val="ru-RU"/>
        </w:rPr>
      </w:pPr>
      <w:r w:rsidRPr="00707974">
        <w:rPr>
          <w:sz w:val="22"/>
          <w:szCs w:val="22"/>
          <w:lang w:val="ru-RU"/>
        </w:rPr>
        <w:t xml:space="preserve">По результатам инвентаризации составляется реестр предоставленных налоговых льгот по форме согласно </w:t>
      </w:r>
      <w:hyperlink w:anchor="sub_3000" w:history="1">
        <w:r w:rsidRPr="00707974">
          <w:rPr>
            <w:rStyle w:val="aff9"/>
            <w:rFonts w:eastAsia="Lucida Sans Unicode"/>
            <w:b w:val="0"/>
            <w:sz w:val="22"/>
            <w:szCs w:val="22"/>
            <w:lang w:val="ru-RU"/>
          </w:rPr>
          <w:t>приложению 2</w:t>
        </w:r>
      </w:hyperlink>
      <w:r w:rsidRPr="00707974">
        <w:rPr>
          <w:sz w:val="22"/>
          <w:szCs w:val="22"/>
          <w:lang w:val="ru-RU"/>
        </w:rPr>
        <w:t xml:space="preserve"> к настоящему Порядку.</w:t>
      </w:r>
    </w:p>
    <w:p w:rsidR="008F0A4D" w:rsidRPr="00707974" w:rsidRDefault="008F0A4D" w:rsidP="008F0A4D">
      <w:pPr>
        <w:rPr>
          <w:sz w:val="22"/>
          <w:szCs w:val="22"/>
          <w:lang w:val="ru-RU"/>
        </w:rPr>
      </w:pPr>
      <w:bookmarkStart w:id="21" w:name="sub_13362"/>
      <w:r w:rsidRPr="00707974">
        <w:rPr>
          <w:sz w:val="22"/>
          <w:szCs w:val="22"/>
          <w:lang w:val="ru-RU"/>
        </w:rPr>
        <w:t xml:space="preserve">3.5.2.Определяются потери (суммы недополученных доходов) бюджета  Екатеринкинского сельского поселения  по предоставленным налоговым льготам на основании отчёта налоговой инспекции по </w:t>
      </w:r>
      <w:hyperlink r:id="rId12" w:history="1">
        <w:r w:rsidRPr="00707974">
          <w:rPr>
            <w:rStyle w:val="aff9"/>
            <w:rFonts w:eastAsia="Lucida Sans Unicode"/>
            <w:b w:val="0"/>
            <w:sz w:val="22"/>
            <w:szCs w:val="22"/>
            <w:lang w:val="ru-RU"/>
          </w:rPr>
          <w:t>форме 5-МН</w:t>
        </w:r>
      </w:hyperlink>
      <w:r w:rsidRPr="00707974">
        <w:rPr>
          <w:sz w:val="22"/>
          <w:szCs w:val="22"/>
          <w:lang w:val="ru-RU"/>
        </w:rPr>
        <w:t xml:space="preserve"> и сведений организаций-получателей льгот.</w:t>
      </w:r>
    </w:p>
    <w:bookmarkEnd w:id="21"/>
    <w:p w:rsidR="008F0A4D" w:rsidRPr="00707974" w:rsidRDefault="008F0A4D" w:rsidP="008F0A4D">
      <w:pPr>
        <w:rPr>
          <w:sz w:val="22"/>
          <w:szCs w:val="22"/>
          <w:lang w:val="ru-RU"/>
        </w:rPr>
      </w:pPr>
    </w:p>
    <w:p w:rsidR="008F0A4D" w:rsidRPr="00707974" w:rsidRDefault="008F0A4D" w:rsidP="008F0A4D">
      <w:pPr>
        <w:rPr>
          <w:sz w:val="22"/>
          <w:szCs w:val="22"/>
          <w:lang w:val="ru-RU"/>
        </w:rPr>
      </w:pPr>
      <w:r w:rsidRPr="00707974">
        <w:rPr>
          <w:sz w:val="22"/>
          <w:szCs w:val="22"/>
          <w:lang w:val="ru-RU"/>
        </w:rPr>
        <w:t>Оценка потерь по планируемым к предоставлению льготам проводится по формулам:</w:t>
      </w:r>
    </w:p>
    <w:p w:rsidR="008F0A4D" w:rsidRPr="00707974" w:rsidRDefault="008F0A4D" w:rsidP="008F0A4D">
      <w:pPr>
        <w:rPr>
          <w:sz w:val="22"/>
          <w:szCs w:val="22"/>
          <w:lang w:val="ru-RU"/>
        </w:rPr>
      </w:pPr>
    </w:p>
    <w:p w:rsidR="008F0A4D" w:rsidRPr="00707974" w:rsidRDefault="008F0A4D" w:rsidP="008F0A4D">
      <w:pPr>
        <w:rPr>
          <w:sz w:val="22"/>
          <w:szCs w:val="22"/>
          <w:lang w:val="ru-RU"/>
        </w:rPr>
      </w:pPr>
      <w:r w:rsidRPr="00707974">
        <w:rPr>
          <w:sz w:val="22"/>
          <w:szCs w:val="22"/>
          <w:lang w:val="ru-RU"/>
        </w:rPr>
        <w:t>- в случае установления понижающей ставки -</w:t>
      </w:r>
    </w:p>
    <w:p w:rsidR="008F0A4D" w:rsidRPr="00707974" w:rsidRDefault="008F0A4D" w:rsidP="008F0A4D">
      <w:pPr>
        <w:rPr>
          <w:sz w:val="22"/>
          <w:szCs w:val="22"/>
          <w:lang w:val="ru-RU"/>
        </w:rPr>
      </w:pPr>
    </w:p>
    <w:p w:rsidR="008F0A4D" w:rsidRPr="00707974" w:rsidRDefault="008F0A4D" w:rsidP="008F0A4D">
      <w:pPr>
        <w:ind w:firstLine="698"/>
        <w:rPr>
          <w:sz w:val="22"/>
          <w:szCs w:val="22"/>
        </w:rPr>
      </w:pPr>
      <w:r w:rsidRPr="00707974">
        <w:rPr>
          <w:noProof/>
          <w:sz w:val="22"/>
          <w:szCs w:val="22"/>
          <w:lang w:val="ru-RU" w:eastAsia="ru-RU"/>
        </w:rPr>
        <w:lastRenderedPageBreak/>
        <w:drawing>
          <wp:inline distT="0" distB="0" distL="0" distR="0">
            <wp:extent cx="1800225" cy="257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1800225" cy="257175"/>
                    </a:xfrm>
                    <a:prstGeom prst="rect">
                      <a:avLst/>
                    </a:prstGeom>
                    <a:noFill/>
                    <a:ln w="9525">
                      <a:noFill/>
                      <a:miter lim="800000"/>
                      <a:headEnd/>
                      <a:tailEnd/>
                    </a:ln>
                  </pic:spPr>
                </pic:pic>
              </a:graphicData>
            </a:graphic>
          </wp:inline>
        </w:drawing>
      </w:r>
    </w:p>
    <w:p w:rsidR="008F0A4D" w:rsidRPr="00707974" w:rsidRDefault="008F0A4D" w:rsidP="008F0A4D">
      <w:pPr>
        <w:rPr>
          <w:sz w:val="22"/>
          <w:szCs w:val="22"/>
        </w:rPr>
      </w:pPr>
    </w:p>
    <w:p w:rsidR="008F0A4D" w:rsidRPr="00707974" w:rsidRDefault="008F0A4D" w:rsidP="008F0A4D">
      <w:pPr>
        <w:rPr>
          <w:sz w:val="22"/>
          <w:szCs w:val="22"/>
          <w:lang w:val="ru-RU"/>
        </w:rPr>
      </w:pPr>
      <w:r w:rsidRPr="00707974">
        <w:rPr>
          <w:sz w:val="22"/>
          <w:szCs w:val="22"/>
          <w:lang w:val="ru-RU"/>
        </w:rPr>
        <w:t xml:space="preserve">где </w:t>
      </w:r>
      <w:r w:rsidRPr="00707974">
        <w:rPr>
          <w:noProof/>
          <w:sz w:val="22"/>
          <w:szCs w:val="22"/>
          <w:lang w:val="ru-RU" w:eastAsia="ru-RU"/>
        </w:rPr>
        <w:drawing>
          <wp:inline distT="0" distB="0" distL="0" distR="0">
            <wp:extent cx="314325" cy="2000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srcRect/>
                    <a:stretch>
                      <a:fillRect/>
                    </a:stretch>
                  </pic:blipFill>
                  <pic:spPr bwMode="auto">
                    <a:xfrm>
                      <a:off x="0" y="0"/>
                      <a:ext cx="314325" cy="200025"/>
                    </a:xfrm>
                    <a:prstGeom prst="rect">
                      <a:avLst/>
                    </a:prstGeom>
                    <a:noFill/>
                    <a:ln w="9525">
                      <a:noFill/>
                      <a:miter lim="800000"/>
                      <a:headEnd/>
                      <a:tailEnd/>
                    </a:ln>
                  </pic:spPr>
                </pic:pic>
              </a:graphicData>
            </a:graphic>
          </wp:inline>
        </w:drawing>
      </w:r>
      <w:r w:rsidRPr="00707974">
        <w:rPr>
          <w:sz w:val="22"/>
          <w:szCs w:val="22"/>
          <w:lang w:val="ru-RU"/>
        </w:rPr>
        <w:t xml:space="preserve"> - сумма потерь (сумма недополученных доходов) бюджета</w:t>
      </w:r>
    </w:p>
    <w:p w:rsidR="008F0A4D" w:rsidRPr="00707974" w:rsidRDefault="008F0A4D" w:rsidP="008F0A4D">
      <w:pPr>
        <w:rPr>
          <w:sz w:val="22"/>
          <w:szCs w:val="22"/>
          <w:lang w:val="ru-RU"/>
        </w:rPr>
      </w:pPr>
      <w:r w:rsidRPr="00707974">
        <w:rPr>
          <w:noProof/>
          <w:sz w:val="22"/>
          <w:szCs w:val="22"/>
          <w:lang w:val="ru-RU" w:eastAsia="ru-RU"/>
        </w:rPr>
        <w:drawing>
          <wp:inline distT="0" distB="0" distL="0" distR="0">
            <wp:extent cx="257175" cy="2000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Pr="00707974">
        <w:rPr>
          <w:sz w:val="22"/>
          <w:szCs w:val="22"/>
          <w:lang w:val="ru-RU"/>
        </w:rPr>
        <w:t xml:space="preserve"> - налоговая база всех получателей льгот (рублей).</w:t>
      </w:r>
    </w:p>
    <w:p w:rsidR="008F0A4D" w:rsidRPr="00707974" w:rsidRDefault="008F0A4D" w:rsidP="008F0A4D">
      <w:pPr>
        <w:rPr>
          <w:sz w:val="22"/>
          <w:szCs w:val="22"/>
          <w:lang w:val="ru-RU"/>
        </w:rPr>
      </w:pPr>
      <w:r w:rsidRPr="00707974">
        <w:rPr>
          <w:noProof/>
          <w:sz w:val="22"/>
          <w:szCs w:val="22"/>
          <w:lang w:val="ru-RU" w:eastAsia="ru-RU"/>
        </w:rPr>
        <w:drawing>
          <wp:inline distT="0" distB="0" distL="0" distR="0">
            <wp:extent cx="428625" cy="2381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cstate="print"/>
                    <a:srcRect/>
                    <a:stretch>
                      <a:fillRect/>
                    </a:stretch>
                  </pic:blipFill>
                  <pic:spPr bwMode="auto">
                    <a:xfrm>
                      <a:off x="0" y="0"/>
                      <a:ext cx="428625" cy="238125"/>
                    </a:xfrm>
                    <a:prstGeom prst="rect">
                      <a:avLst/>
                    </a:prstGeom>
                    <a:noFill/>
                    <a:ln w="9525">
                      <a:noFill/>
                      <a:miter lim="800000"/>
                      <a:headEnd/>
                      <a:tailEnd/>
                    </a:ln>
                  </pic:spPr>
                </pic:pic>
              </a:graphicData>
            </a:graphic>
          </wp:inline>
        </w:drawing>
      </w:r>
      <w:r w:rsidRPr="00707974">
        <w:rPr>
          <w:sz w:val="22"/>
          <w:szCs w:val="22"/>
          <w:lang w:val="ru-RU"/>
        </w:rPr>
        <w:t xml:space="preserve"> - размер ставки налога установленной </w:t>
      </w:r>
      <w:hyperlink r:id="rId17" w:history="1">
        <w:r w:rsidRPr="00707974">
          <w:rPr>
            <w:rStyle w:val="aff9"/>
            <w:rFonts w:eastAsia="Lucida Sans Unicode"/>
            <w:b w:val="0"/>
            <w:sz w:val="22"/>
            <w:szCs w:val="22"/>
            <w:lang w:val="ru-RU"/>
          </w:rPr>
          <w:t>Налоговым кодексом</w:t>
        </w:r>
        <w:proofErr w:type="gramStart"/>
      </w:hyperlink>
      <w:r w:rsidRPr="00707974">
        <w:rPr>
          <w:sz w:val="22"/>
          <w:szCs w:val="22"/>
          <w:lang w:val="ru-RU"/>
        </w:rPr>
        <w:t xml:space="preserve"> (%)</w:t>
      </w:r>
      <w:proofErr w:type="gramEnd"/>
    </w:p>
    <w:p w:rsidR="008F0A4D" w:rsidRPr="00707974" w:rsidRDefault="008F0A4D" w:rsidP="008F0A4D">
      <w:pPr>
        <w:rPr>
          <w:sz w:val="22"/>
          <w:szCs w:val="22"/>
          <w:lang w:val="ru-RU"/>
        </w:rPr>
      </w:pPr>
      <w:r w:rsidRPr="00707974">
        <w:rPr>
          <w:noProof/>
          <w:sz w:val="22"/>
          <w:szCs w:val="22"/>
          <w:lang w:val="ru-RU" w:eastAsia="ru-RU"/>
        </w:rPr>
        <w:drawing>
          <wp:inline distT="0" distB="0" distL="0" distR="0">
            <wp:extent cx="409575" cy="2381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cstate="print"/>
                    <a:srcRect/>
                    <a:stretch>
                      <a:fillRect/>
                    </a:stretch>
                  </pic:blipFill>
                  <pic:spPr bwMode="auto">
                    <a:xfrm>
                      <a:off x="0" y="0"/>
                      <a:ext cx="409575" cy="238125"/>
                    </a:xfrm>
                    <a:prstGeom prst="rect">
                      <a:avLst/>
                    </a:prstGeom>
                    <a:noFill/>
                    <a:ln w="9525">
                      <a:noFill/>
                      <a:miter lim="800000"/>
                      <a:headEnd/>
                      <a:tailEnd/>
                    </a:ln>
                  </pic:spPr>
                </pic:pic>
              </a:graphicData>
            </a:graphic>
          </wp:inline>
        </w:drawing>
      </w:r>
      <w:r w:rsidRPr="00707974">
        <w:rPr>
          <w:sz w:val="22"/>
          <w:szCs w:val="22"/>
          <w:lang w:val="ru-RU"/>
        </w:rPr>
        <w:t xml:space="preserve"> - размер ставки налога планируемой к установлению решением Думы на период действия льготы(%) ,</w:t>
      </w:r>
    </w:p>
    <w:p w:rsidR="008F0A4D" w:rsidRPr="00707974" w:rsidRDefault="008F0A4D" w:rsidP="008F0A4D">
      <w:pPr>
        <w:rPr>
          <w:sz w:val="22"/>
          <w:szCs w:val="22"/>
          <w:lang w:val="ru-RU"/>
        </w:rPr>
      </w:pPr>
      <w:r w:rsidRPr="00707974">
        <w:rPr>
          <w:sz w:val="22"/>
          <w:szCs w:val="22"/>
          <w:lang w:val="ru-RU"/>
        </w:rPr>
        <w:t>- в случае частичного освобождения от уплаты налога -</w:t>
      </w:r>
    </w:p>
    <w:p w:rsidR="008F0A4D" w:rsidRPr="00707974" w:rsidRDefault="008F0A4D" w:rsidP="008F0A4D">
      <w:pPr>
        <w:rPr>
          <w:sz w:val="22"/>
          <w:szCs w:val="22"/>
          <w:lang w:val="ru-RU"/>
        </w:rPr>
      </w:pPr>
    </w:p>
    <w:p w:rsidR="008F0A4D" w:rsidRPr="00707974" w:rsidRDefault="008F0A4D" w:rsidP="008F0A4D">
      <w:pPr>
        <w:ind w:firstLine="698"/>
        <w:rPr>
          <w:sz w:val="22"/>
          <w:szCs w:val="22"/>
          <w:lang w:val="ru-RU"/>
        </w:rPr>
      </w:pPr>
      <w:r w:rsidRPr="00707974">
        <w:rPr>
          <w:noProof/>
          <w:sz w:val="22"/>
          <w:szCs w:val="22"/>
          <w:lang w:val="ru-RU" w:eastAsia="ru-RU"/>
        </w:rPr>
        <w:drawing>
          <wp:inline distT="0" distB="0" distL="0" distR="0">
            <wp:extent cx="1533525" cy="2381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cstate="print"/>
                    <a:srcRect/>
                    <a:stretch>
                      <a:fillRect/>
                    </a:stretch>
                  </pic:blipFill>
                  <pic:spPr bwMode="auto">
                    <a:xfrm>
                      <a:off x="0" y="0"/>
                      <a:ext cx="1533525" cy="238125"/>
                    </a:xfrm>
                    <a:prstGeom prst="rect">
                      <a:avLst/>
                    </a:prstGeom>
                    <a:noFill/>
                    <a:ln w="9525">
                      <a:noFill/>
                      <a:miter lim="800000"/>
                      <a:headEnd/>
                      <a:tailEnd/>
                    </a:ln>
                  </pic:spPr>
                </pic:pic>
              </a:graphicData>
            </a:graphic>
          </wp:inline>
        </w:drawing>
      </w:r>
      <w:r w:rsidRPr="00707974">
        <w:rPr>
          <w:sz w:val="22"/>
          <w:szCs w:val="22"/>
          <w:lang w:val="ru-RU"/>
        </w:rPr>
        <w:t>,</w:t>
      </w:r>
    </w:p>
    <w:p w:rsidR="008F0A4D" w:rsidRPr="00707974" w:rsidRDefault="008F0A4D" w:rsidP="008F0A4D">
      <w:pPr>
        <w:rPr>
          <w:sz w:val="22"/>
          <w:szCs w:val="22"/>
          <w:lang w:val="ru-RU"/>
        </w:rPr>
      </w:pPr>
    </w:p>
    <w:p w:rsidR="008F0A4D" w:rsidRPr="00707974" w:rsidRDefault="008F0A4D" w:rsidP="008F0A4D">
      <w:pPr>
        <w:rPr>
          <w:sz w:val="22"/>
          <w:szCs w:val="22"/>
          <w:lang w:val="ru-RU"/>
        </w:rPr>
      </w:pPr>
      <w:r w:rsidRPr="00707974">
        <w:rPr>
          <w:sz w:val="22"/>
          <w:szCs w:val="22"/>
          <w:lang w:val="ru-RU"/>
        </w:rPr>
        <w:t xml:space="preserve">где </w:t>
      </w:r>
      <w:r w:rsidRPr="00707974">
        <w:rPr>
          <w:noProof/>
          <w:sz w:val="22"/>
          <w:szCs w:val="22"/>
          <w:lang w:val="ru-RU" w:eastAsia="ru-RU"/>
        </w:rPr>
        <w:drawing>
          <wp:inline distT="0" distB="0" distL="0" distR="0">
            <wp:extent cx="276225" cy="2000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 cstate="print"/>
                    <a:srcRect/>
                    <a:stretch>
                      <a:fillRect/>
                    </a:stretch>
                  </pic:blipFill>
                  <pic:spPr bwMode="auto">
                    <a:xfrm>
                      <a:off x="0" y="0"/>
                      <a:ext cx="276225" cy="200025"/>
                    </a:xfrm>
                    <a:prstGeom prst="rect">
                      <a:avLst/>
                    </a:prstGeom>
                    <a:noFill/>
                    <a:ln w="9525">
                      <a:noFill/>
                      <a:miter lim="800000"/>
                      <a:headEnd/>
                      <a:tailEnd/>
                    </a:ln>
                  </pic:spPr>
                </pic:pic>
              </a:graphicData>
            </a:graphic>
          </wp:inline>
        </w:drawing>
      </w:r>
      <w:r w:rsidRPr="00707974">
        <w:rPr>
          <w:sz w:val="22"/>
          <w:szCs w:val="22"/>
          <w:lang w:val="ru-RU"/>
        </w:rPr>
        <w:t xml:space="preserve"> размер планируемой к предоставлению льготы</w:t>
      </w:r>
      <w:proofErr w:type="gramStart"/>
      <w:r w:rsidRPr="00707974">
        <w:rPr>
          <w:sz w:val="22"/>
          <w:szCs w:val="22"/>
          <w:lang w:val="ru-RU"/>
        </w:rPr>
        <w:t xml:space="preserve"> ( %).</w:t>
      </w:r>
      <w:proofErr w:type="gramEnd"/>
    </w:p>
    <w:p w:rsidR="008F0A4D" w:rsidRPr="00707974" w:rsidRDefault="008F0A4D" w:rsidP="008F0A4D">
      <w:pPr>
        <w:rPr>
          <w:sz w:val="22"/>
          <w:szCs w:val="22"/>
          <w:lang w:val="ru-RU"/>
        </w:rPr>
      </w:pPr>
      <w:r w:rsidRPr="00707974">
        <w:rPr>
          <w:sz w:val="22"/>
          <w:szCs w:val="22"/>
          <w:lang w:val="ru-RU"/>
        </w:rPr>
        <w:t>- в случае полного освобождения от уплаты налога-</w:t>
      </w:r>
    </w:p>
    <w:p w:rsidR="008F0A4D" w:rsidRPr="00707974" w:rsidRDefault="008F0A4D" w:rsidP="008F0A4D">
      <w:pPr>
        <w:rPr>
          <w:sz w:val="22"/>
          <w:szCs w:val="22"/>
          <w:lang w:val="ru-RU"/>
        </w:rPr>
      </w:pPr>
    </w:p>
    <w:p w:rsidR="008F0A4D" w:rsidRPr="00707974" w:rsidRDefault="008F0A4D" w:rsidP="008F0A4D">
      <w:pPr>
        <w:ind w:firstLine="698"/>
        <w:rPr>
          <w:sz w:val="22"/>
          <w:szCs w:val="22"/>
        </w:rPr>
      </w:pPr>
      <w:r w:rsidRPr="00707974">
        <w:rPr>
          <w:noProof/>
          <w:sz w:val="22"/>
          <w:szCs w:val="22"/>
          <w:lang w:val="ru-RU" w:eastAsia="ru-RU"/>
        </w:rPr>
        <w:drawing>
          <wp:inline distT="0" distB="0" distL="0" distR="0">
            <wp:extent cx="1171575" cy="2381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1" cstate="print"/>
                    <a:srcRect/>
                    <a:stretch>
                      <a:fillRect/>
                    </a:stretch>
                  </pic:blipFill>
                  <pic:spPr bwMode="auto">
                    <a:xfrm>
                      <a:off x="0" y="0"/>
                      <a:ext cx="1171575" cy="238125"/>
                    </a:xfrm>
                    <a:prstGeom prst="rect">
                      <a:avLst/>
                    </a:prstGeom>
                    <a:noFill/>
                    <a:ln w="9525">
                      <a:noFill/>
                      <a:miter lim="800000"/>
                      <a:headEnd/>
                      <a:tailEnd/>
                    </a:ln>
                  </pic:spPr>
                </pic:pic>
              </a:graphicData>
            </a:graphic>
          </wp:inline>
        </w:drawing>
      </w:r>
    </w:p>
    <w:p w:rsidR="008F0A4D" w:rsidRPr="00707974" w:rsidRDefault="008F0A4D" w:rsidP="008F0A4D">
      <w:pPr>
        <w:rPr>
          <w:sz w:val="22"/>
          <w:szCs w:val="22"/>
        </w:rPr>
      </w:pPr>
    </w:p>
    <w:p w:rsidR="008F0A4D" w:rsidRPr="00707974" w:rsidRDefault="008F0A4D" w:rsidP="008F0A4D">
      <w:pPr>
        <w:rPr>
          <w:sz w:val="22"/>
          <w:szCs w:val="22"/>
          <w:lang w:val="ru-RU"/>
        </w:rPr>
      </w:pPr>
      <w:r w:rsidRPr="00707974">
        <w:rPr>
          <w:sz w:val="22"/>
          <w:szCs w:val="22"/>
          <w:lang w:val="ru-RU"/>
        </w:rPr>
        <w:t>- в случае предоставления льготы в виде установления размера не облагаемой налогом суммы налоговой базы</w:t>
      </w:r>
    </w:p>
    <w:p w:rsidR="008F0A4D" w:rsidRPr="00707974" w:rsidRDefault="008F0A4D" w:rsidP="008F0A4D">
      <w:pPr>
        <w:rPr>
          <w:sz w:val="22"/>
          <w:szCs w:val="22"/>
          <w:lang w:val="ru-RU"/>
        </w:rPr>
      </w:pPr>
    </w:p>
    <w:p w:rsidR="008F0A4D" w:rsidRPr="00707974" w:rsidRDefault="008F0A4D" w:rsidP="008F0A4D">
      <w:pPr>
        <w:ind w:firstLine="698"/>
        <w:rPr>
          <w:sz w:val="22"/>
          <w:szCs w:val="22"/>
          <w:lang w:val="ru-RU"/>
        </w:rPr>
      </w:pPr>
      <w:r w:rsidRPr="00707974">
        <w:rPr>
          <w:noProof/>
          <w:sz w:val="22"/>
          <w:szCs w:val="22"/>
          <w:lang w:val="ru-RU" w:eastAsia="ru-RU"/>
        </w:rPr>
        <w:drawing>
          <wp:inline distT="0" distB="0" distL="0" distR="0">
            <wp:extent cx="1266825" cy="23812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2" cstate="print"/>
                    <a:srcRect/>
                    <a:stretch>
                      <a:fillRect/>
                    </a:stretch>
                  </pic:blipFill>
                  <pic:spPr bwMode="auto">
                    <a:xfrm>
                      <a:off x="0" y="0"/>
                      <a:ext cx="1266825" cy="238125"/>
                    </a:xfrm>
                    <a:prstGeom prst="rect">
                      <a:avLst/>
                    </a:prstGeom>
                    <a:noFill/>
                    <a:ln w="9525">
                      <a:noFill/>
                      <a:miter lim="800000"/>
                      <a:headEnd/>
                      <a:tailEnd/>
                    </a:ln>
                  </pic:spPr>
                </pic:pic>
              </a:graphicData>
            </a:graphic>
          </wp:inline>
        </w:drawing>
      </w:r>
      <w:r w:rsidRPr="00707974">
        <w:rPr>
          <w:sz w:val="22"/>
          <w:szCs w:val="22"/>
          <w:lang w:val="ru-RU"/>
        </w:rPr>
        <w:t xml:space="preserve"> ,</w:t>
      </w:r>
    </w:p>
    <w:p w:rsidR="008F0A4D" w:rsidRPr="00707974" w:rsidRDefault="008F0A4D" w:rsidP="008F0A4D">
      <w:pPr>
        <w:rPr>
          <w:sz w:val="22"/>
          <w:szCs w:val="22"/>
          <w:lang w:val="ru-RU"/>
        </w:rPr>
      </w:pPr>
    </w:p>
    <w:p w:rsidR="008F0A4D" w:rsidRPr="00707974" w:rsidRDefault="008F0A4D" w:rsidP="008F0A4D">
      <w:pPr>
        <w:rPr>
          <w:sz w:val="22"/>
          <w:szCs w:val="22"/>
          <w:lang w:val="ru-RU"/>
        </w:rPr>
      </w:pPr>
      <w:r w:rsidRPr="00707974">
        <w:rPr>
          <w:sz w:val="22"/>
          <w:szCs w:val="22"/>
          <w:lang w:val="ru-RU"/>
        </w:rPr>
        <w:t xml:space="preserve">где </w:t>
      </w:r>
      <w:r w:rsidRPr="00707974">
        <w:rPr>
          <w:noProof/>
          <w:sz w:val="22"/>
          <w:szCs w:val="22"/>
          <w:lang w:val="ru-RU" w:eastAsia="ru-RU"/>
        </w:rPr>
        <w:drawing>
          <wp:inline distT="0" distB="0" distL="0" distR="0">
            <wp:extent cx="371475" cy="20002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3" cstate="print"/>
                    <a:srcRect/>
                    <a:stretch>
                      <a:fillRect/>
                    </a:stretch>
                  </pic:blipFill>
                  <pic:spPr bwMode="auto">
                    <a:xfrm>
                      <a:off x="0" y="0"/>
                      <a:ext cx="371475" cy="200025"/>
                    </a:xfrm>
                    <a:prstGeom prst="rect">
                      <a:avLst/>
                    </a:prstGeom>
                    <a:noFill/>
                    <a:ln w="9525">
                      <a:noFill/>
                      <a:miter lim="800000"/>
                      <a:headEnd/>
                      <a:tailEnd/>
                    </a:ln>
                  </pic:spPr>
                </pic:pic>
              </a:graphicData>
            </a:graphic>
          </wp:inline>
        </w:drawing>
      </w:r>
      <w:r w:rsidRPr="00707974">
        <w:rPr>
          <w:sz w:val="22"/>
          <w:szCs w:val="22"/>
          <w:lang w:val="ru-RU"/>
        </w:rPr>
        <w:t xml:space="preserve"> - размер не облагаемой налогом суммы налоговой базы (рублей).</w:t>
      </w:r>
    </w:p>
    <w:p w:rsidR="008F0A4D" w:rsidRPr="00707974" w:rsidRDefault="008F0A4D" w:rsidP="008F0A4D">
      <w:pPr>
        <w:rPr>
          <w:sz w:val="22"/>
          <w:szCs w:val="22"/>
          <w:lang w:val="ru-RU"/>
        </w:rPr>
      </w:pPr>
    </w:p>
    <w:p w:rsidR="008F0A4D" w:rsidRPr="00707974" w:rsidRDefault="008F0A4D" w:rsidP="008F0A4D">
      <w:pPr>
        <w:rPr>
          <w:sz w:val="22"/>
          <w:szCs w:val="22"/>
          <w:lang w:val="ru-RU"/>
        </w:rPr>
      </w:pPr>
      <w:r w:rsidRPr="00707974">
        <w:rPr>
          <w:sz w:val="22"/>
          <w:szCs w:val="22"/>
          <w:lang w:val="ru-RU"/>
        </w:rPr>
        <w:t>Налоговая база (НБ) представляет собой:</w:t>
      </w:r>
    </w:p>
    <w:p w:rsidR="008F0A4D" w:rsidRPr="00707974" w:rsidRDefault="008F0A4D" w:rsidP="008F0A4D">
      <w:pPr>
        <w:rPr>
          <w:sz w:val="22"/>
          <w:szCs w:val="22"/>
          <w:lang w:val="ru-RU"/>
        </w:rPr>
      </w:pPr>
      <w:r w:rsidRPr="00707974">
        <w:rPr>
          <w:sz w:val="22"/>
          <w:szCs w:val="22"/>
          <w:lang w:val="ru-RU"/>
        </w:rPr>
        <w:t>- по земельному налогу - кадастровую стоимость земельных участков;</w:t>
      </w:r>
    </w:p>
    <w:p w:rsidR="008F0A4D" w:rsidRPr="00707974" w:rsidRDefault="008F0A4D" w:rsidP="008F0A4D">
      <w:pPr>
        <w:rPr>
          <w:sz w:val="22"/>
          <w:szCs w:val="22"/>
          <w:lang w:val="ru-RU"/>
        </w:rPr>
      </w:pPr>
      <w:r w:rsidRPr="00707974">
        <w:rPr>
          <w:sz w:val="22"/>
          <w:szCs w:val="22"/>
          <w:lang w:val="ru-RU"/>
        </w:rPr>
        <w:t>- по налогу на имущество физических лиц - инвентаризационную стоимость строений, помещений и сооружений.</w:t>
      </w:r>
    </w:p>
    <w:p w:rsidR="008F0A4D" w:rsidRPr="00707974" w:rsidRDefault="008F0A4D" w:rsidP="008F0A4D">
      <w:pPr>
        <w:rPr>
          <w:sz w:val="22"/>
          <w:szCs w:val="22"/>
          <w:lang w:val="ru-RU"/>
        </w:rPr>
      </w:pPr>
      <w:bookmarkStart w:id="22" w:name="sub_13363"/>
      <w:r w:rsidRPr="00707974">
        <w:rPr>
          <w:sz w:val="22"/>
          <w:szCs w:val="22"/>
          <w:lang w:val="ru-RU"/>
        </w:rPr>
        <w:t>3.5.3. Проводится оценка эффективности предоставления каждой из предоставленных (планируемых к предоставлению) налоговых льгот по каждому виду налога и по каждой категории налогоплательщиков определяется по формуле:</w:t>
      </w:r>
    </w:p>
    <w:bookmarkEnd w:id="22"/>
    <w:p w:rsidR="008F0A4D" w:rsidRPr="00707974" w:rsidRDefault="008F0A4D" w:rsidP="008F0A4D">
      <w:pPr>
        <w:rPr>
          <w:sz w:val="22"/>
          <w:szCs w:val="22"/>
          <w:lang w:val="ru-RU"/>
        </w:rPr>
      </w:pPr>
    </w:p>
    <w:p w:rsidR="008F0A4D" w:rsidRPr="00707974" w:rsidRDefault="008F0A4D" w:rsidP="008F0A4D">
      <w:pPr>
        <w:ind w:firstLine="698"/>
        <w:rPr>
          <w:sz w:val="22"/>
          <w:szCs w:val="22"/>
        </w:rPr>
      </w:pPr>
      <w:r w:rsidRPr="00707974">
        <w:rPr>
          <w:noProof/>
          <w:sz w:val="22"/>
          <w:szCs w:val="22"/>
          <w:lang w:val="ru-RU" w:eastAsia="ru-RU"/>
        </w:rPr>
        <w:drawing>
          <wp:inline distT="0" distB="0" distL="0" distR="0">
            <wp:extent cx="1733550" cy="23812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4" cstate="print"/>
                    <a:srcRect/>
                    <a:stretch>
                      <a:fillRect/>
                    </a:stretch>
                  </pic:blipFill>
                  <pic:spPr bwMode="auto">
                    <a:xfrm>
                      <a:off x="0" y="0"/>
                      <a:ext cx="1733550" cy="238125"/>
                    </a:xfrm>
                    <a:prstGeom prst="rect">
                      <a:avLst/>
                    </a:prstGeom>
                    <a:noFill/>
                    <a:ln w="9525">
                      <a:noFill/>
                      <a:miter lim="800000"/>
                      <a:headEnd/>
                      <a:tailEnd/>
                    </a:ln>
                  </pic:spPr>
                </pic:pic>
              </a:graphicData>
            </a:graphic>
          </wp:inline>
        </w:drawing>
      </w:r>
    </w:p>
    <w:p w:rsidR="008F0A4D" w:rsidRPr="00707974" w:rsidRDefault="008F0A4D" w:rsidP="008F0A4D">
      <w:pPr>
        <w:rPr>
          <w:sz w:val="22"/>
          <w:szCs w:val="22"/>
        </w:rPr>
      </w:pPr>
    </w:p>
    <w:p w:rsidR="008F0A4D" w:rsidRPr="00707974" w:rsidRDefault="008F0A4D" w:rsidP="008F0A4D">
      <w:pPr>
        <w:rPr>
          <w:sz w:val="22"/>
          <w:szCs w:val="22"/>
          <w:lang w:val="ru-RU"/>
        </w:rPr>
      </w:pPr>
      <w:r w:rsidRPr="00707974">
        <w:rPr>
          <w:sz w:val="22"/>
          <w:szCs w:val="22"/>
          <w:lang w:val="ru-RU"/>
        </w:rPr>
        <w:t xml:space="preserve">где </w:t>
      </w:r>
      <w:r w:rsidRPr="00707974">
        <w:rPr>
          <w:noProof/>
          <w:sz w:val="22"/>
          <w:szCs w:val="22"/>
          <w:lang w:val="ru-RU" w:eastAsia="ru-RU"/>
        </w:rPr>
        <w:drawing>
          <wp:inline distT="0" distB="0" distL="0" distR="0">
            <wp:extent cx="152400" cy="20002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5" cstate="print"/>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707974">
        <w:rPr>
          <w:sz w:val="22"/>
          <w:szCs w:val="22"/>
          <w:lang w:val="ru-RU"/>
        </w:rPr>
        <w:t xml:space="preserve"> - сумма эффективности от предоставленных (планируемых к предоставлению) налоговых льгот, тыс. руб.;</w:t>
      </w:r>
    </w:p>
    <w:p w:rsidR="008F0A4D" w:rsidRPr="00707974" w:rsidRDefault="008F0A4D" w:rsidP="008F0A4D">
      <w:pPr>
        <w:rPr>
          <w:sz w:val="22"/>
          <w:szCs w:val="22"/>
          <w:lang w:val="ru-RU"/>
        </w:rPr>
      </w:pPr>
      <w:r w:rsidRPr="00707974">
        <w:rPr>
          <w:noProof/>
          <w:sz w:val="22"/>
          <w:szCs w:val="22"/>
          <w:lang w:val="ru-RU" w:eastAsia="ru-RU"/>
        </w:rPr>
        <w:drawing>
          <wp:inline distT="0" distB="0" distL="0" distR="0">
            <wp:extent cx="276225" cy="20002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6" cstate="print"/>
                    <a:srcRect/>
                    <a:stretch>
                      <a:fillRect/>
                    </a:stretch>
                  </pic:blipFill>
                  <pic:spPr bwMode="auto">
                    <a:xfrm>
                      <a:off x="0" y="0"/>
                      <a:ext cx="276225" cy="200025"/>
                    </a:xfrm>
                    <a:prstGeom prst="rect">
                      <a:avLst/>
                    </a:prstGeom>
                    <a:noFill/>
                    <a:ln w="9525">
                      <a:noFill/>
                      <a:miter lim="800000"/>
                      <a:headEnd/>
                      <a:tailEnd/>
                    </a:ln>
                  </pic:spPr>
                </pic:pic>
              </a:graphicData>
            </a:graphic>
          </wp:inline>
        </w:drawing>
      </w:r>
      <w:r w:rsidRPr="00707974">
        <w:rPr>
          <w:sz w:val="22"/>
          <w:szCs w:val="22"/>
          <w:lang w:val="ru-RU"/>
        </w:rPr>
        <w:t xml:space="preserve"> - увеличение поступлений по каждому виду налога, зачисляемого в бюджет городского поселения и по каждой категории налогоплательщиков от использования высвободившихся средств от предоставленных льгот;</w:t>
      </w:r>
    </w:p>
    <w:p w:rsidR="008F0A4D" w:rsidRPr="00707974" w:rsidRDefault="008F0A4D" w:rsidP="008F0A4D">
      <w:pPr>
        <w:rPr>
          <w:sz w:val="22"/>
          <w:szCs w:val="22"/>
          <w:lang w:val="ru-RU"/>
        </w:rPr>
      </w:pPr>
      <w:r w:rsidRPr="00707974">
        <w:rPr>
          <w:noProof/>
          <w:sz w:val="22"/>
          <w:szCs w:val="22"/>
          <w:lang w:val="ru-RU" w:eastAsia="ru-RU"/>
        </w:rPr>
        <w:drawing>
          <wp:inline distT="0" distB="0" distL="0" distR="0">
            <wp:extent cx="257175" cy="20002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7" cstate="print"/>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Pr="00707974">
        <w:rPr>
          <w:sz w:val="22"/>
          <w:szCs w:val="22"/>
          <w:lang w:val="ru-RU"/>
        </w:rPr>
        <w:t xml:space="preserve"> - сумма денежных средств направленных на социальные нужды городского поселения и населения.</w:t>
      </w:r>
    </w:p>
    <w:p w:rsidR="008F0A4D" w:rsidRPr="00707974" w:rsidRDefault="008F0A4D" w:rsidP="008F0A4D">
      <w:pPr>
        <w:rPr>
          <w:sz w:val="22"/>
          <w:szCs w:val="22"/>
          <w:lang w:val="ru-RU"/>
        </w:rPr>
      </w:pPr>
      <w:bookmarkStart w:id="23" w:name="sub_13364"/>
      <w:r w:rsidRPr="00707974">
        <w:rPr>
          <w:sz w:val="22"/>
          <w:szCs w:val="22"/>
          <w:lang w:val="ru-RU"/>
        </w:rPr>
        <w:t>3.5.4. Проводится оценка эффективности налоговых льгот путем сопоставления суммы потерь (суммы недополученных доходов) бюджета городского поселения, обусловленных предоставлением льгот, с суммой эффективности от предоставления налоговых льгот.</w:t>
      </w:r>
    </w:p>
    <w:bookmarkEnd w:id="23"/>
    <w:p w:rsidR="008F0A4D" w:rsidRPr="00707974" w:rsidRDefault="008F0A4D" w:rsidP="008F0A4D">
      <w:pPr>
        <w:rPr>
          <w:sz w:val="22"/>
          <w:szCs w:val="22"/>
          <w:lang w:val="ru-RU"/>
        </w:rPr>
      </w:pPr>
      <w:r w:rsidRPr="00707974">
        <w:rPr>
          <w:sz w:val="22"/>
          <w:szCs w:val="22"/>
          <w:lang w:val="ru-RU"/>
        </w:rPr>
        <w:t xml:space="preserve">Коэффициент эффективности предоставленной (планируемой к предоставлению) налоговой льготы определяется </w:t>
      </w:r>
      <w:proofErr w:type="gramStart"/>
      <w:r w:rsidRPr="00707974">
        <w:rPr>
          <w:sz w:val="22"/>
          <w:szCs w:val="22"/>
          <w:lang w:val="ru-RU"/>
        </w:rPr>
        <w:t>по</w:t>
      </w:r>
      <w:proofErr w:type="gramEnd"/>
      <w:r w:rsidRPr="00707974">
        <w:rPr>
          <w:sz w:val="22"/>
          <w:szCs w:val="22"/>
          <w:lang w:val="ru-RU"/>
        </w:rPr>
        <w:t xml:space="preserve"> формул</w:t>
      </w:r>
    </w:p>
    <w:p w:rsidR="008F0A4D" w:rsidRPr="00707974" w:rsidRDefault="008F0A4D" w:rsidP="008F0A4D">
      <w:pPr>
        <w:ind w:firstLine="698"/>
        <w:rPr>
          <w:sz w:val="22"/>
          <w:szCs w:val="22"/>
        </w:rPr>
      </w:pPr>
      <w:r w:rsidRPr="00707974">
        <w:rPr>
          <w:noProof/>
          <w:sz w:val="22"/>
          <w:szCs w:val="22"/>
          <w:lang w:val="ru-RU" w:eastAsia="ru-RU"/>
        </w:rPr>
        <w:drawing>
          <wp:inline distT="0" distB="0" distL="0" distR="0">
            <wp:extent cx="819150" cy="23812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8" cstate="print"/>
                    <a:srcRect/>
                    <a:stretch>
                      <a:fillRect/>
                    </a:stretch>
                  </pic:blipFill>
                  <pic:spPr bwMode="auto">
                    <a:xfrm>
                      <a:off x="0" y="0"/>
                      <a:ext cx="819150" cy="238125"/>
                    </a:xfrm>
                    <a:prstGeom prst="rect">
                      <a:avLst/>
                    </a:prstGeom>
                    <a:noFill/>
                    <a:ln w="9525">
                      <a:noFill/>
                      <a:miter lim="800000"/>
                      <a:headEnd/>
                      <a:tailEnd/>
                    </a:ln>
                  </pic:spPr>
                </pic:pic>
              </a:graphicData>
            </a:graphic>
          </wp:inline>
        </w:drawing>
      </w:r>
    </w:p>
    <w:p w:rsidR="008F0A4D" w:rsidRPr="00707974" w:rsidRDefault="008F0A4D" w:rsidP="008F0A4D">
      <w:pPr>
        <w:rPr>
          <w:sz w:val="22"/>
          <w:szCs w:val="22"/>
        </w:rPr>
      </w:pPr>
    </w:p>
    <w:p w:rsidR="008F0A4D" w:rsidRPr="00707974" w:rsidRDefault="008F0A4D" w:rsidP="008F0A4D">
      <w:pPr>
        <w:rPr>
          <w:sz w:val="22"/>
          <w:szCs w:val="22"/>
          <w:lang w:val="ru-RU"/>
        </w:rPr>
      </w:pPr>
      <w:r w:rsidRPr="00707974">
        <w:rPr>
          <w:sz w:val="22"/>
          <w:szCs w:val="22"/>
          <w:lang w:val="ru-RU"/>
        </w:rPr>
        <w:lastRenderedPageBreak/>
        <w:t>В случае если коэффициент эффективности превышает или равен 1, то эффективность от предоставления налоговых льгот признается приемлемой (достаточной).</w:t>
      </w:r>
    </w:p>
    <w:p w:rsidR="008F0A4D" w:rsidRPr="00707974" w:rsidRDefault="008F0A4D" w:rsidP="008F0A4D">
      <w:pPr>
        <w:rPr>
          <w:sz w:val="22"/>
          <w:szCs w:val="22"/>
          <w:lang w:val="ru-RU"/>
        </w:rPr>
      </w:pPr>
      <w:r w:rsidRPr="00707974">
        <w:rPr>
          <w:sz w:val="22"/>
          <w:szCs w:val="22"/>
          <w:lang w:val="ru-RU"/>
        </w:rPr>
        <w:t>В случае если коэффициент эффективности ниже 1, эффективность налоговых льгот признается недостаточной (низкой).</w:t>
      </w:r>
    </w:p>
    <w:p w:rsidR="008F0A4D" w:rsidRPr="00707974" w:rsidRDefault="008F0A4D" w:rsidP="008F0A4D">
      <w:pPr>
        <w:rPr>
          <w:sz w:val="22"/>
          <w:szCs w:val="22"/>
          <w:lang w:val="ru-RU"/>
        </w:rPr>
      </w:pPr>
    </w:p>
    <w:p w:rsidR="008F0A4D" w:rsidRPr="00707974" w:rsidRDefault="008F0A4D" w:rsidP="008F0A4D">
      <w:pPr>
        <w:pStyle w:val="1"/>
        <w:rPr>
          <w:b w:val="0"/>
          <w:sz w:val="22"/>
          <w:szCs w:val="22"/>
          <w:lang w:val="ru-RU"/>
        </w:rPr>
      </w:pPr>
      <w:bookmarkStart w:id="24" w:name="sub_1400"/>
      <w:r w:rsidRPr="00707974">
        <w:rPr>
          <w:b w:val="0"/>
          <w:sz w:val="22"/>
          <w:szCs w:val="22"/>
          <w:lang w:val="ru-RU"/>
        </w:rPr>
        <w:t>4. Применение результатов оценки эффективности налоговых льгот</w:t>
      </w:r>
    </w:p>
    <w:bookmarkEnd w:id="24"/>
    <w:p w:rsidR="008F0A4D" w:rsidRPr="00707974" w:rsidRDefault="008F0A4D" w:rsidP="008F0A4D">
      <w:pPr>
        <w:rPr>
          <w:sz w:val="22"/>
          <w:szCs w:val="22"/>
          <w:lang w:val="ru-RU"/>
        </w:rPr>
      </w:pPr>
    </w:p>
    <w:p w:rsidR="008F0A4D" w:rsidRPr="00707974" w:rsidRDefault="008F0A4D" w:rsidP="008F0A4D">
      <w:pPr>
        <w:rPr>
          <w:sz w:val="22"/>
          <w:szCs w:val="22"/>
          <w:lang w:val="ru-RU"/>
        </w:rPr>
      </w:pPr>
      <w:bookmarkStart w:id="25" w:name="sub_1441"/>
      <w:r w:rsidRPr="00707974">
        <w:rPr>
          <w:sz w:val="22"/>
          <w:szCs w:val="22"/>
          <w:lang w:val="ru-RU"/>
        </w:rPr>
        <w:t>4.1. По результатам проведения оценки эффективности налоговых льгот составляется аналитическая записка, которая направляется на рассмотрение бюджетной комиссии при главе администрации Екатеринкинского сельского поселения  .</w:t>
      </w:r>
    </w:p>
    <w:p w:rsidR="008F0A4D" w:rsidRPr="00707974" w:rsidRDefault="008F0A4D" w:rsidP="008F0A4D">
      <w:pPr>
        <w:rPr>
          <w:sz w:val="22"/>
          <w:szCs w:val="22"/>
          <w:lang w:val="ru-RU"/>
        </w:rPr>
      </w:pPr>
      <w:bookmarkStart w:id="26" w:name="sub_1442"/>
      <w:bookmarkEnd w:id="25"/>
      <w:r w:rsidRPr="00707974">
        <w:rPr>
          <w:sz w:val="22"/>
          <w:szCs w:val="22"/>
          <w:lang w:val="ru-RU"/>
        </w:rPr>
        <w:t xml:space="preserve">4.2. </w:t>
      </w:r>
      <w:proofErr w:type="gramStart"/>
      <w:r w:rsidRPr="00707974">
        <w:rPr>
          <w:sz w:val="22"/>
          <w:szCs w:val="22"/>
          <w:lang w:val="ru-RU"/>
        </w:rPr>
        <w:t>Аналитическая записка по результатам оценки эффективности налоговых льгот должна содержать полный перечень предоставленных (планируемых к предоставлению) на территории сельского поселения налоговых льгот в разрезе льготных категорий налогоплательщиков, перечень юридических лиц - основных получателей льгот, информацию о выпадающих доходах бюджета сельского поселения по причине предоставления льгот, сведения об эффективности налоговых льгот за период их действия, предложения по корректировке или отмене налоговых льгот</w:t>
      </w:r>
      <w:proofErr w:type="gramEnd"/>
      <w:r w:rsidRPr="00707974">
        <w:rPr>
          <w:sz w:val="22"/>
          <w:szCs w:val="22"/>
          <w:lang w:val="ru-RU"/>
        </w:rPr>
        <w:t>.</w:t>
      </w:r>
    </w:p>
    <w:p w:rsidR="008F0A4D" w:rsidRPr="00707974" w:rsidRDefault="008F0A4D" w:rsidP="008F0A4D">
      <w:pPr>
        <w:rPr>
          <w:sz w:val="22"/>
          <w:szCs w:val="22"/>
          <w:lang w:val="ru-RU"/>
        </w:rPr>
      </w:pPr>
      <w:bookmarkStart w:id="27" w:name="sub_1443"/>
      <w:bookmarkEnd w:id="26"/>
      <w:r w:rsidRPr="00707974">
        <w:rPr>
          <w:sz w:val="22"/>
          <w:szCs w:val="22"/>
          <w:lang w:val="ru-RU"/>
        </w:rPr>
        <w:t xml:space="preserve">4.3. </w:t>
      </w:r>
      <w:proofErr w:type="gramStart"/>
      <w:r w:rsidRPr="00707974">
        <w:rPr>
          <w:sz w:val="22"/>
          <w:szCs w:val="22"/>
          <w:lang w:val="ru-RU"/>
        </w:rPr>
        <w:t>Бюджетная комиссия с учетом оценки эффективности действующих и (или) планируемых к предоставлению налоговых льгот рекомендует главе  Екатеринкинского сельского поселения инициировать предоставление, пролонгацию, либо отмену налоговых льгот, путём внесения, либо не внесения в Совет депутатов Екатеринкинского сельского поселения проекта решения, предусматривающего предоставление налоговых льгот (продление их действия) или отклонение предложений о предоставлении налоговых льгот (отмену действия ранее предоставленных налоговых льгот) .</w:t>
      </w:r>
      <w:proofErr w:type="gramEnd"/>
    </w:p>
    <w:p w:rsidR="008F0A4D" w:rsidRPr="00707974" w:rsidRDefault="008F0A4D" w:rsidP="008F0A4D">
      <w:pPr>
        <w:rPr>
          <w:sz w:val="22"/>
          <w:szCs w:val="22"/>
          <w:lang w:val="ru-RU"/>
        </w:rPr>
      </w:pPr>
      <w:bookmarkStart w:id="28" w:name="sub_1444"/>
      <w:bookmarkEnd w:id="27"/>
      <w:r w:rsidRPr="00707974">
        <w:rPr>
          <w:sz w:val="22"/>
          <w:szCs w:val="22"/>
          <w:lang w:val="ru-RU"/>
        </w:rPr>
        <w:t>4.4. Администрация Екатеринкинского сельского поселения  на основании принятого главой администрации сельского поселения  решения в месячный срок осуществляет подготовку проектов решений Совета депутатов  Екатеринкинского сельского поселения о предоставлении, отмене или изменении условий предоставления налоговых льгот и направляет на рассмотрение в Совет депутатов.</w:t>
      </w:r>
    </w:p>
    <w:p w:rsidR="008F0A4D" w:rsidRPr="00707974" w:rsidRDefault="008F0A4D" w:rsidP="008F0A4D">
      <w:pPr>
        <w:rPr>
          <w:sz w:val="22"/>
          <w:szCs w:val="22"/>
          <w:lang w:val="ru-RU"/>
        </w:rPr>
      </w:pPr>
      <w:bookmarkStart w:id="29" w:name="sub_1445"/>
      <w:bookmarkEnd w:id="28"/>
      <w:r w:rsidRPr="00707974">
        <w:rPr>
          <w:sz w:val="22"/>
          <w:szCs w:val="22"/>
          <w:lang w:val="ru-RU"/>
        </w:rPr>
        <w:t>4.5. Информация о результатах оценки эффективности налоговых льгот публикуется на официальном сайте администрации Екатеринкинского сельского поселения  в сети Интернет ежегодно в срок до 1</w:t>
      </w:r>
      <w:r w:rsidRPr="00707974">
        <w:rPr>
          <w:sz w:val="22"/>
          <w:szCs w:val="22"/>
        </w:rPr>
        <w:t> </w:t>
      </w:r>
      <w:r w:rsidRPr="00707974">
        <w:rPr>
          <w:sz w:val="22"/>
          <w:szCs w:val="22"/>
          <w:lang w:val="ru-RU"/>
        </w:rPr>
        <w:t xml:space="preserve">октября года, следующего за </w:t>
      </w:r>
      <w:proofErr w:type="gramStart"/>
      <w:r w:rsidRPr="00707974">
        <w:rPr>
          <w:sz w:val="22"/>
          <w:szCs w:val="22"/>
          <w:lang w:val="ru-RU"/>
        </w:rPr>
        <w:t>отчетным</w:t>
      </w:r>
      <w:proofErr w:type="gramEnd"/>
      <w:r w:rsidRPr="00707974">
        <w:rPr>
          <w:sz w:val="22"/>
          <w:szCs w:val="22"/>
          <w:lang w:val="ru-RU"/>
        </w:rPr>
        <w:t>.</w:t>
      </w:r>
    </w:p>
    <w:bookmarkEnd w:id="29"/>
    <w:p w:rsidR="008F0A4D" w:rsidRPr="00707974" w:rsidRDefault="008F0A4D" w:rsidP="008F0A4D">
      <w:pPr>
        <w:rPr>
          <w:sz w:val="22"/>
          <w:szCs w:val="22"/>
          <w:lang w:val="ru-RU"/>
        </w:rPr>
      </w:pPr>
    </w:p>
    <w:p w:rsidR="008F0A4D" w:rsidRPr="00707974" w:rsidRDefault="008F0A4D" w:rsidP="008F0A4D">
      <w:pPr>
        <w:rPr>
          <w:sz w:val="22"/>
          <w:szCs w:val="22"/>
          <w:lang w:val="ru-RU"/>
        </w:rPr>
        <w:sectPr w:rsidR="008F0A4D" w:rsidRPr="00707974">
          <w:pgSz w:w="11900" w:h="16800"/>
          <w:pgMar w:top="1440" w:right="800" w:bottom="1440" w:left="800" w:header="720" w:footer="720" w:gutter="0"/>
          <w:cols w:space="720"/>
          <w:noEndnote/>
        </w:sectPr>
      </w:pPr>
    </w:p>
    <w:p w:rsidR="008F0A4D" w:rsidRPr="00707974" w:rsidRDefault="008F0A4D" w:rsidP="008F0A4D">
      <w:pPr>
        <w:ind w:firstLine="698"/>
        <w:jc w:val="right"/>
        <w:rPr>
          <w:sz w:val="22"/>
          <w:szCs w:val="22"/>
          <w:lang w:val="ru-RU"/>
        </w:rPr>
      </w:pPr>
      <w:bookmarkStart w:id="30" w:name="sub_2000"/>
      <w:r w:rsidRPr="00707974">
        <w:rPr>
          <w:rStyle w:val="aff8"/>
          <w:b w:val="0"/>
          <w:sz w:val="22"/>
          <w:szCs w:val="22"/>
          <w:lang w:val="ru-RU"/>
        </w:rPr>
        <w:lastRenderedPageBreak/>
        <w:t xml:space="preserve">Приложение </w:t>
      </w:r>
      <w:r w:rsidRPr="00707974">
        <w:rPr>
          <w:rStyle w:val="aff8"/>
          <w:b w:val="0"/>
          <w:sz w:val="22"/>
          <w:szCs w:val="22"/>
        </w:rPr>
        <w:t>N </w:t>
      </w:r>
      <w:r w:rsidRPr="00707974">
        <w:rPr>
          <w:rStyle w:val="aff8"/>
          <w:b w:val="0"/>
          <w:sz w:val="22"/>
          <w:szCs w:val="22"/>
          <w:lang w:val="ru-RU"/>
        </w:rPr>
        <w:t>1</w:t>
      </w:r>
    </w:p>
    <w:bookmarkEnd w:id="30"/>
    <w:p w:rsidR="008F0A4D" w:rsidRPr="00707974" w:rsidRDefault="008F0A4D" w:rsidP="008F0A4D">
      <w:pPr>
        <w:ind w:firstLine="698"/>
        <w:jc w:val="right"/>
        <w:rPr>
          <w:sz w:val="22"/>
          <w:szCs w:val="22"/>
          <w:lang w:val="ru-RU"/>
        </w:rPr>
      </w:pPr>
      <w:r w:rsidRPr="00707974">
        <w:rPr>
          <w:rStyle w:val="aff8"/>
          <w:b w:val="0"/>
          <w:sz w:val="22"/>
          <w:szCs w:val="22"/>
          <w:lang w:val="ru-RU"/>
        </w:rPr>
        <w:t xml:space="preserve">к </w:t>
      </w:r>
      <w:hyperlink w:anchor="sub_1000" w:history="1">
        <w:r w:rsidRPr="00707974">
          <w:rPr>
            <w:rStyle w:val="aff9"/>
            <w:rFonts w:eastAsia="Lucida Sans Unicode"/>
            <w:b w:val="0"/>
            <w:sz w:val="22"/>
            <w:szCs w:val="22"/>
            <w:lang w:val="ru-RU"/>
          </w:rPr>
          <w:t>Порядку</w:t>
        </w:r>
      </w:hyperlink>
    </w:p>
    <w:p w:rsidR="008F0A4D" w:rsidRPr="00707974" w:rsidRDefault="008F0A4D" w:rsidP="008F0A4D">
      <w:pPr>
        <w:ind w:firstLine="698"/>
        <w:jc w:val="right"/>
        <w:rPr>
          <w:sz w:val="22"/>
          <w:szCs w:val="22"/>
          <w:lang w:val="ru-RU"/>
        </w:rPr>
      </w:pPr>
      <w:r w:rsidRPr="00707974">
        <w:rPr>
          <w:rStyle w:val="aff8"/>
          <w:b w:val="0"/>
          <w:sz w:val="22"/>
          <w:szCs w:val="22"/>
          <w:lang w:val="ru-RU"/>
        </w:rPr>
        <w:t>оценки эффективности</w:t>
      </w:r>
    </w:p>
    <w:p w:rsidR="008F0A4D" w:rsidRPr="00707974" w:rsidRDefault="008F0A4D" w:rsidP="008F0A4D">
      <w:pPr>
        <w:ind w:firstLine="698"/>
        <w:jc w:val="right"/>
        <w:rPr>
          <w:sz w:val="22"/>
          <w:szCs w:val="22"/>
          <w:lang w:val="ru-RU"/>
        </w:rPr>
      </w:pPr>
      <w:proofErr w:type="gramStart"/>
      <w:r w:rsidRPr="00707974">
        <w:rPr>
          <w:rStyle w:val="aff8"/>
          <w:b w:val="0"/>
          <w:sz w:val="22"/>
          <w:szCs w:val="22"/>
          <w:lang w:val="ru-RU"/>
        </w:rPr>
        <w:t>предоставленных (планируемых</w:t>
      </w:r>
      <w:proofErr w:type="gramEnd"/>
    </w:p>
    <w:p w:rsidR="008F0A4D" w:rsidRPr="00707974" w:rsidRDefault="008F0A4D" w:rsidP="008F0A4D">
      <w:pPr>
        <w:ind w:firstLine="698"/>
        <w:jc w:val="right"/>
        <w:rPr>
          <w:sz w:val="22"/>
          <w:szCs w:val="22"/>
          <w:lang w:val="ru-RU"/>
        </w:rPr>
      </w:pPr>
      <w:r w:rsidRPr="00707974">
        <w:rPr>
          <w:rStyle w:val="aff8"/>
          <w:b w:val="0"/>
          <w:sz w:val="22"/>
          <w:szCs w:val="22"/>
          <w:lang w:val="ru-RU"/>
        </w:rPr>
        <w:t>к предоставлению) налоговых льгот</w:t>
      </w:r>
    </w:p>
    <w:p w:rsidR="008F0A4D" w:rsidRPr="00707974" w:rsidRDefault="008F0A4D" w:rsidP="008F0A4D">
      <w:pPr>
        <w:jc w:val="right"/>
        <w:rPr>
          <w:sz w:val="22"/>
          <w:szCs w:val="22"/>
          <w:lang w:val="ru-RU"/>
        </w:rPr>
      </w:pPr>
    </w:p>
    <w:p w:rsidR="008F0A4D" w:rsidRPr="00707974" w:rsidRDefault="008F0A4D" w:rsidP="008F0A4D">
      <w:pPr>
        <w:pStyle w:val="1"/>
        <w:rPr>
          <w:b w:val="0"/>
          <w:sz w:val="22"/>
          <w:szCs w:val="22"/>
          <w:lang w:val="ru-RU"/>
        </w:rPr>
      </w:pPr>
      <w:r w:rsidRPr="00707974">
        <w:rPr>
          <w:b w:val="0"/>
          <w:sz w:val="22"/>
          <w:szCs w:val="22"/>
          <w:lang w:val="ru-RU"/>
        </w:rPr>
        <w:t>Данные</w:t>
      </w:r>
      <w:r w:rsidRPr="00707974">
        <w:rPr>
          <w:b w:val="0"/>
          <w:sz w:val="22"/>
          <w:szCs w:val="22"/>
          <w:lang w:val="ru-RU"/>
        </w:rPr>
        <w:br/>
        <w:t>для расчета эффективности применения налоговых льгот</w:t>
      </w:r>
    </w:p>
    <w:p w:rsidR="008F0A4D" w:rsidRPr="00707974" w:rsidRDefault="008F0A4D" w:rsidP="008F0A4D">
      <w:pPr>
        <w:rPr>
          <w:sz w:val="22"/>
          <w:szCs w:val="22"/>
          <w:lang w:val="ru-RU"/>
        </w:rPr>
      </w:pPr>
    </w:p>
    <w:p w:rsidR="008F0A4D" w:rsidRPr="00707974" w:rsidRDefault="008F0A4D" w:rsidP="008F0A4D">
      <w:pPr>
        <w:pStyle w:val="affb"/>
        <w:rPr>
          <w:rFonts w:ascii="Times New Roman" w:hAnsi="Times New Roman" w:cs="Times New Roman"/>
          <w:sz w:val="22"/>
          <w:szCs w:val="22"/>
        </w:rPr>
      </w:pPr>
      <w:r w:rsidRPr="00707974">
        <w:rPr>
          <w:rFonts w:ascii="Times New Roman" w:hAnsi="Times New Roman" w:cs="Times New Roman"/>
          <w:sz w:val="22"/>
          <w:szCs w:val="22"/>
        </w:rPr>
        <w:t>Информация представлена _________________________________________________</w:t>
      </w:r>
    </w:p>
    <w:p w:rsidR="008F0A4D" w:rsidRPr="00707974" w:rsidRDefault="008F0A4D" w:rsidP="008F0A4D">
      <w:pPr>
        <w:pStyle w:val="affb"/>
        <w:rPr>
          <w:rFonts w:ascii="Times New Roman" w:hAnsi="Times New Roman" w:cs="Times New Roman"/>
          <w:sz w:val="22"/>
          <w:szCs w:val="22"/>
        </w:rPr>
      </w:pPr>
      <w:r w:rsidRPr="00707974">
        <w:rPr>
          <w:rFonts w:ascii="Times New Roman" w:hAnsi="Times New Roman" w:cs="Times New Roman"/>
          <w:sz w:val="22"/>
          <w:szCs w:val="22"/>
        </w:rPr>
        <w:t xml:space="preserve"> (полное наименование организации)</w:t>
      </w:r>
    </w:p>
    <w:p w:rsidR="008F0A4D" w:rsidRPr="00707974" w:rsidRDefault="008F0A4D" w:rsidP="008F0A4D">
      <w:pPr>
        <w:rPr>
          <w:sz w:val="22"/>
          <w:szCs w:val="22"/>
          <w:lang w:val="ru-RU"/>
        </w:rPr>
      </w:pPr>
    </w:p>
    <w:p w:rsidR="008F0A4D" w:rsidRPr="00707974" w:rsidRDefault="008F0A4D" w:rsidP="008F0A4D">
      <w:pPr>
        <w:pStyle w:val="affb"/>
        <w:rPr>
          <w:rFonts w:ascii="Times New Roman" w:hAnsi="Times New Roman" w:cs="Times New Roman"/>
          <w:sz w:val="22"/>
          <w:szCs w:val="22"/>
        </w:rPr>
      </w:pPr>
      <w:r w:rsidRPr="00707974">
        <w:rPr>
          <w:rFonts w:ascii="Times New Roman" w:hAnsi="Times New Roman" w:cs="Times New Roman"/>
          <w:sz w:val="22"/>
          <w:szCs w:val="22"/>
        </w:rPr>
        <w:t xml:space="preserve"> по состоянию на "__" ________ 20_ г.</w:t>
      </w:r>
    </w:p>
    <w:p w:rsidR="008F0A4D" w:rsidRPr="00707974" w:rsidRDefault="008F0A4D" w:rsidP="008F0A4D">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7826"/>
        <w:gridCol w:w="1129"/>
        <w:gridCol w:w="989"/>
        <w:gridCol w:w="989"/>
        <w:gridCol w:w="1480"/>
      </w:tblGrid>
      <w:tr w:rsidR="008F0A4D" w:rsidRPr="00707974" w:rsidTr="008F0A4D">
        <w:tc>
          <w:tcPr>
            <w:tcW w:w="675" w:type="dxa"/>
            <w:vMerge w:val="restart"/>
            <w:tcBorders>
              <w:top w:val="single" w:sz="4" w:space="0" w:color="auto"/>
              <w:bottom w:val="nil"/>
              <w:right w:val="single" w:sz="4" w:space="0" w:color="auto"/>
            </w:tcBorders>
          </w:tcPr>
          <w:p w:rsidR="008F0A4D" w:rsidRPr="00707974" w:rsidRDefault="008F0A4D" w:rsidP="008F0A4D">
            <w:pPr>
              <w:pStyle w:val="affa"/>
              <w:jc w:val="left"/>
              <w:rPr>
                <w:rFonts w:ascii="Times New Roman" w:hAnsi="Times New Roman" w:cs="Times New Roman"/>
                <w:sz w:val="22"/>
                <w:szCs w:val="22"/>
              </w:rPr>
            </w:pPr>
            <w:r w:rsidRPr="00707974">
              <w:rPr>
                <w:rFonts w:ascii="Times New Roman" w:hAnsi="Times New Roman" w:cs="Times New Roman"/>
                <w:sz w:val="22"/>
                <w:szCs w:val="22"/>
              </w:rPr>
              <w:t>N</w:t>
            </w:r>
          </w:p>
        </w:tc>
        <w:tc>
          <w:tcPr>
            <w:tcW w:w="7826" w:type="dxa"/>
            <w:vMerge w:val="restart"/>
            <w:tcBorders>
              <w:top w:val="single" w:sz="4" w:space="0" w:color="auto"/>
              <w:left w:val="single" w:sz="4" w:space="0" w:color="auto"/>
              <w:bottom w:val="nil"/>
              <w:right w:val="single" w:sz="4" w:space="0" w:color="auto"/>
            </w:tcBorders>
          </w:tcPr>
          <w:p w:rsidR="008F0A4D" w:rsidRPr="00707974" w:rsidRDefault="008F0A4D" w:rsidP="008F0A4D">
            <w:pPr>
              <w:pStyle w:val="affa"/>
              <w:jc w:val="left"/>
              <w:rPr>
                <w:rFonts w:ascii="Times New Roman" w:hAnsi="Times New Roman" w:cs="Times New Roman"/>
                <w:sz w:val="22"/>
                <w:szCs w:val="22"/>
              </w:rPr>
            </w:pPr>
            <w:r w:rsidRPr="00707974">
              <w:rPr>
                <w:rFonts w:ascii="Times New Roman" w:hAnsi="Times New Roman" w:cs="Times New Roman"/>
                <w:sz w:val="22"/>
                <w:szCs w:val="22"/>
              </w:rPr>
              <w:t>Показатели</w:t>
            </w:r>
          </w:p>
        </w:tc>
        <w:tc>
          <w:tcPr>
            <w:tcW w:w="4587" w:type="dxa"/>
            <w:gridSpan w:val="4"/>
            <w:tcBorders>
              <w:top w:val="single" w:sz="4" w:space="0" w:color="auto"/>
              <w:left w:val="single" w:sz="4" w:space="0" w:color="auto"/>
              <w:bottom w:val="single" w:sz="4" w:space="0" w:color="auto"/>
            </w:tcBorders>
          </w:tcPr>
          <w:p w:rsidR="008F0A4D" w:rsidRPr="00707974" w:rsidRDefault="008F0A4D" w:rsidP="008F0A4D">
            <w:pPr>
              <w:pStyle w:val="affa"/>
              <w:jc w:val="left"/>
              <w:rPr>
                <w:rFonts w:ascii="Times New Roman" w:hAnsi="Times New Roman" w:cs="Times New Roman"/>
                <w:sz w:val="22"/>
                <w:szCs w:val="22"/>
              </w:rPr>
            </w:pPr>
            <w:r w:rsidRPr="00707974">
              <w:rPr>
                <w:rFonts w:ascii="Times New Roman" w:hAnsi="Times New Roman" w:cs="Times New Roman"/>
                <w:sz w:val="22"/>
                <w:szCs w:val="22"/>
              </w:rPr>
              <w:t>Показатели в период действия налоговой льготы</w:t>
            </w:r>
          </w:p>
        </w:tc>
      </w:tr>
      <w:tr w:rsidR="008F0A4D" w:rsidRPr="00707974" w:rsidTr="008F0A4D">
        <w:tc>
          <w:tcPr>
            <w:tcW w:w="675" w:type="dxa"/>
            <w:vMerge/>
            <w:tcBorders>
              <w:top w:val="nil"/>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p>
        </w:tc>
        <w:tc>
          <w:tcPr>
            <w:tcW w:w="7826" w:type="dxa"/>
            <w:vMerge/>
            <w:tcBorders>
              <w:top w:val="nil"/>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p>
        </w:tc>
        <w:tc>
          <w:tcPr>
            <w:tcW w:w="1129"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r w:rsidRPr="00707974">
              <w:rPr>
                <w:rFonts w:ascii="Times New Roman" w:hAnsi="Times New Roman" w:cs="Times New Roman"/>
                <w:sz w:val="22"/>
                <w:szCs w:val="22"/>
              </w:rPr>
              <w:t>1-й год</w:t>
            </w:r>
          </w:p>
        </w:tc>
        <w:tc>
          <w:tcPr>
            <w:tcW w:w="989"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r w:rsidRPr="00707974">
              <w:rPr>
                <w:rFonts w:ascii="Times New Roman" w:hAnsi="Times New Roman" w:cs="Times New Roman"/>
                <w:sz w:val="22"/>
                <w:szCs w:val="22"/>
              </w:rPr>
              <w:t>2-й год</w:t>
            </w:r>
          </w:p>
        </w:tc>
        <w:tc>
          <w:tcPr>
            <w:tcW w:w="989"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r w:rsidRPr="00707974">
              <w:rPr>
                <w:rFonts w:ascii="Times New Roman" w:hAnsi="Times New Roman" w:cs="Times New Roman"/>
                <w:sz w:val="22"/>
                <w:szCs w:val="22"/>
              </w:rPr>
              <w:t>3-й год</w:t>
            </w:r>
          </w:p>
        </w:tc>
        <w:tc>
          <w:tcPr>
            <w:tcW w:w="1480" w:type="dxa"/>
            <w:tcBorders>
              <w:top w:val="single" w:sz="4" w:space="0" w:color="auto"/>
              <w:left w:val="single" w:sz="4" w:space="0" w:color="auto"/>
              <w:bottom w:val="single" w:sz="4" w:space="0" w:color="auto"/>
            </w:tcBorders>
          </w:tcPr>
          <w:p w:rsidR="008F0A4D" w:rsidRPr="00707974" w:rsidRDefault="008F0A4D" w:rsidP="008F0A4D">
            <w:pPr>
              <w:pStyle w:val="affa"/>
              <w:jc w:val="left"/>
              <w:rPr>
                <w:rFonts w:ascii="Times New Roman" w:hAnsi="Times New Roman" w:cs="Times New Roman"/>
                <w:sz w:val="22"/>
                <w:szCs w:val="22"/>
              </w:rPr>
            </w:pPr>
            <w:r w:rsidRPr="00707974">
              <w:rPr>
                <w:rFonts w:ascii="Times New Roman" w:hAnsi="Times New Roman" w:cs="Times New Roman"/>
                <w:sz w:val="22"/>
                <w:szCs w:val="22"/>
              </w:rPr>
              <w:t>и т.д.</w:t>
            </w:r>
          </w:p>
        </w:tc>
      </w:tr>
      <w:tr w:rsidR="008F0A4D" w:rsidRPr="00707974" w:rsidTr="008F0A4D">
        <w:tc>
          <w:tcPr>
            <w:tcW w:w="675" w:type="dxa"/>
            <w:tcBorders>
              <w:top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r w:rsidRPr="00707974">
              <w:rPr>
                <w:rFonts w:ascii="Times New Roman" w:hAnsi="Times New Roman" w:cs="Times New Roman"/>
                <w:sz w:val="22"/>
                <w:szCs w:val="22"/>
              </w:rPr>
              <w:t>1.</w:t>
            </w:r>
          </w:p>
        </w:tc>
        <w:tc>
          <w:tcPr>
            <w:tcW w:w="7826"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c"/>
              <w:rPr>
                <w:rFonts w:ascii="Times New Roman" w:hAnsi="Times New Roman" w:cs="Times New Roman"/>
                <w:sz w:val="22"/>
                <w:szCs w:val="22"/>
              </w:rPr>
            </w:pPr>
            <w:r w:rsidRPr="00707974">
              <w:rPr>
                <w:rFonts w:ascii="Times New Roman" w:hAnsi="Times New Roman" w:cs="Times New Roman"/>
                <w:sz w:val="22"/>
                <w:szCs w:val="22"/>
              </w:rPr>
              <w:t>Общая сумма средств, высвобожденных у организации в результате применения налоговой льготы</w:t>
            </w:r>
          </w:p>
        </w:tc>
        <w:tc>
          <w:tcPr>
            <w:tcW w:w="1129"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p>
        </w:tc>
        <w:tc>
          <w:tcPr>
            <w:tcW w:w="989"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p>
        </w:tc>
        <w:tc>
          <w:tcPr>
            <w:tcW w:w="989"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p>
        </w:tc>
        <w:tc>
          <w:tcPr>
            <w:tcW w:w="1480" w:type="dxa"/>
            <w:tcBorders>
              <w:top w:val="single" w:sz="4" w:space="0" w:color="auto"/>
              <w:left w:val="single" w:sz="4" w:space="0" w:color="auto"/>
              <w:bottom w:val="single" w:sz="4" w:space="0" w:color="auto"/>
            </w:tcBorders>
          </w:tcPr>
          <w:p w:rsidR="008F0A4D" w:rsidRPr="00707974" w:rsidRDefault="008F0A4D" w:rsidP="008F0A4D">
            <w:pPr>
              <w:pStyle w:val="affa"/>
              <w:jc w:val="left"/>
              <w:rPr>
                <w:rFonts w:ascii="Times New Roman" w:hAnsi="Times New Roman" w:cs="Times New Roman"/>
                <w:sz w:val="22"/>
                <w:szCs w:val="22"/>
              </w:rPr>
            </w:pPr>
          </w:p>
        </w:tc>
      </w:tr>
      <w:tr w:rsidR="008F0A4D" w:rsidRPr="00707974" w:rsidTr="008F0A4D">
        <w:tc>
          <w:tcPr>
            <w:tcW w:w="675" w:type="dxa"/>
            <w:tcBorders>
              <w:top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r w:rsidRPr="00707974">
              <w:rPr>
                <w:rFonts w:ascii="Times New Roman" w:hAnsi="Times New Roman" w:cs="Times New Roman"/>
                <w:sz w:val="22"/>
                <w:szCs w:val="22"/>
              </w:rPr>
              <w:t>2.</w:t>
            </w:r>
          </w:p>
        </w:tc>
        <w:tc>
          <w:tcPr>
            <w:tcW w:w="7826"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c"/>
              <w:rPr>
                <w:rFonts w:ascii="Times New Roman" w:hAnsi="Times New Roman" w:cs="Times New Roman"/>
                <w:sz w:val="22"/>
                <w:szCs w:val="22"/>
              </w:rPr>
            </w:pPr>
            <w:r w:rsidRPr="00707974">
              <w:rPr>
                <w:rFonts w:ascii="Times New Roman" w:hAnsi="Times New Roman" w:cs="Times New Roman"/>
                <w:sz w:val="22"/>
                <w:szCs w:val="22"/>
              </w:rPr>
              <w:t>Сумма эффекта, в т.ч. &lt;*&gt;</w:t>
            </w:r>
          </w:p>
        </w:tc>
        <w:tc>
          <w:tcPr>
            <w:tcW w:w="1129"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p>
        </w:tc>
        <w:tc>
          <w:tcPr>
            <w:tcW w:w="989"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p>
        </w:tc>
        <w:tc>
          <w:tcPr>
            <w:tcW w:w="989"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p>
        </w:tc>
        <w:tc>
          <w:tcPr>
            <w:tcW w:w="1480" w:type="dxa"/>
            <w:tcBorders>
              <w:top w:val="single" w:sz="4" w:space="0" w:color="auto"/>
              <w:left w:val="single" w:sz="4" w:space="0" w:color="auto"/>
              <w:bottom w:val="single" w:sz="4" w:space="0" w:color="auto"/>
            </w:tcBorders>
          </w:tcPr>
          <w:p w:rsidR="008F0A4D" w:rsidRPr="00707974" w:rsidRDefault="008F0A4D" w:rsidP="008F0A4D">
            <w:pPr>
              <w:pStyle w:val="affa"/>
              <w:jc w:val="left"/>
              <w:rPr>
                <w:rFonts w:ascii="Times New Roman" w:hAnsi="Times New Roman" w:cs="Times New Roman"/>
                <w:sz w:val="22"/>
                <w:szCs w:val="22"/>
              </w:rPr>
            </w:pPr>
          </w:p>
        </w:tc>
      </w:tr>
      <w:tr w:rsidR="008F0A4D" w:rsidRPr="00707974" w:rsidTr="008F0A4D">
        <w:tc>
          <w:tcPr>
            <w:tcW w:w="675" w:type="dxa"/>
            <w:tcBorders>
              <w:top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r w:rsidRPr="00707974">
              <w:rPr>
                <w:rFonts w:ascii="Times New Roman" w:hAnsi="Times New Roman" w:cs="Times New Roman"/>
                <w:sz w:val="22"/>
                <w:szCs w:val="22"/>
              </w:rPr>
              <w:t>2.1.</w:t>
            </w:r>
          </w:p>
        </w:tc>
        <w:tc>
          <w:tcPr>
            <w:tcW w:w="7826"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c"/>
              <w:rPr>
                <w:rFonts w:ascii="Times New Roman" w:hAnsi="Times New Roman" w:cs="Times New Roman"/>
                <w:sz w:val="22"/>
                <w:szCs w:val="22"/>
              </w:rPr>
            </w:pPr>
            <w:r w:rsidRPr="00707974">
              <w:rPr>
                <w:rFonts w:ascii="Times New Roman" w:hAnsi="Times New Roman" w:cs="Times New Roman"/>
                <w:sz w:val="22"/>
                <w:szCs w:val="22"/>
              </w:rPr>
              <w:t>Дополнительные налоговые и неналоговые поступления в бюджет города в результате применения налоговой льготы: в том числе:</w:t>
            </w:r>
          </w:p>
          <w:p w:rsidR="008F0A4D" w:rsidRPr="00707974" w:rsidRDefault="008F0A4D" w:rsidP="008F0A4D">
            <w:pPr>
              <w:pStyle w:val="affc"/>
              <w:rPr>
                <w:rFonts w:ascii="Times New Roman" w:hAnsi="Times New Roman" w:cs="Times New Roman"/>
                <w:sz w:val="22"/>
                <w:szCs w:val="22"/>
              </w:rPr>
            </w:pPr>
            <w:r w:rsidRPr="00707974">
              <w:rPr>
                <w:rFonts w:ascii="Times New Roman" w:hAnsi="Times New Roman" w:cs="Times New Roman"/>
                <w:sz w:val="22"/>
                <w:szCs w:val="22"/>
              </w:rPr>
              <w:t>- по каждому виду налогов поступающему в бюджет городского округа)</w:t>
            </w:r>
          </w:p>
        </w:tc>
        <w:tc>
          <w:tcPr>
            <w:tcW w:w="1129"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p>
        </w:tc>
        <w:tc>
          <w:tcPr>
            <w:tcW w:w="989"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p>
        </w:tc>
        <w:tc>
          <w:tcPr>
            <w:tcW w:w="989"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p>
        </w:tc>
        <w:tc>
          <w:tcPr>
            <w:tcW w:w="1480" w:type="dxa"/>
            <w:tcBorders>
              <w:top w:val="single" w:sz="4" w:space="0" w:color="auto"/>
              <w:left w:val="single" w:sz="4" w:space="0" w:color="auto"/>
              <w:bottom w:val="single" w:sz="4" w:space="0" w:color="auto"/>
            </w:tcBorders>
          </w:tcPr>
          <w:p w:rsidR="008F0A4D" w:rsidRPr="00707974" w:rsidRDefault="008F0A4D" w:rsidP="008F0A4D">
            <w:pPr>
              <w:pStyle w:val="affa"/>
              <w:jc w:val="left"/>
              <w:rPr>
                <w:rFonts w:ascii="Times New Roman" w:hAnsi="Times New Roman" w:cs="Times New Roman"/>
                <w:sz w:val="22"/>
                <w:szCs w:val="22"/>
              </w:rPr>
            </w:pPr>
          </w:p>
        </w:tc>
      </w:tr>
      <w:tr w:rsidR="008F0A4D" w:rsidRPr="00707974" w:rsidTr="008F0A4D">
        <w:tc>
          <w:tcPr>
            <w:tcW w:w="675" w:type="dxa"/>
            <w:tcBorders>
              <w:top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r w:rsidRPr="00707974">
              <w:rPr>
                <w:rFonts w:ascii="Times New Roman" w:hAnsi="Times New Roman" w:cs="Times New Roman"/>
                <w:sz w:val="22"/>
                <w:szCs w:val="22"/>
              </w:rPr>
              <w:t>2.2.</w:t>
            </w:r>
          </w:p>
        </w:tc>
        <w:tc>
          <w:tcPr>
            <w:tcW w:w="7826"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c"/>
              <w:rPr>
                <w:rFonts w:ascii="Times New Roman" w:hAnsi="Times New Roman" w:cs="Times New Roman"/>
                <w:sz w:val="22"/>
                <w:szCs w:val="22"/>
              </w:rPr>
            </w:pPr>
            <w:r w:rsidRPr="00707974">
              <w:rPr>
                <w:rFonts w:ascii="Times New Roman" w:hAnsi="Times New Roman" w:cs="Times New Roman"/>
                <w:sz w:val="22"/>
                <w:szCs w:val="22"/>
              </w:rPr>
              <w:t>Социальные результаты:</w:t>
            </w:r>
          </w:p>
          <w:p w:rsidR="008F0A4D" w:rsidRPr="00707974" w:rsidRDefault="008F0A4D" w:rsidP="008F0A4D">
            <w:pPr>
              <w:pStyle w:val="affc"/>
              <w:rPr>
                <w:rFonts w:ascii="Times New Roman" w:hAnsi="Times New Roman" w:cs="Times New Roman"/>
                <w:sz w:val="22"/>
                <w:szCs w:val="22"/>
              </w:rPr>
            </w:pPr>
            <w:r w:rsidRPr="00707974">
              <w:rPr>
                <w:rFonts w:ascii="Times New Roman" w:hAnsi="Times New Roman" w:cs="Times New Roman"/>
                <w:sz w:val="22"/>
                <w:szCs w:val="22"/>
              </w:rPr>
              <w:t>2.2.1.увеличение средней зарплаты,</w:t>
            </w:r>
          </w:p>
          <w:p w:rsidR="008F0A4D" w:rsidRPr="00707974" w:rsidRDefault="008F0A4D" w:rsidP="008F0A4D">
            <w:pPr>
              <w:pStyle w:val="affc"/>
              <w:rPr>
                <w:rFonts w:ascii="Times New Roman" w:hAnsi="Times New Roman" w:cs="Times New Roman"/>
                <w:sz w:val="22"/>
                <w:szCs w:val="22"/>
              </w:rPr>
            </w:pPr>
            <w:r w:rsidRPr="00707974">
              <w:rPr>
                <w:rFonts w:ascii="Times New Roman" w:hAnsi="Times New Roman" w:cs="Times New Roman"/>
                <w:sz w:val="22"/>
                <w:szCs w:val="22"/>
              </w:rPr>
              <w:t>2.2.2. создание дополнительных рабочих мест,</w:t>
            </w:r>
          </w:p>
          <w:p w:rsidR="008F0A4D" w:rsidRPr="00707974" w:rsidRDefault="008F0A4D" w:rsidP="008F0A4D">
            <w:pPr>
              <w:pStyle w:val="affc"/>
              <w:rPr>
                <w:rFonts w:ascii="Times New Roman" w:hAnsi="Times New Roman" w:cs="Times New Roman"/>
                <w:sz w:val="22"/>
                <w:szCs w:val="22"/>
              </w:rPr>
            </w:pPr>
            <w:r w:rsidRPr="00707974">
              <w:rPr>
                <w:rFonts w:ascii="Times New Roman" w:hAnsi="Times New Roman" w:cs="Times New Roman"/>
                <w:sz w:val="22"/>
                <w:szCs w:val="22"/>
              </w:rPr>
              <w:t>2.2.3.снижение тарифов на услуги населения,</w:t>
            </w:r>
          </w:p>
          <w:p w:rsidR="008F0A4D" w:rsidRPr="00707974" w:rsidRDefault="008F0A4D" w:rsidP="008F0A4D">
            <w:pPr>
              <w:pStyle w:val="affc"/>
              <w:rPr>
                <w:rFonts w:ascii="Times New Roman" w:hAnsi="Times New Roman" w:cs="Times New Roman"/>
                <w:sz w:val="22"/>
                <w:szCs w:val="22"/>
              </w:rPr>
            </w:pPr>
            <w:r w:rsidRPr="00707974">
              <w:rPr>
                <w:rFonts w:ascii="Times New Roman" w:hAnsi="Times New Roman" w:cs="Times New Roman"/>
                <w:sz w:val="22"/>
                <w:szCs w:val="22"/>
              </w:rPr>
              <w:t xml:space="preserve">2.2.4. сумма денежных средств направленных на социальные нужды городского поселения п. </w:t>
            </w:r>
            <w:proofErr w:type="spellStart"/>
            <w:r w:rsidRPr="00707974">
              <w:rPr>
                <w:rFonts w:ascii="Times New Roman" w:hAnsi="Times New Roman" w:cs="Times New Roman"/>
                <w:sz w:val="22"/>
                <w:szCs w:val="22"/>
              </w:rPr>
              <w:t>Кадый</w:t>
            </w:r>
            <w:proofErr w:type="spellEnd"/>
            <w:r w:rsidRPr="00707974">
              <w:rPr>
                <w:rFonts w:ascii="Times New Roman" w:hAnsi="Times New Roman" w:cs="Times New Roman"/>
                <w:sz w:val="22"/>
                <w:szCs w:val="22"/>
              </w:rPr>
              <w:t xml:space="preserve"> и населения городского округа.</w:t>
            </w:r>
          </w:p>
        </w:tc>
        <w:tc>
          <w:tcPr>
            <w:tcW w:w="1129"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p>
        </w:tc>
        <w:tc>
          <w:tcPr>
            <w:tcW w:w="989"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p>
        </w:tc>
        <w:tc>
          <w:tcPr>
            <w:tcW w:w="989"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p>
        </w:tc>
        <w:tc>
          <w:tcPr>
            <w:tcW w:w="1480" w:type="dxa"/>
            <w:tcBorders>
              <w:top w:val="single" w:sz="4" w:space="0" w:color="auto"/>
              <w:left w:val="single" w:sz="4" w:space="0" w:color="auto"/>
              <w:bottom w:val="single" w:sz="4" w:space="0" w:color="auto"/>
            </w:tcBorders>
          </w:tcPr>
          <w:p w:rsidR="008F0A4D" w:rsidRPr="00707974" w:rsidRDefault="008F0A4D" w:rsidP="008F0A4D">
            <w:pPr>
              <w:pStyle w:val="affa"/>
              <w:jc w:val="left"/>
              <w:rPr>
                <w:rFonts w:ascii="Times New Roman" w:hAnsi="Times New Roman" w:cs="Times New Roman"/>
                <w:sz w:val="22"/>
                <w:szCs w:val="22"/>
              </w:rPr>
            </w:pPr>
          </w:p>
        </w:tc>
      </w:tr>
      <w:tr w:rsidR="008F0A4D" w:rsidRPr="00707974" w:rsidTr="008F0A4D">
        <w:tc>
          <w:tcPr>
            <w:tcW w:w="675" w:type="dxa"/>
            <w:tcBorders>
              <w:top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r w:rsidRPr="00707974">
              <w:rPr>
                <w:rFonts w:ascii="Times New Roman" w:hAnsi="Times New Roman" w:cs="Times New Roman"/>
                <w:sz w:val="22"/>
                <w:szCs w:val="22"/>
              </w:rPr>
              <w:t>3.</w:t>
            </w:r>
          </w:p>
        </w:tc>
        <w:tc>
          <w:tcPr>
            <w:tcW w:w="7826"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c"/>
              <w:rPr>
                <w:rFonts w:ascii="Times New Roman" w:hAnsi="Times New Roman" w:cs="Times New Roman"/>
                <w:sz w:val="22"/>
                <w:szCs w:val="22"/>
              </w:rPr>
            </w:pPr>
            <w:r w:rsidRPr="00707974">
              <w:rPr>
                <w:rFonts w:ascii="Times New Roman" w:hAnsi="Times New Roman" w:cs="Times New Roman"/>
                <w:sz w:val="22"/>
                <w:szCs w:val="22"/>
              </w:rPr>
              <w:t>Эффективность предоставления налоговых льгот (стр. 2.1 + стр. 2.2.4.)</w:t>
            </w:r>
          </w:p>
        </w:tc>
        <w:tc>
          <w:tcPr>
            <w:tcW w:w="1129"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p>
        </w:tc>
        <w:tc>
          <w:tcPr>
            <w:tcW w:w="989"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p>
        </w:tc>
        <w:tc>
          <w:tcPr>
            <w:tcW w:w="989"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p>
        </w:tc>
        <w:tc>
          <w:tcPr>
            <w:tcW w:w="1480" w:type="dxa"/>
            <w:tcBorders>
              <w:top w:val="single" w:sz="4" w:space="0" w:color="auto"/>
              <w:left w:val="single" w:sz="4" w:space="0" w:color="auto"/>
              <w:bottom w:val="single" w:sz="4" w:space="0" w:color="auto"/>
            </w:tcBorders>
          </w:tcPr>
          <w:p w:rsidR="008F0A4D" w:rsidRPr="00707974" w:rsidRDefault="008F0A4D" w:rsidP="008F0A4D">
            <w:pPr>
              <w:pStyle w:val="affa"/>
              <w:jc w:val="left"/>
              <w:rPr>
                <w:rFonts w:ascii="Times New Roman" w:hAnsi="Times New Roman" w:cs="Times New Roman"/>
                <w:sz w:val="22"/>
                <w:szCs w:val="22"/>
              </w:rPr>
            </w:pPr>
          </w:p>
        </w:tc>
      </w:tr>
    </w:tbl>
    <w:p w:rsidR="008F0A4D" w:rsidRPr="00707974" w:rsidRDefault="008F0A4D" w:rsidP="008F0A4D">
      <w:pPr>
        <w:rPr>
          <w:sz w:val="22"/>
          <w:szCs w:val="22"/>
          <w:lang w:val="ru-RU"/>
        </w:rPr>
      </w:pPr>
    </w:p>
    <w:p w:rsidR="008F0A4D" w:rsidRPr="00707974" w:rsidRDefault="008F0A4D" w:rsidP="008F0A4D">
      <w:pPr>
        <w:pStyle w:val="affb"/>
        <w:rPr>
          <w:rFonts w:ascii="Times New Roman" w:hAnsi="Times New Roman" w:cs="Times New Roman"/>
          <w:sz w:val="22"/>
          <w:szCs w:val="22"/>
        </w:rPr>
      </w:pPr>
      <w:r w:rsidRPr="00707974">
        <w:rPr>
          <w:rFonts w:ascii="Times New Roman" w:hAnsi="Times New Roman" w:cs="Times New Roman"/>
          <w:sz w:val="22"/>
          <w:szCs w:val="22"/>
        </w:rPr>
        <w:t>Подпись руководителя ______________________________</w:t>
      </w:r>
    </w:p>
    <w:p w:rsidR="008F0A4D" w:rsidRPr="00707974" w:rsidRDefault="008F0A4D" w:rsidP="008F0A4D">
      <w:pPr>
        <w:rPr>
          <w:sz w:val="22"/>
          <w:szCs w:val="22"/>
          <w:lang w:val="ru-RU"/>
        </w:rPr>
      </w:pPr>
    </w:p>
    <w:p w:rsidR="008F0A4D" w:rsidRPr="00707974" w:rsidRDefault="008F0A4D" w:rsidP="008F0A4D">
      <w:pPr>
        <w:pStyle w:val="affb"/>
        <w:rPr>
          <w:rFonts w:ascii="Times New Roman" w:hAnsi="Times New Roman" w:cs="Times New Roman"/>
          <w:sz w:val="22"/>
          <w:szCs w:val="22"/>
        </w:rPr>
      </w:pPr>
      <w:r w:rsidRPr="00707974">
        <w:rPr>
          <w:rFonts w:ascii="Times New Roman" w:hAnsi="Times New Roman" w:cs="Times New Roman"/>
          <w:sz w:val="22"/>
          <w:szCs w:val="22"/>
        </w:rPr>
        <w:t>Подпись главного бухгалтера _______________________</w:t>
      </w:r>
    </w:p>
    <w:p w:rsidR="008F0A4D" w:rsidRPr="00707974" w:rsidRDefault="008F0A4D" w:rsidP="008F0A4D">
      <w:pPr>
        <w:rPr>
          <w:sz w:val="22"/>
          <w:szCs w:val="22"/>
          <w:lang w:val="ru-RU"/>
        </w:rPr>
      </w:pPr>
    </w:p>
    <w:p w:rsidR="008F0A4D" w:rsidRPr="00707974" w:rsidRDefault="008F0A4D" w:rsidP="008F0A4D">
      <w:pPr>
        <w:rPr>
          <w:sz w:val="22"/>
          <w:szCs w:val="22"/>
          <w:lang w:val="ru-RU"/>
        </w:rPr>
        <w:sectPr w:rsidR="008F0A4D" w:rsidRPr="00707974">
          <w:pgSz w:w="16837" w:h="11905" w:orient="landscape"/>
          <w:pgMar w:top="1440" w:right="800" w:bottom="1440" w:left="800" w:header="720" w:footer="720" w:gutter="0"/>
          <w:cols w:space="720"/>
          <w:noEndnote/>
        </w:sectPr>
      </w:pPr>
    </w:p>
    <w:p w:rsidR="008F0A4D" w:rsidRPr="00707974" w:rsidRDefault="008F0A4D" w:rsidP="008F0A4D">
      <w:pPr>
        <w:ind w:firstLine="698"/>
        <w:jc w:val="right"/>
        <w:rPr>
          <w:sz w:val="22"/>
          <w:szCs w:val="22"/>
          <w:lang w:val="ru-RU"/>
        </w:rPr>
      </w:pPr>
      <w:bookmarkStart w:id="31" w:name="sub_3000"/>
      <w:r w:rsidRPr="00707974">
        <w:rPr>
          <w:rStyle w:val="aff8"/>
          <w:b w:val="0"/>
          <w:sz w:val="22"/>
          <w:szCs w:val="22"/>
          <w:lang w:val="ru-RU"/>
        </w:rPr>
        <w:lastRenderedPageBreak/>
        <w:t xml:space="preserve">Приложение </w:t>
      </w:r>
      <w:r w:rsidRPr="00707974">
        <w:rPr>
          <w:rStyle w:val="aff8"/>
          <w:b w:val="0"/>
          <w:sz w:val="22"/>
          <w:szCs w:val="22"/>
        </w:rPr>
        <w:t>N </w:t>
      </w:r>
      <w:r w:rsidRPr="00707974">
        <w:rPr>
          <w:rStyle w:val="aff8"/>
          <w:b w:val="0"/>
          <w:sz w:val="22"/>
          <w:szCs w:val="22"/>
          <w:lang w:val="ru-RU"/>
        </w:rPr>
        <w:t>2</w:t>
      </w:r>
    </w:p>
    <w:bookmarkEnd w:id="31"/>
    <w:p w:rsidR="008F0A4D" w:rsidRPr="00707974" w:rsidRDefault="008F0A4D" w:rsidP="008F0A4D">
      <w:pPr>
        <w:ind w:firstLine="698"/>
        <w:jc w:val="right"/>
        <w:rPr>
          <w:sz w:val="22"/>
          <w:szCs w:val="22"/>
          <w:lang w:val="ru-RU"/>
        </w:rPr>
      </w:pPr>
      <w:r w:rsidRPr="00707974">
        <w:rPr>
          <w:rStyle w:val="aff8"/>
          <w:b w:val="0"/>
          <w:sz w:val="22"/>
          <w:szCs w:val="22"/>
          <w:lang w:val="ru-RU"/>
        </w:rPr>
        <w:t xml:space="preserve">к </w:t>
      </w:r>
      <w:hyperlink w:anchor="sub_1000" w:history="1">
        <w:r w:rsidRPr="00707974">
          <w:rPr>
            <w:rStyle w:val="aff9"/>
            <w:rFonts w:eastAsia="Lucida Sans Unicode"/>
            <w:b w:val="0"/>
            <w:sz w:val="22"/>
            <w:szCs w:val="22"/>
            <w:lang w:val="ru-RU"/>
          </w:rPr>
          <w:t>Порядку</w:t>
        </w:r>
      </w:hyperlink>
    </w:p>
    <w:p w:rsidR="008F0A4D" w:rsidRPr="00707974" w:rsidRDefault="008F0A4D" w:rsidP="008F0A4D">
      <w:pPr>
        <w:ind w:firstLine="698"/>
        <w:jc w:val="right"/>
        <w:rPr>
          <w:sz w:val="22"/>
          <w:szCs w:val="22"/>
          <w:lang w:val="ru-RU"/>
        </w:rPr>
      </w:pPr>
      <w:r w:rsidRPr="00707974">
        <w:rPr>
          <w:rStyle w:val="aff8"/>
          <w:b w:val="0"/>
          <w:sz w:val="22"/>
          <w:szCs w:val="22"/>
          <w:lang w:val="ru-RU"/>
        </w:rPr>
        <w:t xml:space="preserve">оценки эффективности </w:t>
      </w:r>
      <w:proofErr w:type="gramStart"/>
      <w:r w:rsidRPr="00707974">
        <w:rPr>
          <w:rStyle w:val="aff8"/>
          <w:b w:val="0"/>
          <w:sz w:val="22"/>
          <w:szCs w:val="22"/>
          <w:lang w:val="ru-RU"/>
        </w:rPr>
        <w:t>предоставленных</w:t>
      </w:r>
      <w:proofErr w:type="gramEnd"/>
    </w:p>
    <w:p w:rsidR="008F0A4D" w:rsidRPr="00707974" w:rsidRDefault="008F0A4D" w:rsidP="008F0A4D">
      <w:pPr>
        <w:ind w:firstLine="698"/>
        <w:jc w:val="right"/>
        <w:rPr>
          <w:sz w:val="22"/>
          <w:szCs w:val="22"/>
          <w:lang w:val="ru-RU"/>
        </w:rPr>
      </w:pPr>
      <w:r w:rsidRPr="00707974">
        <w:rPr>
          <w:rStyle w:val="aff8"/>
          <w:b w:val="0"/>
          <w:sz w:val="22"/>
          <w:szCs w:val="22"/>
          <w:lang w:val="ru-RU"/>
        </w:rPr>
        <w:t>(</w:t>
      </w:r>
      <w:proofErr w:type="gramStart"/>
      <w:r w:rsidRPr="00707974">
        <w:rPr>
          <w:rStyle w:val="aff8"/>
          <w:b w:val="0"/>
          <w:sz w:val="22"/>
          <w:szCs w:val="22"/>
          <w:lang w:val="ru-RU"/>
        </w:rPr>
        <w:t>планируемых</w:t>
      </w:r>
      <w:proofErr w:type="gramEnd"/>
      <w:r w:rsidRPr="00707974">
        <w:rPr>
          <w:rStyle w:val="aff8"/>
          <w:b w:val="0"/>
          <w:sz w:val="22"/>
          <w:szCs w:val="22"/>
          <w:lang w:val="ru-RU"/>
        </w:rPr>
        <w:t xml:space="preserve"> к предоставлению)</w:t>
      </w:r>
    </w:p>
    <w:p w:rsidR="008F0A4D" w:rsidRPr="00707974" w:rsidRDefault="008F0A4D" w:rsidP="008F0A4D">
      <w:pPr>
        <w:ind w:firstLine="698"/>
        <w:jc w:val="right"/>
        <w:rPr>
          <w:sz w:val="22"/>
          <w:szCs w:val="22"/>
          <w:lang w:val="ru-RU"/>
        </w:rPr>
      </w:pPr>
      <w:r w:rsidRPr="00707974">
        <w:rPr>
          <w:rStyle w:val="aff8"/>
          <w:b w:val="0"/>
          <w:sz w:val="22"/>
          <w:szCs w:val="22"/>
          <w:lang w:val="ru-RU"/>
        </w:rPr>
        <w:t>налоговых льгот</w:t>
      </w:r>
    </w:p>
    <w:p w:rsidR="008F0A4D" w:rsidRPr="00707974" w:rsidRDefault="008F0A4D" w:rsidP="008F0A4D">
      <w:pPr>
        <w:pStyle w:val="1"/>
        <w:rPr>
          <w:b w:val="0"/>
          <w:sz w:val="22"/>
          <w:szCs w:val="22"/>
          <w:lang w:val="ru-RU"/>
        </w:rPr>
      </w:pPr>
      <w:r w:rsidRPr="00707974">
        <w:rPr>
          <w:b w:val="0"/>
          <w:sz w:val="22"/>
          <w:szCs w:val="22"/>
          <w:lang w:val="ru-RU"/>
        </w:rPr>
        <w:t>Реестр</w:t>
      </w:r>
      <w:r w:rsidRPr="00707974">
        <w:rPr>
          <w:b w:val="0"/>
          <w:sz w:val="22"/>
          <w:szCs w:val="22"/>
          <w:lang w:val="ru-RU"/>
        </w:rPr>
        <w:br/>
        <w:t xml:space="preserve">предоставленных (планируемых к предоставлению) налоговых льгот </w:t>
      </w:r>
      <w:r w:rsidRPr="00707974">
        <w:rPr>
          <w:b w:val="0"/>
          <w:sz w:val="22"/>
          <w:szCs w:val="22"/>
          <w:lang w:val="ru-RU"/>
        </w:rPr>
        <w:br/>
        <w:t>по состоянию на "___"________ 20__ года</w:t>
      </w:r>
    </w:p>
    <w:p w:rsidR="008F0A4D" w:rsidRPr="00707974" w:rsidRDefault="008F0A4D" w:rsidP="008F0A4D">
      <w:pPr>
        <w:rPr>
          <w:sz w:val="22"/>
          <w:szCs w:val="22"/>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3"/>
        <w:gridCol w:w="1397"/>
        <w:gridCol w:w="1924"/>
        <w:gridCol w:w="1535"/>
        <w:gridCol w:w="1783"/>
        <w:gridCol w:w="1654"/>
        <w:gridCol w:w="2318"/>
      </w:tblGrid>
      <w:tr w:rsidR="008F0A4D" w:rsidRPr="00707974" w:rsidTr="008F0A4D">
        <w:tc>
          <w:tcPr>
            <w:tcW w:w="513" w:type="dxa"/>
            <w:tcBorders>
              <w:top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r w:rsidRPr="00707974">
              <w:rPr>
                <w:rFonts w:ascii="Times New Roman" w:hAnsi="Times New Roman" w:cs="Times New Roman"/>
                <w:sz w:val="22"/>
                <w:szCs w:val="22"/>
              </w:rPr>
              <w:t>N</w:t>
            </w:r>
          </w:p>
          <w:p w:rsidR="008F0A4D" w:rsidRPr="00707974" w:rsidRDefault="008F0A4D" w:rsidP="008F0A4D">
            <w:pPr>
              <w:pStyle w:val="affa"/>
              <w:jc w:val="left"/>
              <w:rPr>
                <w:rFonts w:ascii="Times New Roman" w:hAnsi="Times New Roman" w:cs="Times New Roman"/>
                <w:sz w:val="22"/>
                <w:szCs w:val="22"/>
              </w:rPr>
            </w:pPr>
            <w:proofErr w:type="spellStart"/>
            <w:proofErr w:type="gramStart"/>
            <w:r w:rsidRPr="00707974">
              <w:rPr>
                <w:rFonts w:ascii="Times New Roman" w:hAnsi="Times New Roman" w:cs="Times New Roman"/>
                <w:sz w:val="22"/>
                <w:szCs w:val="22"/>
              </w:rPr>
              <w:t>п</w:t>
            </w:r>
            <w:proofErr w:type="spellEnd"/>
            <w:proofErr w:type="gramEnd"/>
            <w:r w:rsidRPr="00707974">
              <w:rPr>
                <w:rFonts w:ascii="Times New Roman" w:hAnsi="Times New Roman" w:cs="Times New Roman"/>
                <w:sz w:val="22"/>
                <w:szCs w:val="22"/>
              </w:rPr>
              <w:t>/</w:t>
            </w:r>
            <w:proofErr w:type="spellStart"/>
            <w:r w:rsidRPr="00707974">
              <w:rPr>
                <w:rFonts w:ascii="Times New Roman" w:hAnsi="Times New Roman" w:cs="Times New Roman"/>
                <w:sz w:val="22"/>
                <w:szCs w:val="22"/>
              </w:rPr>
              <w:t>п</w:t>
            </w:r>
            <w:proofErr w:type="spellEnd"/>
          </w:p>
        </w:tc>
        <w:tc>
          <w:tcPr>
            <w:tcW w:w="1397"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r w:rsidRPr="00707974">
              <w:rPr>
                <w:rFonts w:ascii="Times New Roman" w:hAnsi="Times New Roman" w:cs="Times New Roman"/>
                <w:sz w:val="22"/>
                <w:szCs w:val="22"/>
              </w:rPr>
              <w:t>Вид налога</w:t>
            </w:r>
          </w:p>
        </w:tc>
        <w:tc>
          <w:tcPr>
            <w:tcW w:w="1924"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r w:rsidRPr="00707974">
              <w:rPr>
                <w:rFonts w:ascii="Times New Roman" w:hAnsi="Times New Roman" w:cs="Times New Roman"/>
                <w:sz w:val="22"/>
                <w:szCs w:val="22"/>
              </w:rPr>
              <w:t>Содержание льготы</w:t>
            </w:r>
          </w:p>
        </w:tc>
        <w:tc>
          <w:tcPr>
            <w:tcW w:w="1535"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r w:rsidRPr="00707974">
              <w:rPr>
                <w:rFonts w:ascii="Times New Roman" w:hAnsi="Times New Roman" w:cs="Times New Roman"/>
                <w:sz w:val="22"/>
                <w:szCs w:val="22"/>
              </w:rPr>
              <w:t>Категория получателей</w:t>
            </w:r>
          </w:p>
        </w:tc>
        <w:tc>
          <w:tcPr>
            <w:tcW w:w="1783"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r w:rsidRPr="00707974">
              <w:rPr>
                <w:rFonts w:ascii="Times New Roman" w:hAnsi="Times New Roman" w:cs="Times New Roman"/>
                <w:sz w:val="22"/>
                <w:szCs w:val="22"/>
              </w:rPr>
              <w:t>Нормативный правовой акт</w:t>
            </w:r>
          </w:p>
        </w:tc>
        <w:tc>
          <w:tcPr>
            <w:tcW w:w="1654"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r w:rsidRPr="00707974">
              <w:rPr>
                <w:rFonts w:ascii="Times New Roman" w:hAnsi="Times New Roman" w:cs="Times New Roman"/>
                <w:sz w:val="22"/>
                <w:szCs w:val="22"/>
              </w:rPr>
              <w:t>Срок</w:t>
            </w:r>
          </w:p>
          <w:p w:rsidR="008F0A4D" w:rsidRPr="00707974" w:rsidRDefault="008F0A4D" w:rsidP="008F0A4D">
            <w:pPr>
              <w:pStyle w:val="affa"/>
              <w:jc w:val="left"/>
              <w:rPr>
                <w:rFonts w:ascii="Times New Roman" w:hAnsi="Times New Roman" w:cs="Times New Roman"/>
                <w:sz w:val="22"/>
                <w:szCs w:val="22"/>
              </w:rPr>
            </w:pPr>
            <w:r w:rsidRPr="00707974">
              <w:rPr>
                <w:rFonts w:ascii="Times New Roman" w:hAnsi="Times New Roman" w:cs="Times New Roman"/>
                <w:sz w:val="22"/>
                <w:szCs w:val="22"/>
              </w:rPr>
              <w:t>действия</w:t>
            </w:r>
          </w:p>
        </w:tc>
        <w:tc>
          <w:tcPr>
            <w:tcW w:w="2318" w:type="dxa"/>
            <w:tcBorders>
              <w:top w:val="single" w:sz="4" w:space="0" w:color="auto"/>
              <w:left w:val="single" w:sz="4" w:space="0" w:color="auto"/>
              <w:bottom w:val="single" w:sz="4" w:space="0" w:color="auto"/>
            </w:tcBorders>
          </w:tcPr>
          <w:p w:rsidR="008F0A4D" w:rsidRPr="00707974" w:rsidRDefault="008F0A4D" w:rsidP="008F0A4D">
            <w:pPr>
              <w:pStyle w:val="affa"/>
              <w:jc w:val="left"/>
              <w:rPr>
                <w:rFonts w:ascii="Times New Roman" w:hAnsi="Times New Roman" w:cs="Times New Roman"/>
                <w:sz w:val="22"/>
                <w:szCs w:val="22"/>
              </w:rPr>
            </w:pPr>
            <w:r w:rsidRPr="00707974">
              <w:rPr>
                <w:rFonts w:ascii="Times New Roman" w:hAnsi="Times New Roman" w:cs="Times New Roman"/>
                <w:sz w:val="22"/>
                <w:szCs w:val="22"/>
              </w:rPr>
              <w:t>Результаты оценки</w:t>
            </w:r>
          </w:p>
          <w:p w:rsidR="008F0A4D" w:rsidRPr="00707974" w:rsidRDefault="008F0A4D" w:rsidP="008F0A4D">
            <w:pPr>
              <w:pStyle w:val="affa"/>
              <w:jc w:val="left"/>
              <w:rPr>
                <w:rFonts w:ascii="Times New Roman" w:hAnsi="Times New Roman" w:cs="Times New Roman"/>
                <w:sz w:val="22"/>
                <w:szCs w:val="22"/>
              </w:rPr>
            </w:pPr>
            <w:r w:rsidRPr="00707974">
              <w:rPr>
                <w:rFonts w:ascii="Times New Roman" w:hAnsi="Times New Roman" w:cs="Times New Roman"/>
                <w:sz w:val="22"/>
                <w:szCs w:val="22"/>
              </w:rPr>
              <w:t>(тыс. рублей)</w:t>
            </w:r>
          </w:p>
        </w:tc>
      </w:tr>
      <w:tr w:rsidR="008F0A4D" w:rsidRPr="00707974" w:rsidTr="008F0A4D">
        <w:tc>
          <w:tcPr>
            <w:tcW w:w="513" w:type="dxa"/>
            <w:tcBorders>
              <w:top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p>
        </w:tc>
        <w:tc>
          <w:tcPr>
            <w:tcW w:w="1397"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p>
        </w:tc>
        <w:tc>
          <w:tcPr>
            <w:tcW w:w="1924"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p>
        </w:tc>
        <w:tc>
          <w:tcPr>
            <w:tcW w:w="1535"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p>
        </w:tc>
        <w:tc>
          <w:tcPr>
            <w:tcW w:w="1783"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p>
        </w:tc>
        <w:tc>
          <w:tcPr>
            <w:tcW w:w="1654"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p>
        </w:tc>
        <w:tc>
          <w:tcPr>
            <w:tcW w:w="2318" w:type="dxa"/>
            <w:tcBorders>
              <w:top w:val="single" w:sz="4" w:space="0" w:color="auto"/>
              <w:left w:val="single" w:sz="4" w:space="0" w:color="auto"/>
              <w:bottom w:val="single" w:sz="4" w:space="0" w:color="auto"/>
            </w:tcBorders>
          </w:tcPr>
          <w:p w:rsidR="008F0A4D" w:rsidRPr="00707974" w:rsidRDefault="008F0A4D" w:rsidP="008F0A4D">
            <w:pPr>
              <w:pStyle w:val="affa"/>
              <w:jc w:val="left"/>
              <w:rPr>
                <w:rFonts w:ascii="Times New Roman" w:hAnsi="Times New Roman" w:cs="Times New Roman"/>
                <w:sz w:val="22"/>
                <w:szCs w:val="22"/>
              </w:rPr>
            </w:pPr>
          </w:p>
        </w:tc>
      </w:tr>
      <w:tr w:rsidR="008F0A4D" w:rsidRPr="00707974" w:rsidTr="008F0A4D">
        <w:tc>
          <w:tcPr>
            <w:tcW w:w="513" w:type="dxa"/>
            <w:tcBorders>
              <w:top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p>
        </w:tc>
        <w:tc>
          <w:tcPr>
            <w:tcW w:w="1397"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p>
        </w:tc>
        <w:tc>
          <w:tcPr>
            <w:tcW w:w="1924"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p>
        </w:tc>
        <w:tc>
          <w:tcPr>
            <w:tcW w:w="1535"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p>
        </w:tc>
        <w:tc>
          <w:tcPr>
            <w:tcW w:w="1783"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p>
        </w:tc>
        <w:tc>
          <w:tcPr>
            <w:tcW w:w="1654"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p>
        </w:tc>
        <w:tc>
          <w:tcPr>
            <w:tcW w:w="2318" w:type="dxa"/>
            <w:tcBorders>
              <w:top w:val="single" w:sz="4" w:space="0" w:color="auto"/>
              <w:left w:val="single" w:sz="4" w:space="0" w:color="auto"/>
              <w:bottom w:val="single" w:sz="4" w:space="0" w:color="auto"/>
            </w:tcBorders>
          </w:tcPr>
          <w:p w:rsidR="008F0A4D" w:rsidRPr="00707974" w:rsidRDefault="008F0A4D" w:rsidP="008F0A4D">
            <w:pPr>
              <w:pStyle w:val="affa"/>
              <w:jc w:val="left"/>
              <w:rPr>
                <w:rFonts w:ascii="Times New Roman" w:hAnsi="Times New Roman" w:cs="Times New Roman"/>
                <w:sz w:val="22"/>
                <w:szCs w:val="22"/>
              </w:rPr>
            </w:pPr>
          </w:p>
        </w:tc>
      </w:tr>
      <w:tr w:rsidR="008F0A4D" w:rsidRPr="00707974" w:rsidTr="008F0A4D">
        <w:tc>
          <w:tcPr>
            <w:tcW w:w="513" w:type="dxa"/>
            <w:tcBorders>
              <w:top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p>
        </w:tc>
        <w:tc>
          <w:tcPr>
            <w:tcW w:w="1397"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p>
        </w:tc>
        <w:tc>
          <w:tcPr>
            <w:tcW w:w="1924"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p>
        </w:tc>
        <w:tc>
          <w:tcPr>
            <w:tcW w:w="1535"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p>
        </w:tc>
        <w:tc>
          <w:tcPr>
            <w:tcW w:w="1783"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p>
        </w:tc>
        <w:tc>
          <w:tcPr>
            <w:tcW w:w="1654" w:type="dxa"/>
            <w:tcBorders>
              <w:top w:val="single" w:sz="4" w:space="0" w:color="auto"/>
              <w:left w:val="single" w:sz="4" w:space="0" w:color="auto"/>
              <w:bottom w:val="single" w:sz="4" w:space="0" w:color="auto"/>
              <w:right w:val="single" w:sz="4" w:space="0" w:color="auto"/>
            </w:tcBorders>
          </w:tcPr>
          <w:p w:rsidR="008F0A4D" w:rsidRPr="00707974" w:rsidRDefault="008F0A4D" w:rsidP="008F0A4D">
            <w:pPr>
              <w:pStyle w:val="affa"/>
              <w:jc w:val="left"/>
              <w:rPr>
                <w:rFonts w:ascii="Times New Roman" w:hAnsi="Times New Roman" w:cs="Times New Roman"/>
                <w:sz w:val="22"/>
                <w:szCs w:val="22"/>
              </w:rPr>
            </w:pPr>
          </w:p>
        </w:tc>
        <w:tc>
          <w:tcPr>
            <w:tcW w:w="2318" w:type="dxa"/>
            <w:tcBorders>
              <w:top w:val="single" w:sz="4" w:space="0" w:color="auto"/>
              <w:left w:val="single" w:sz="4" w:space="0" w:color="auto"/>
              <w:bottom w:val="single" w:sz="4" w:space="0" w:color="auto"/>
            </w:tcBorders>
          </w:tcPr>
          <w:p w:rsidR="008F0A4D" w:rsidRPr="00707974" w:rsidRDefault="008F0A4D" w:rsidP="008F0A4D">
            <w:pPr>
              <w:pStyle w:val="affa"/>
              <w:jc w:val="left"/>
              <w:rPr>
                <w:rFonts w:ascii="Times New Roman" w:hAnsi="Times New Roman" w:cs="Times New Roman"/>
                <w:sz w:val="22"/>
                <w:szCs w:val="22"/>
              </w:rPr>
            </w:pPr>
          </w:p>
        </w:tc>
      </w:tr>
    </w:tbl>
    <w:p w:rsidR="008F0A4D" w:rsidRPr="00707974" w:rsidRDefault="008F0A4D" w:rsidP="008F0A4D">
      <w:pPr>
        <w:rPr>
          <w:sz w:val="22"/>
          <w:szCs w:val="22"/>
        </w:rPr>
      </w:pPr>
    </w:p>
    <w:p w:rsidR="005F1DF5" w:rsidRPr="00707974" w:rsidRDefault="005F1DF5" w:rsidP="008F0A4D">
      <w:pPr>
        <w:rPr>
          <w:sz w:val="22"/>
          <w:szCs w:val="22"/>
          <w:lang w:val="ru-RU"/>
        </w:rPr>
      </w:pPr>
    </w:p>
    <w:p w:rsidR="005F1DF5" w:rsidRPr="00707974" w:rsidRDefault="005F1DF5" w:rsidP="008F0A4D">
      <w:pPr>
        <w:rPr>
          <w:sz w:val="22"/>
          <w:szCs w:val="22"/>
          <w:lang w:val="ru-RU"/>
        </w:rPr>
      </w:pPr>
    </w:p>
    <w:p w:rsidR="008F0A4D" w:rsidRPr="00707974" w:rsidRDefault="008F0A4D" w:rsidP="008F0A4D">
      <w:pPr>
        <w:pStyle w:val="af1"/>
        <w:rPr>
          <w:sz w:val="22"/>
          <w:szCs w:val="22"/>
        </w:rPr>
      </w:pPr>
      <w:r w:rsidRPr="00707974">
        <w:rPr>
          <w:sz w:val="22"/>
          <w:szCs w:val="22"/>
        </w:rPr>
        <w:t xml:space="preserve">                                                               РОССИЙСКАЯ  ФЕДЕРАЦИЯ</w:t>
      </w:r>
    </w:p>
    <w:p w:rsidR="008F0A4D" w:rsidRPr="00707974" w:rsidRDefault="008F0A4D" w:rsidP="008F0A4D">
      <w:pPr>
        <w:pStyle w:val="af1"/>
        <w:rPr>
          <w:sz w:val="22"/>
          <w:szCs w:val="22"/>
        </w:rPr>
      </w:pPr>
      <w:r w:rsidRPr="00707974">
        <w:rPr>
          <w:sz w:val="22"/>
          <w:szCs w:val="22"/>
        </w:rPr>
        <w:tab/>
      </w:r>
      <w:r w:rsidRPr="00707974">
        <w:rPr>
          <w:sz w:val="22"/>
          <w:szCs w:val="22"/>
        </w:rPr>
        <w:tab/>
        <w:t>КОСТРОМСКАЯ ОБЛАСТЬ  КАДЫЙСКИЙ  МУНИЦИПАЛЬНЫЙ  РАЙОН</w:t>
      </w:r>
    </w:p>
    <w:p w:rsidR="008F0A4D" w:rsidRPr="00707974" w:rsidRDefault="008F0A4D" w:rsidP="008F0A4D">
      <w:pPr>
        <w:pStyle w:val="af1"/>
        <w:rPr>
          <w:sz w:val="22"/>
          <w:szCs w:val="22"/>
        </w:rPr>
      </w:pPr>
      <w:r w:rsidRPr="00707974">
        <w:rPr>
          <w:sz w:val="22"/>
          <w:szCs w:val="22"/>
        </w:rPr>
        <w:tab/>
        <w:t xml:space="preserve">   </w:t>
      </w:r>
      <w:r w:rsidRPr="00707974">
        <w:rPr>
          <w:sz w:val="22"/>
          <w:szCs w:val="22"/>
        </w:rPr>
        <w:tab/>
        <w:t xml:space="preserve">     АДМИНИСТРАЦИЯ  ЕКАТЕРИНКИНСКОГО  СЕЛЬСКОГО  ПОСЕЛЕНИЯ</w:t>
      </w:r>
    </w:p>
    <w:p w:rsidR="008F0A4D" w:rsidRPr="00707974" w:rsidRDefault="008F0A4D" w:rsidP="008F0A4D">
      <w:pPr>
        <w:pStyle w:val="af1"/>
        <w:rPr>
          <w:sz w:val="22"/>
          <w:szCs w:val="22"/>
        </w:rPr>
      </w:pPr>
      <w:r w:rsidRPr="00707974">
        <w:rPr>
          <w:sz w:val="22"/>
          <w:szCs w:val="22"/>
        </w:rPr>
        <w:t xml:space="preserve">                                    </w:t>
      </w:r>
    </w:p>
    <w:p w:rsidR="008F0A4D" w:rsidRPr="00707974" w:rsidRDefault="008F0A4D" w:rsidP="008F0A4D">
      <w:pPr>
        <w:rPr>
          <w:sz w:val="22"/>
          <w:szCs w:val="22"/>
          <w:lang w:val="ru-RU"/>
        </w:rPr>
      </w:pPr>
      <w:r w:rsidRPr="00707974">
        <w:rPr>
          <w:sz w:val="22"/>
          <w:szCs w:val="22"/>
          <w:lang w:val="ru-RU"/>
        </w:rPr>
        <w:t xml:space="preserve">                                                           </w:t>
      </w:r>
      <w:proofErr w:type="gramStart"/>
      <w:r w:rsidRPr="00707974">
        <w:rPr>
          <w:sz w:val="22"/>
          <w:szCs w:val="22"/>
          <w:lang w:val="ru-RU"/>
        </w:rPr>
        <w:t>П</w:t>
      </w:r>
      <w:proofErr w:type="gramEnd"/>
      <w:r w:rsidRPr="00707974">
        <w:rPr>
          <w:sz w:val="22"/>
          <w:szCs w:val="22"/>
          <w:lang w:val="ru-RU"/>
        </w:rPr>
        <w:t xml:space="preserve"> О С Т А Н О В Л Е Н И Е</w:t>
      </w:r>
    </w:p>
    <w:p w:rsidR="008F0A4D" w:rsidRPr="00707974" w:rsidRDefault="008F0A4D" w:rsidP="008F0A4D">
      <w:pPr>
        <w:ind w:right="195"/>
        <w:rPr>
          <w:sz w:val="22"/>
          <w:szCs w:val="22"/>
          <w:lang w:val="ru-RU"/>
        </w:rPr>
      </w:pPr>
      <w:r w:rsidRPr="00707974">
        <w:rPr>
          <w:sz w:val="22"/>
          <w:szCs w:val="22"/>
          <w:lang w:val="ru-RU"/>
        </w:rPr>
        <w:t>31 октября 2016  года                                                                              № 73</w:t>
      </w:r>
    </w:p>
    <w:p w:rsidR="008F0A4D" w:rsidRPr="00707974" w:rsidRDefault="008F0A4D" w:rsidP="008F0A4D">
      <w:pPr>
        <w:ind w:right="195"/>
        <w:rPr>
          <w:sz w:val="22"/>
          <w:szCs w:val="22"/>
          <w:lang w:val="ru-RU"/>
        </w:rPr>
      </w:pPr>
    </w:p>
    <w:p w:rsidR="008F0A4D" w:rsidRPr="00707974" w:rsidRDefault="008F0A4D" w:rsidP="008F0A4D">
      <w:pPr>
        <w:ind w:right="195"/>
        <w:rPr>
          <w:sz w:val="22"/>
          <w:szCs w:val="22"/>
          <w:lang w:val="ru-RU"/>
        </w:rPr>
      </w:pPr>
      <w:r w:rsidRPr="00707974">
        <w:rPr>
          <w:sz w:val="22"/>
          <w:szCs w:val="22"/>
          <w:lang w:val="ru-RU"/>
        </w:rPr>
        <w:t>О внесение изменений в постановление № 18 от 29 06 2016 г</w:t>
      </w:r>
    </w:p>
    <w:p w:rsidR="008F0A4D" w:rsidRPr="00707974" w:rsidRDefault="008F0A4D" w:rsidP="008F0A4D">
      <w:pPr>
        <w:pStyle w:val="af1"/>
        <w:rPr>
          <w:sz w:val="22"/>
          <w:szCs w:val="22"/>
        </w:rPr>
      </w:pPr>
    </w:p>
    <w:p w:rsidR="008F0A4D" w:rsidRPr="00707974" w:rsidRDefault="008F0A4D" w:rsidP="008F0A4D">
      <w:pPr>
        <w:pStyle w:val="af1"/>
        <w:rPr>
          <w:rFonts w:eastAsia="Arial CYR"/>
          <w:sz w:val="22"/>
          <w:szCs w:val="22"/>
        </w:rPr>
      </w:pPr>
      <w:r w:rsidRPr="00707974">
        <w:rPr>
          <w:rFonts w:eastAsia="Arial CYR"/>
          <w:sz w:val="22"/>
          <w:szCs w:val="22"/>
        </w:rPr>
        <w:t xml:space="preserve">            </w:t>
      </w:r>
      <w:proofErr w:type="gramStart"/>
      <w:r w:rsidRPr="00707974">
        <w:rPr>
          <w:rFonts w:eastAsia="Arial CYR"/>
          <w:sz w:val="22"/>
          <w:szCs w:val="22"/>
        </w:rPr>
        <w:t xml:space="preserve">В соответствии </w:t>
      </w:r>
      <w:r w:rsidRPr="00707974">
        <w:rPr>
          <w:sz w:val="22"/>
          <w:szCs w:val="22"/>
        </w:rPr>
        <w:t>с Федеральными законами от 27 июля 2010 года № 210-ФЗ «Об организации предоставления государственных и муниципальных услуг»,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внести в постановление № 18 от 29 06 2016 г. «Об утверждении Административного регламента осуществления муниципального контроля за обеспечением сохранности автомобильных</w:t>
      </w:r>
      <w:proofErr w:type="gramEnd"/>
      <w:r w:rsidRPr="00707974">
        <w:rPr>
          <w:sz w:val="22"/>
          <w:szCs w:val="22"/>
        </w:rPr>
        <w:t xml:space="preserve"> дорог местного значения  в </w:t>
      </w:r>
      <w:proofErr w:type="spellStart"/>
      <w:r w:rsidRPr="00707974">
        <w:rPr>
          <w:sz w:val="22"/>
          <w:szCs w:val="22"/>
        </w:rPr>
        <w:t>Екатеринкинском</w:t>
      </w:r>
      <w:proofErr w:type="spellEnd"/>
      <w:r w:rsidRPr="00707974">
        <w:rPr>
          <w:sz w:val="22"/>
          <w:szCs w:val="22"/>
        </w:rPr>
        <w:t xml:space="preserve"> сельском поселении </w:t>
      </w:r>
      <w:proofErr w:type="spellStart"/>
      <w:r w:rsidRPr="00707974">
        <w:rPr>
          <w:sz w:val="22"/>
          <w:szCs w:val="22"/>
        </w:rPr>
        <w:t>Кадыйского</w:t>
      </w:r>
      <w:proofErr w:type="spellEnd"/>
      <w:r w:rsidRPr="00707974">
        <w:rPr>
          <w:sz w:val="22"/>
          <w:szCs w:val="22"/>
        </w:rPr>
        <w:t xml:space="preserve"> муниципального района Костромской области» следующие изменения:</w:t>
      </w:r>
    </w:p>
    <w:p w:rsidR="008F0A4D" w:rsidRPr="00707974" w:rsidRDefault="008F0A4D" w:rsidP="008F0A4D">
      <w:pPr>
        <w:pStyle w:val="af1"/>
        <w:rPr>
          <w:sz w:val="22"/>
          <w:szCs w:val="22"/>
        </w:rPr>
      </w:pPr>
      <w:r w:rsidRPr="00707974">
        <w:rPr>
          <w:rFonts w:eastAsia="Arial CYR"/>
          <w:sz w:val="22"/>
          <w:szCs w:val="22"/>
        </w:rPr>
        <w:t xml:space="preserve"> 1. </w:t>
      </w:r>
      <w:proofErr w:type="spellStart"/>
      <w:r w:rsidRPr="00707974">
        <w:rPr>
          <w:sz w:val="22"/>
          <w:szCs w:val="22"/>
        </w:rPr>
        <w:t>пп</w:t>
      </w:r>
      <w:proofErr w:type="spellEnd"/>
      <w:r w:rsidRPr="00707974">
        <w:rPr>
          <w:sz w:val="22"/>
          <w:szCs w:val="22"/>
        </w:rPr>
        <w:t>. 1. п. 98 изложить в следующей редакции:</w:t>
      </w:r>
    </w:p>
    <w:p w:rsidR="008F0A4D" w:rsidRPr="00707974" w:rsidRDefault="008F0A4D" w:rsidP="008F0A4D">
      <w:pPr>
        <w:pStyle w:val="af1"/>
        <w:rPr>
          <w:sz w:val="22"/>
          <w:szCs w:val="22"/>
        </w:rPr>
      </w:pPr>
      <w:r w:rsidRPr="00707974">
        <w:rPr>
          <w:sz w:val="22"/>
          <w:szCs w:val="22"/>
        </w:rPr>
        <w:t>«1) составляет акт проверки, к которому должны быть приложены : объяснения работников юридического лица, работников индивидуального предпринимателя, физического лица, на которых возлагается ответственность за нарушение обязательных требований или требований, установленных муниципальными правовыми актами, протоколы отбора образцов продукции</w:t>
      </w:r>
      <w:proofErr w:type="gramStart"/>
      <w:r w:rsidRPr="00707974">
        <w:rPr>
          <w:sz w:val="22"/>
          <w:szCs w:val="22"/>
        </w:rPr>
        <w:t xml:space="preserve"> ,</w:t>
      </w:r>
      <w:proofErr w:type="gramEnd"/>
      <w:r w:rsidRPr="00707974">
        <w:rPr>
          <w:sz w:val="22"/>
          <w:szCs w:val="22"/>
        </w:rPr>
        <w:t xml:space="preserve">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w:t>
      </w:r>
    </w:p>
    <w:p w:rsidR="008F0A4D" w:rsidRPr="00707974" w:rsidRDefault="008F0A4D" w:rsidP="008F0A4D">
      <w:pPr>
        <w:pStyle w:val="af1"/>
        <w:rPr>
          <w:rFonts w:eastAsia="Arial CYR"/>
          <w:sz w:val="22"/>
          <w:szCs w:val="22"/>
        </w:rPr>
      </w:pPr>
    </w:p>
    <w:p w:rsidR="008F0A4D" w:rsidRPr="00707974" w:rsidRDefault="008F0A4D" w:rsidP="008F0A4D">
      <w:pPr>
        <w:pStyle w:val="af1"/>
        <w:rPr>
          <w:sz w:val="22"/>
          <w:szCs w:val="22"/>
        </w:rPr>
      </w:pPr>
      <w:r w:rsidRPr="00707974">
        <w:rPr>
          <w:rFonts w:eastAsia="Arial CYR"/>
          <w:sz w:val="22"/>
          <w:szCs w:val="22"/>
        </w:rPr>
        <w:t xml:space="preserve">2. </w:t>
      </w:r>
      <w:proofErr w:type="spellStart"/>
      <w:r w:rsidRPr="00707974">
        <w:rPr>
          <w:rFonts w:eastAsia="Arial CYR"/>
          <w:sz w:val="22"/>
          <w:szCs w:val="22"/>
        </w:rPr>
        <w:t>пп</w:t>
      </w:r>
      <w:proofErr w:type="spellEnd"/>
      <w:r w:rsidRPr="00707974">
        <w:rPr>
          <w:rFonts w:eastAsia="Arial CYR"/>
          <w:sz w:val="22"/>
          <w:szCs w:val="22"/>
        </w:rPr>
        <w:t xml:space="preserve"> 8</w:t>
      </w:r>
      <w:r w:rsidRPr="00707974">
        <w:rPr>
          <w:sz w:val="22"/>
          <w:szCs w:val="22"/>
        </w:rPr>
        <w:t xml:space="preserve"> п. 8 изложить в следующей редакции:</w:t>
      </w:r>
    </w:p>
    <w:p w:rsidR="008F0A4D" w:rsidRPr="00707974" w:rsidRDefault="008F0A4D" w:rsidP="008F0A4D">
      <w:pPr>
        <w:pStyle w:val="af1"/>
        <w:rPr>
          <w:sz w:val="22"/>
          <w:szCs w:val="22"/>
        </w:rPr>
      </w:pPr>
      <w:r w:rsidRPr="00707974">
        <w:rPr>
          <w:sz w:val="22"/>
          <w:szCs w:val="22"/>
        </w:rPr>
        <w:t xml:space="preserve">   «8)учитывать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w:t>
      </w:r>
      <w:proofErr w:type="gramStart"/>
      <w:r w:rsidRPr="00707974">
        <w:rPr>
          <w:sz w:val="22"/>
          <w:szCs w:val="22"/>
        </w:rPr>
        <w:t xml:space="preserve"> ,</w:t>
      </w:r>
      <w:proofErr w:type="gramEnd"/>
      <w:r w:rsidRPr="00707974">
        <w:rPr>
          <w:sz w:val="22"/>
          <w:szCs w:val="22"/>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F0A4D" w:rsidRPr="00707974" w:rsidRDefault="008F0A4D" w:rsidP="008F0A4D">
      <w:pPr>
        <w:pStyle w:val="af1"/>
        <w:rPr>
          <w:rFonts w:eastAsia="Arial CYR"/>
          <w:sz w:val="22"/>
          <w:szCs w:val="22"/>
        </w:rPr>
      </w:pPr>
    </w:p>
    <w:p w:rsidR="008F0A4D" w:rsidRPr="00707974" w:rsidRDefault="008F0A4D" w:rsidP="008F0A4D">
      <w:pPr>
        <w:pStyle w:val="af1"/>
        <w:rPr>
          <w:sz w:val="22"/>
          <w:szCs w:val="22"/>
        </w:rPr>
      </w:pPr>
      <w:r w:rsidRPr="00707974">
        <w:rPr>
          <w:rFonts w:eastAsia="Arial CYR"/>
          <w:sz w:val="22"/>
          <w:szCs w:val="22"/>
        </w:rPr>
        <w:t>3.</w:t>
      </w:r>
      <w:r w:rsidRPr="00707974">
        <w:rPr>
          <w:sz w:val="22"/>
          <w:szCs w:val="22"/>
        </w:rPr>
        <w:t xml:space="preserve"> п. 11 изложить в следующей редакции:</w:t>
      </w:r>
    </w:p>
    <w:p w:rsidR="008F0A4D" w:rsidRPr="00707974" w:rsidRDefault="008F0A4D" w:rsidP="008F0A4D">
      <w:pPr>
        <w:pStyle w:val="af1"/>
        <w:rPr>
          <w:sz w:val="22"/>
          <w:szCs w:val="22"/>
        </w:rPr>
      </w:pPr>
      <w:r w:rsidRPr="00707974">
        <w:rPr>
          <w:sz w:val="22"/>
          <w:szCs w:val="22"/>
        </w:rPr>
        <w:t>«В случае</w:t>
      </w:r>
      <w:proofErr w:type="gramStart"/>
      <w:r w:rsidRPr="00707974">
        <w:rPr>
          <w:sz w:val="22"/>
          <w:szCs w:val="22"/>
        </w:rPr>
        <w:t>,</w:t>
      </w:r>
      <w:proofErr w:type="gramEnd"/>
      <w:r w:rsidRPr="00707974">
        <w:rPr>
          <w:sz w:val="22"/>
          <w:szCs w:val="22"/>
        </w:rPr>
        <w:t xml:space="preserve"> если при проведении проверки установлено, </w:t>
      </w:r>
    </w:p>
    <w:p w:rsidR="008F0A4D" w:rsidRPr="00707974" w:rsidRDefault="008F0A4D" w:rsidP="008F0A4D">
      <w:pPr>
        <w:pStyle w:val="af1"/>
        <w:rPr>
          <w:sz w:val="22"/>
          <w:szCs w:val="22"/>
        </w:rPr>
      </w:pPr>
      <w:r w:rsidRPr="00707974">
        <w:rPr>
          <w:sz w:val="22"/>
          <w:szCs w:val="22"/>
        </w:rPr>
        <w:t xml:space="preserve">что выявленные нарушения представляют непосредственную угрозу причинения вреда жизни, здоровью граждан, вреда животным, растениям, окружающей среде, </w:t>
      </w:r>
      <w:proofErr w:type="spellStart"/>
      <w:r w:rsidRPr="00707974">
        <w:rPr>
          <w:sz w:val="22"/>
          <w:szCs w:val="22"/>
        </w:rPr>
        <w:t>обьектов</w:t>
      </w:r>
      <w:proofErr w:type="spellEnd"/>
      <w:r w:rsidRPr="00707974">
        <w:rPr>
          <w:sz w:val="22"/>
          <w:szCs w:val="22"/>
        </w:rPr>
        <w:t xml:space="preserve"> </w:t>
      </w:r>
      <w:proofErr w:type="spellStart"/>
      <w:r w:rsidRPr="00707974">
        <w:rPr>
          <w:sz w:val="22"/>
          <w:szCs w:val="22"/>
        </w:rPr>
        <w:t>культурногонаследия</w:t>
      </w:r>
      <w:proofErr w:type="spellEnd"/>
      <w:r w:rsidRPr="00707974">
        <w:rPr>
          <w:sz w:val="22"/>
          <w:szCs w:val="22"/>
        </w:rPr>
        <w:t xml:space="preserve">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w:t>
      </w:r>
      <w:proofErr w:type="gramStart"/>
      <w:r w:rsidRPr="00707974">
        <w:rPr>
          <w:sz w:val="22"/>
          <w:szCs w:val="22"/>
        </w:rPr>
        <w:t xml:space="preserve"> ,</w:t>
      </w:r>
      <w:proofErr w:type="gramEnd"/>
      <w:r w:rsidRPr="00707974">
        <w:rPr>
          <w:sz w:val="22"/>
          <w:szCs w:val="22"/>
        </w:rPr>
        <w:t xml:space="preserve"> документов имеющих особое </w:t>
      </w:r>
      <w:r w:rsidRPr="00707974">
        <w:rPr>
          <w:sz w:val="22"/>
          <w:szCs w:val="22"/>
        </w:rPr>
        <w:lastRenderedPageBreak/>
        <w:t>историческое ,научное, культурное значение входящих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Администрация  принимает меры по недопущению причинения вреда или прекращению его причинения</w:t>
      </w:r>
      <w:proofErr w:type="gramStart"/>
      <w:r w:rsidRPr="00707974">
        <w:rPr>
          <w:sz w:val="22"/>
          <w:szCs w:val="22"/>
        </w:rPr>
        <w:t>.»</w:t>
      </w:r>
      <w:proofErr w:type="gramEnd"/>
    </w:p>
    <w:p w:rsidR="008F0A4D" w:rsidRPr="00707974" w:rsidRDefault="008F0A4D" w:rsidP="008F0A4D">
      <w:pPr>
        <w:pStyle w:val="af1"/>
        <w:rPr>
          <w:sz w:val="22"/>
          <w:szCs w:val="22"/>
        </w:rPr>
      </w:pPr>
    </w:p>
    <w:p w:rsidR="008F0A4D" w:rsidRPr="00707974" w:rsidRDefault="008F0A4D" w:rsidP="008F0A4D">
      <w:pPr>
        <w:rPr>
          <w:sz w:val="22"/>
          <w:szCs w:val="22"/>
          <w:lang w:val="ru-RU"/>
        </w:rPr>
      </w:pPr>
      <w:r w:rsidRPr="00707974">
        <w:rPr>
          <w:rFonts w:eastAsia="Arial CYR"/>
          <w:sz w:val="22"/>
          <w:szCs w:val="22"/>
          <w:lang w:val="ru-RU"/>
        </w:rPr>
        <w:t xml:space="preserve"> 4. </w:t>
      </w:r>
      <w:r w:rsidRPr="00707974">
        <w:rPr>
          <w:sz w:val="22"/>
          <w:szCs w:val="22"/>
          <w:lang w:val="ru-RU"/>
        </w:rPr>
        <w:t>Настоящее постановление вступает в силу с момента официального опубликования.</w:t>
      </w:r>
    </w:p>
    <w:p w:rsidR="008F0A4D" w:rsidRPr="00707974" w:rsidRDefault="008F0A4D" w:rsidP="008F0A4D">
      <w:pPr>
        <w:pStyle w:val="af1"/>
        <w:rPr>
          <w:rFonts w:eastAsia="Arial CYR"/>
          <w:sz w:val="22"/>
          <w:szCs w:val="22"/>
        </w:rPr>
      </w:pPr>
    </w:p>
    <w:p w:rsidR="008F0A4D" w:rsidRPr="00707974" w:rsidRDefault="008F0A4D" w:rsidP="008F0A4D">
      <w:pPr>
        <w:pStyle w:val="af1"/>
        <w:rPr>
          <w:rFonts w:eastAsia="Arial CYR"/>
          <w:sz w:val="22"/>
          <w:szCs w:val="22"/>
        </w:rPr>
      </w:pPr>
    </w:p>
    <w:p w:rsidR="008F0A4D" w:rsidRPr="00707974" w:rsidRDefault="008F0A4D" w:rsidP="008F0A4D">
      <w:pPr>
        <w:pStyle w:val="af1"/>
        <w:rPr>
          <w:sz w:val="22"/>
          <w:szCs w:val="22"/>
        </w:rPr>
      </w:pPr>
      <w:r w:rsidRPr="00707974">
        <w:rPr>
          <w:sz w:val="22"/>
          <w:szCs w:val="22"/>
        </w:rPr>
        <w:t xml:space="preserve">Глава администрации Екатеринкинского </w:t>
      </w:r>
    </w:p>
    <w:p w:rsidR="008F0A4D" w:rsidRPr="00707974" w:rsidRDefault="008F0A4D" w:rsidP="008F0A4D">
      <w:pPr>
        <w:pStyle w:val="af1"/>
        <w:rPr>
          <w:sz w:val="22"/>
          <w:szCs w:val="22"/>
        </w:rPr>
      </w:pPr>
      <w:r w:rsidRPr="00707974">
        <w:rPr>
          <w:sz w:val="22"/>
          <w:szCs w:val="22"/>
        </w:rPr>
        <w:t xml:space="preserve">сельского </w:t>
      </w:r>
      <w:proofErr w:type="spellStart"/>
      <w:r w:rsidRPr="00707974">
        <w:rPr>
          <w:sz w:val="22"/>
          <w:szCs w:val="22"/>
        </w:rPr>
        <w:t>поселени</w:t>
      </w:r>
      <w:proofErr w:type="spellEnd"/>
      <w:r w:rsidRPr="00707974">
        <w:rPr>
          <w:sz w:val="22"/>
          <w:szCs w:val="22"/>
        </w:rPr>
        <w:t xml:space="preserve"> </w:t>
      </w:r>
      <w:proofErr w:type="spellStart"/>
      <w:r w:rsidRPr="00707974">
        <w:rPr>
          <w:sz w:val="22"/>
          <w:szCs w:val="22"/>
        </w:rPr>
        <w:t>Кадыйского</w:t>
      </w:r>
      <w:proofErr w:type="spellEnd"/>
      <w:r w:rsidRPr="00707974">
        <w:rPr>
          <w:sz w:val="22"/>
          <w:szCs w:val="22"/>
        </w:rPr>
        <w:t xml:space="preserve"> муниципального</w:t>
      </w:r>
    </w:p>
    <w:p w:rsidR="008F0A4D" w:rsidRPr="00707974" w:rsidRDefault="008F0A4D" w:rsidP="008F0A4D">
      <w:pPr>
        <w:pStyle w:val="af1"/>
        <w:rPr>
          <w:sz w:val="22"/>
          <w:szCs w:val="22"/>
        </w:rPr>
      </w:pPr>
      <w:r w:rsidRPr="00707974">
        <w:rPr>
          <w:sz w:val="22"/>
          <w:szCs w:val="22"/>
        </w:rPr>
        <w:t xml:space="preserve"> района Костромской области                                                          </w:t>
      </w:r>
      <w:r w:rsidRPr="00707974">
        <w:rPr>
          <w:rFonts w:eastAsia="Arial CYR"/>
          <w:sz w:val="22"/>
          <w:szCs w:val="22"/>
        </w:rPr>
        <w:t xml:space="preserve"> Г.Н.Петракова</w:t>
      </w:r>
    </w:p>
    <w:p w:rsidR="005F1DF5" w:rsidRPr="00707974" w:rsidRDefault="005F1DF5" w:rsidP="008F0A4D">
      <w:pPr>
        <w:rPr>
          <w:sz w:val="22"/>
          <w:szCs w:val="22"/>
          <w:lang w:val="ru-RU"/>
        </w:rPr>
      </w:pPr>
    </w:p>
    <w:p w:rsidR="005F1DF5" w:rsidRPr="00707974" w:rsidRDefault="005F1DF5" w:rsidP="008F0A4D">
      <w:pPr>
        <w:rPr>
          <w:sz w:val="22"/>
          <w:szCs w:val="22"/>
          <w:lang w:val="ru-RU"/>
        </w:rPr>
      </w:pPr>
    </w:p>
    <w:p w:rsidR="005F1DF5" w:rsidRPr="00707974" w:rsidRDefault="005F1DF5" w:rsidP="008F0A4D">
      <w:pPr>
        <w:rPr>
          <w:sz w:val="22"/>
          <w:szCs w:val="22"/>
          <w:lang w:val="ru-RU"/>
        </w:rPr>
      </w:pPr>
    </w:p>
    <w:p w:rsidR="005F1DF5" w:rsidRPr="00707974" w:rsidRDefault="005F1DF5" w:rsidP="008F0A4D">
      <w:pPr>
        <w:rPr>
          <w:sz w:val="22"/>
          <w:szCs w:val="22"/>
          <w:lang w:val="ru-RU"/>
        </w:rPr>
      </w:pPr>
    </w:p>
    <w:p w:rsidR="005F1DF5" w:rsidRPr="00707974" w:rsidRDefault="005F1DF5" w:rsidP="008F0A4D">
      <w:pPr>
        <w:rPr>
          <w:sz w:val="22"/>
          <w:szCs w:val="22"/>
          <w:lang w:val="ru-RU"/>
        </w:rPr>
      </w:pPr>
    </w:p>
    <w:p w:rsidR="00707974" w:rsidRPr="00707974" w:rsidRDefault="00707974" w:rsidP="00707974">
      <w:pPr>
        <w:pStyle w:val="af1"/>
        <w:jc w:val="center"/>
        <w:rPr>
          <w:rFonts w:ascii="Arial" w:hAnsi="Arial" w:cs="Arial"/>
          <w:sz w:val="22"/>
          <w:szCs w:val="22"/>
        </w:rPr>
      </w:pPr>
      <w:r w:rsidRPr="00707974">
        <w:rPr>
          <w:rFonts w:ascii="Arial" w:hAnsi="Arial" w:cs="Arial"/>
          <w:sz w:val="22"/>
          <w:szCs w:val="22"/>
        </w:rPr>
        <w:t>РОССИЙСКАЯ ФЕДЕРАЦИЯ</w:t>
      </w:r>
    </w:p>
    <w:p w:rsidR="00707974" w:rsidRPr="00707974" w:rsidRDefault="00707974" w:rsidP="00707974">
      <w:pPr>
        <w:pStyle w:val="af1"/>
        <w:jc w:val="center"/>
        <w:rPr>
          <w:rFonts w:ascii="Arial" w:hAnsi="Arial" w:cs="Arial"/>
          <w:sz w:val="22"/>
          <w:szCs w:val="22"/>
        </w:rPr>
      </w:pPr>
      <w:r w:rsidRPr="00707974">
        <w:rPr>
          <w:rFonts w:ascii="Arial" w:hAnsi="Arial" w:cs="Arial"/>
          <w:sz w:val="22"/>
          <w:szCs w:val="22"/>
        </w:rPr>
        <w:t xml:space="preserve">КОСТРОМСКАЯ ОБЛАСТЬ </w:t>
      </w:r>
    </w:p>
    <w:p w:rsidR="00707974" w:rsidRPr="00707974" w:rsidRDefault="00707974" w:rsidP="00707974">
      <w:pPr>
        <w:pStyle w:val="af1"/>
        <w:jc w:val="center"/>
        <w:rPr>
          <w:rFonts w:ascii="Arial" w:hAnsi="Arial" w:cs="Arial"/>
          <w:sz w:val="22"/>
          <w:szCs w:val="22"/>
        </w:rPr>
      </w:pPr>
      <w:r w:rsidRPr="00707974">
        <w:rPr>
          <w:rFonts w:ascii="Arial" w:hAnsi="Arial" w:cs="Arial"/>
          <w:sz w:val="22"/>
          <w:szCs w:val="22"/>
        </w:rPr>
        <w:t>КАДЫЙСКИЙ МУНИЦИПАЛЬНЫЙ РАЙОН</w:t>
      </w:r>
    </w:p>
    <w:p w:rsidR="00707974" w:rsidRPr="00707974" w:rsidRDefault="00707974" w:rsidP="00707974">
      <w:pPr>
        <w:pStyle w:val="af1"/>
        <w:jc w:val="center"/>
        <w:rPr>
          <w:rFonts w:ascii="Arial" w:hAnsi="Arial" w:cs="Arial"/>
          <w:sz w:val="22"/>
          <w:szCs w:val="22"/>
        </w:rPr>
      </w:pPr>
      <w:r w:rsidRPr="00707974">
        <w:rPr>
          <w:rFonts w:ascii="Arial" w:hAnsi="Arial" w:cs="Arial"/>
          <w:sz w:val="22"/>
          <w:szCs w:val="22"/>
        </w:rPr>
        <w:t>СОВЕТ ДЕПУТАТОВ ЕКАТЕРИНКИНСКОГО  СЕЛЬСКОГО ПОСЕЛЕНИЯ</w:t>
      </w:r>
    </w:p>
    <w:p w:rsidR="00707974" w:rsidRPr="00707974" w:rsidRDefault="00707974" w:rsidP="00707974">
      <w:pPr>
        <w:pStyle w:val="af1"/>
        <w:jc w:val="center"/>
        <w:rPr>
          <w:rFonts w:ascii="Arial" w:hAnsi="Arial" w:cs="Arial"/>
          <w:sz w:val="22"/>
          <w:szCs w:val="22"/>
        </w:rPr>
      </w:pPr>
    </w:p>
    <w:p w:rsidR="00707974" w:rsidRPr="00707974" w:rsidRDefault="00707974" w:rsidP="00707974">
      <w:pPr>
        <w:pStyle w:val="af1"/>
        <w:jc w:val="center"/>
        <w:rPr>
          <w:rFonts w:ascii="Arial" w:hAnsi="Arial" w:cs="Arial"/>
          <w:sz w:val="22"/>
          <w:szCs w:val="22"/>
        </w:rPr>
      </w:pPr>
      <w:r w:rsidRPr="00707974">
        <w:rPr>
          <w:rFonts w:ascii="Arial" w:hAnsi="Arial" w:cs="Arial"/>
          <w:sz w:val="22"/>
          <w:szCs w:val="22"/>
        </w:rPr>
        <w:t>РЕШЕНИЕ</w:t>
      </w:r>
    </w:p>
    <w:p w:rsidR="00707974" w:rsidRPr="00707974" w:rsidRDefault="00707974" w:rsidP="00707974">
      <w:pPr>
        <w:pStyle w:val="af1"/>
        <w:jc w:val="center"/>
        <w:rPr>
          <w:rFonts w:ascii="Arial" w:hAnsi="Arial" w:cs="Arial"/>
          <w:b/>
          <w:bCs/>
          <w:sz w:val="22"/>
          <w:szCs w:val="22"/>
        </w:rPr>
      </w:pPr>
    </w:p>
    <w:p w:rsidR="00707974" w:rsidRPr="00707974" w:rsidRDefault="00707974" w:rsidP="00707974">
      <w:pPr>
        <w:pStyle w:val="af1"/>
        <w:rPr>
          <w:rFonts w:ascii="Arial" w:hAnsi="Arial" w:cs="Arial"/>
          <w:sz w:val="22"/>
          <w:szCs w:val="22"/>
        </w:rPr>
      </w:pPr>
      <w:r w:rsidRPr="00707974">
        <w:rPr>
          <w:rFonts w:ascii="Arial" w:hAnsi="Arial" w:cs="Arial"/>
          <w:sz w:val="22"/>
          <w:szCs w:val="22"/>
        </w:rPr>
        <w:t>«3» октября 2016 ГОДА                                                                        №33</w:t>
      </w:r>
    </w:p>
    <w:p w:rsidR="00707974" w:rsidRPr="00707974" w:rsidRDefault="00707974" w:rsidP="00707974">
      <w:pPr>
        <w:rPr>
          <w:rFonts w:ascii="Arial" w:hAnsi="Arial" w:cs="Arial"/>
          <w:b/>
          <w:bCs/>
          <w:sz w:val="22"/>
          <w:szCs w:val="22"/>
          <w:lang w:val="ru-RU"/>
        </w:rPr>
      </w:pPr>
    </w:p>
    <w:p w:rsidR="00707974" w:rsidRPr="00707974" w:rsidRDefault="00707974" w:rsidP="00707974">
      <w:pPr>
        <w:ind w:right="4538"/>
        <w:rPr>
          <w:rFonts w:ascii="Arial" w:hAnsi="Arial" w:cs="Arial"/>
          <w:bCs/>
          <w:sz w:val="22"/>
          <w:szCs w:val="22"/>
          <w:lang w:val="ru-RU"/>
        </w:rPr>
      </w:pPr>
      <w:r w:rsidRPr="00707974">
        <w:rPr>
          <w:rFonts w:ascii="Arial" w:hAnsi="Arial" w:cs="Arial"/>
          <w:bCs/>
          <w:sz w:val="22"/>
          <w:szCs w:val="22"/>
          <w:lang w:val="ru-RU"/>
        </w:rPr>
        <w:t>О внесении изменений в решение</w:t>
      </w:r>
    </w:p>
    <w:p w:rsidR="00707974" w:rsidRPr="00707974" w:rsidRDefault="00707974" w:rsidP="00707974">
      <w:pPr>
        <w:tabs>
          <w:tab w:val="left" w:pos="5387"/>
        </w:tabs>
        <w:ind w:right="3404"/>
        <w:rPr>
          <w:rFonts w:ascii="Arial" w:hAnsi="Arial" w:cs="Arial"/>
          <w:bCs/>
          <w:sz w:val="22"/>
          <w:szCs w:val="22"/>
          <w:lang w:val="ru-RU"/>
        </w:rPr>
      </w:pPr>
      <w:r w:rsidRPr="00707974">
        <w:rPr>
          <w:rFonts w:ascii="Arial" w:hAnsi="Arial" w:cs="Arial"/>
          <w:bCs/>
          <w:sz w:val="22"/>
          <w:szCs w:val="22"/>
          <w:lang w:val="ru-RU"/>
        </w:rPr>
        <w:t>Совета депутатов Екатеринкинского сельского</w:t>
      </w:r>
    </w:p>
    <w:p w:rsidR="00707974" w:rsidRPr="00707974" w:rsidRDefault="00707974" w:rsidP="00707974">
      <w:pPr>
        <w:ind w:right="4538"/>
        <w:rPr>
          <w:rFonts w:ascii="Arial" w:hAnsi="Arial" w:cs="Arial"/>
          <w:bCs/>
          <w:sz w:val="22"/>
          <w:szCs w:val="22"/>
          <w:lang w:val="ru-RU"/>
        </w:rPr>
      </w:pPr>
      <w:r w:rsidRPr="00707974">
        <w:rPr>
          <w:rFonts w:ascii="Arial" w:hAnsi="Arial" w:cs="Arial"/>
          <w:bCs/>
          <w:sz w:val="22"/>
          <w:szCs w:val="22"/>
          <w:lang w:val="ru-RU"/>
        </w:rPr>
        <w:t>поселения от 26 февраля 2016 года № 4</w:t>
      </w:r>
    </w:p>
    <w:p w:rsidR="00707974" w:rsidRPr="00707974" w:rsidRDefault="00707974" w:rsidP="00707974">
      <w:pPr>
        <w:ind w:firstLine="709"/>
        <w:jc w:val="both"/>
        <w:rPr>
          <w:rFonts w:ascii="Arial" w:hAnsi="Arial" w:cs="Arial"/>
          <w:b/>
          <w:bCs/>
          <w:sz w:val="22"/>
          <w:szCs w:val="22"/>
          <w:lang w:val="ru-RU"/>
        </w:rPr>
      </w:pPr>
    </w:p>
    <w:p w:rsidR="00707974" w:rsidRPr="00707974" w:rsidRDefault="00707974" w:rsidP="00707974">
      <w:pPr>
        <w:ind w:firstLine="709"/>
        <w:jc w:val="both"/>
        <w:rPr>
          <w:rFonts w:ascii="Arial" w:hAnsi="Arial" w:cs="Arial"/>
          <w:sz w:val="22"/>
          <w:szCs w:val="22"/>
          <w:lang w:val="ru-RU"/>
        </w:rPr>
      </w:pPr>
      <w:proofErr w:type="gramStart"/>
      <w:r w:rsidRPr="00707974">
        <w:rPr>
          <w:rFonts w:ascii="Arial" w:hAnsi="Arial" w:cs="Arial"/>
          <w:sz w:val="22"/>
          <w:szCs w:val="22"/>
          <w:lang w:val="ru-RU"/>
        </w:rPr>
        <w:t>В соответствии со статьей 29.4 Градостроительного кодекса Российской Федерации, принимая во внимание распоряжение администрации Костромской области от 14 апреля 2015 года № 75-ра «О мерах по совершенствованию системы безопасности жилых домов и объектов с массовым пребыванием граждан на территории Костромской области»</w:t>
      </w:r>
      <w:r w:rsidRPr="00707974">
        <w:rPr>
          <w:rFonts w:ascii="Arial" w:hAnsi="Arial" w:cs="Arial"/>
          <w:color w:val="000000"/>
          <w:sz w:val="22"/>
          <w:szCs w:val="22"/>
          <w:lang w:val="ru-RU"/>
        </w:rPr>
        <w:t xml:space="preserve">, руководствуясь Уставом муниципального образования </w:t>
      </w:r>
      <w:proofErr w:type="spellStart"/>
      <w:r w:rsidRPr="00707974">
        <w:rPr>
          <w:rFonts w:ascii="Arial" w:hAnsi="Arial" w:cs="Arial"/>
          <w:sz w:val="22"/>
          <w:szCs w:val="22"/>
          <w:lang w:val="ru-RU"/>
        </w:rPr>
        <w:t>Екатеринкинское</w:t>
      </w:r>
      <w:proofErr w:type="spellEnd"/>
      <w:r w:rsidRPr="00707974">
        <w:rPr>
          <w:rFonts w:ascii="Arial" w:hAnsi="Arial" w:cs="Arial"/>
          <w:sz w:val="22"/>
          <w:szCs w:val="22"/>
          <w:lang w:val="ru-RU"/>
        </w:rPr>
        <w:t xml:space="preserve"> сельское поселение</w:t>
      </w:r>
      <w:r w:rsidRPr="00707974">
        <w:rPr>
          <w:rFonts w:ascii="Arial" w:hAnsi="Arial" w:cs="Arial"/>
          <w:color w:val="000000"/>
          <w:sz w:val="22"/>
          <w:szCs w:val="22"/>
          <w:lang w:val="ru-RU"/>
        </w:rPr>
        <w:t xml:space="preserve"> </w:t>
      </w:r>
      <w:proofErr w:type="spellStart"/>
      <w:r w:rsidRPr="00707974">
        <w:rPr>
          <w:rFonts w:ascii="Arial" w:hAnsi="Arial" w:cs="Arial"/>
          <w:color w:val="000000"/>
          <w:sz w:val="22"/>
          <w:szCs w:val="22"/>
          <w:lang w:val="ru-RU"/>
        </w:rPr>
        <w:t>Кадыйского</w:t>
      </w:r>
      <w:proofErr w:type="spellEnd"/>
      <w:r w:rsidRPr="00707974">
        <w:rPr>
          <w:rFonts w:ascii="Arial" w:hAnsi="Arial" w:cs="Arial"/>
          <w:color w:val="000000"/>
          <w:sz w:val="22"/>
          <w:szCs w:val="22"/>
          <w:lang w:val="ru-RU"/>
        </w:rPr>
        <w:t xml:space="preserve"> муниципального района Костромской области,</w:t>
      </w:r>
      <w:r w:rsidRPr="00707974">
        <w:rPr>
          <w:rFonts w:ascii="Arial" w:hAnsi="Arial" w:cs="Arial"/>
          <w:sz w:val="22"/>
          <w:szCs w:val="22"/>
          <w:lang w:val="ru-RU"/>
        </w:rPr>
        <w:t xml:space="preserve"> СОВЕТ ДЕПУТАТОВ РЕШИЛ</w:t>
      </w:r>
      <w:r w:rsidRPr="00707974">
        <w:rPr>
          <w:rFonts w:ascii="Arial" w:hAnsi="Arial" w:cs="Arial"/>
          <w:b/>
          <w:sz w:val="22"/>
          <w:szCs w:val="22"/>
          <w:lang w:val="ru-RU"/>
        </w:rPr>
        <w:t>:</w:t>
      </w:r>
      <w:proofErr w:type="gramEnd"/>
    </w:p>
    <w:p w:rsidR="00707974" w:rsidRPr="00707974" w:rsidRDefault="00707974" w:rsidP="00707974">
      <w:pPr>
        <w:ind w:firstLine="709"/>
        <w:jc w:val="both"/>
        <w:rPr>
          <w:rFonts w:ascii="Arial" w:hAnsi="Arial" w:cs="Arial"/>
          <w:sz w:val="22"/>
          <w:szCs w:val="22"/>
          <w:lang w:val="ru-RU"/>
        </w:rPr>
      </w:pPr>
    </w:p>
    <w:p w:rsidR="00707974" w:rsidRPr="00707974" w:rsidRDefault="00707974" w:rsidP="00707974">
      <w:pPr>
        <w:ind w:firstLine="709"/>
        <w:jc w:val="both"/>
        <w:rPr>
          <w:rFonts w:ascii="Arial" w:hAnsi="Arial" w:cs="Arial"/>
          <w:sz w:val="22"/>
          <w:szCs w:val="22"/>
          <w:lang w:val="ru-RU"/>
        </w:rPr>
      </w:pPr>
      <w:r w:rsidRPr="00707974">
        <w:rPr>
          <w:rFonts w:ascii="Arial" w:hAnsi="Arial" w:cs="Arial"/>
          <w:sz w:val="22"/>
          <w:szCs w:val="22"/>
          <w:lang w:val="ru-RU"/>
        </w:rPr>
        <w:t xml:space="preserve">1. Внести в  решение Совета депутатов Екатеринкинского сельского поселения </w:t>
      </w:r>
      <w:proofErr w:type="spellStart"/>
      <w:r w:rsidRPr="00707974">
        <w:rPr>
          <w:rFonts w:ascii="Arial" w:hAnsi="Arial" w:cs="Arial"/>
          <w:sz w:val="22"/>
          <w:szCs w:val="22"/>
          <w:lang w:val="ru-RU"/>
        </w:rPr>
        <w:t>Кадыйского</w:t>
      </w:r>
      <w:proofErr w:type="spellEnd"/>
      <w:r w:rsidRPr="00707974">
        <w:rPr>
          <w:rFonts w:ascii="Arial" w:hAnsi="Arial" w:cs="Arial"/>
          <w:sz w:val="22"/>
          <w:szCs w:val="22"/>
          <w:lang w:val="ru-RU"/>
        </w:rPr>
        <w:t xml:space="preserve"> муниципального района от «11» марта   2016 года  №2 4 «Об утверждении местных нормативов градостроительного проектирования Екатеринкинского сельского поселения </w:t>
      </w:r>
      <w:proofErr w:type="spellStart"/>
      <w:r w:rsidRPr="00707974">
        <w:rPr>
          <w:rFonts w:ascii="Arial" w:hAnsi="Arial" w:cs="Arial"/>
          <w:sz w:val="22"/>
          <w:szCs w:val="22"/>
          <w:lang w:val="ru-RU"/>
        </w:rPr>
        <w:t>Кадыйского</w:t>
      </w:r>
      <w:proofErr w:type="spellEnd"/>
      <w:r w:rsidRPr="00707974">
        <w:rPr>
          <w:rFonts w:ascii="Arial" w:hAnsi="Arial" w:cs="Arial"/>
          <w:sz w:val="22"/>
          <w:szCs w:val="22"/>
          <w:lang w:val="ru-RU"/>
        </w:rPr>
        <w:t xml:space="preserve">  муниципального района следующие изменения:</w:t>
      </w:r>
    </w:p>
    <w:p w:rsidR="00707974" w:rsidRPr="00707974" w:rsidRDefault="00707974" w:rsidP="00707974">
      <w:pPr>
        <w:pStyle w:val="a7"/>
        <w:ind w:firstLine="709"/>
        <w:rPr>
          <w:rFonts w:ascii="Arial" w:hAnsi="Arial" w:cs="Arial"/>
          <w:sz w:val="22"/>
          <w:szCs w:val="22"/>
        </w:rPr>
      </w:pPr>
      <w:r w:rsidRPr="00707974">
        <w:rPr>
          <w:rFonts w:ascii="Arial" w:hAnsi="Arial" w:cs="Arial"/>
          <w:sz w:val="22"/>
          <w:szCs w:val="22"/>
        </w:rPr>
        <w:t>1. Основную часть дополнить новым пунктом следующего содержания:</w:t>
      </w:r>
    </w:p>
    <w:p w:rsidR="00707974" w:rsidRPr="00707974" w:rsidRDefault="00707974" w:rsidP="00707974">
      <w:pPr>
        <w:pStyle w:val="a7"/>
        <w:ind w:firstLine="709"/>
        <w:rPr>
          <w:rFonts w:ascii="Arial" w:hAnsi="Arial" w:cs="Arial"/>
          <w:sz w:val="22"/>
          <w:szCs w:val="22"/>
        </w:rPr>
      </w:pPr>
      <w:r w:rsidRPr="00707974">
        <w:rPr>
          <w:rFonts w:ascii="Arial" w:hAnsi="Arial" w:cs="Arial"/>
          <w:sz w:val="22"/>
          <w:szCs w:val="22"/>
        </w:rPr>
        <w:t>« 9. Требования по совершенствованию системы безопасности жилых домов и объектов с массовым пребыванием граждан на территории Екатеринкинского сельского поселения»</w:t>
      </w:r>
    </w:p>
    <w:p w:rsidR="00707974" w:rsidRPr="00707974" w:rsidRDefault="00707974" w:rsidP="00707974">
      <w:pPr>
        <w:pStyle w:val="a7"/>
        <w:ind w:firstLine="709"/>
        <w:rPr>
          <w:rFonts w:ascii="Arial" w:hAnsi="Arial" w:cs="Arial"/>
          <w:sz w:val="22"/>
          <w:szCs w:val="22"/>
        </w:rPr>
      </w:pPr>
      <w:r w:rsidRPr="00707974">
        <w:rPr>
          <w:rFonts w:ascii="Arial" w:hAnsi="Arial" w:cs="Arial"/>
          <w:sz w:val="22"/>
          <w:szCs w:val="22"/>
        </w:rPr>
        <w:t>«9.1. При разработке документации на строительство многоквартирных домов и объектов с массовым пребыванием граждан необходимо учитывать технические требования к оборудованию видеонаблюдения, размещение систем видеонаблюдения, экстренной связи, помещений для оказания первой медицинской помощи и пунктов охраны общественного порядка»</w:t>
      </w:r>
    </w:p>
    <w:p w:rsidR="00707974" w:rsidRPr="00707974" w:rsidRDefault="00707974" w:rsidP="00707974">
      <w:pPr>
        <w:ind w:firstLine="709"/>
        <w:jc w:val="both"/>
        <w:rPr>
          <w:rFonts w:ascii="Arial" w:hAnsi="Arial" w:cs="Arial"/>
          <w:sz w:val="22"/>
          <w:szCs w:val="22"/>
          <w:lang w:val="ru-RU"/>
        </w:rPr>
      </w:pPr>
      <w:r w:rsidRPr="00707974">
        <w:rPr>
          <w:rFonts w:ascii="Arial" w:hAnsi="Arial" w:cs="Arial"/>
          <w:sz w:val="22"/>
          <w:szCs w:val="22"/>
          <w:lang w:val="ru-RU"/>
        </w:rPr>
        <w:t xml:space="preserve">2. Решение вступает в силу </w:t>
      </w:r>
      <w:proofErr w:type="gramStart"/>
      <w:r w:rsidRPr="00707974">
        <w:rPr>
          <w:rFonts w:ascii="Arial" w:hAnsi="Arial" w:cs="Arial"/>
          <w:sz w:val="22"/>
          <w:szCs w:val="22"/>
          <w:lang w:val="ru-RU"/>
        </w:rPr>
        <w:t>с даты</w:t>
      </w:r>
      <w:proofErr w:type="gramEnd"/>
      <w:r w:rsidRPr="00707974">
        <w:rPr>
          <w:rFonts w:ascii="Arial" w:hAnsi="Arial" w:cs="Arial"/>
          <w:sz w:val="22"/>
          <w:szCs w:val="22"/>
          <w:lang w:val="ru-RU"/>
        </w:rPr>
        <w:t xml:space="preserve"> официального опубликования. </w:t>
      </w:r>
    </w:p>
    <w:p w:rsidR="00707974" w:rsidRPr="00707974" w:rsidRDefault="00707974" w:rsidP="00707974">
      <w:pPr>
        <w:ind w:firstLine="709"/>
        <w:jc w:val="both"/>
        <w:rPr>
          <w:rFonts w:ascii="Arial" w:hAnsi="Arial" w:cs="Arial"/>
          <w:sz w:val="22"/>
          <w:szCs w:val="22"/>
          <w:lang w:val="ru-RU"/>
        </w:rPr>
      </w:pPr>
    </w:p>
    <w:p w:rsidR="00707974" w:rsidRPr="00707974" w:rsidRDefault="00707974" w:rsidP="00707974">
      <w:pPr>
        <w:jc w:val="both"/>
        <w:rPr>
          <w:rFonts w:ascii="Arial" w:hAnsi="Arial" w:cs="Arial"/>
          <w:sz w:val="22"/>
          <w:szCs w:val="22"/>
          <w:lang w:val="ru-RU"/>
        </w:rPr>
      </w:pPr>
    </w:p>
    <w:p w:rsidR="00707974" w:rsidRPr="00707974" w:rsidRDefault="00707974" w:rsidP="00707974">
      <w:pPr>
        <w:jc w:val="both"/>
        <w:rPr>
          <w:rFonts w:ascii="Arial" w:hAnsi="Arial" w:cs="Arial"/>
          <w:sz w:val="22"/>
          <w:szCs w:val="22"/>
          <w:lang w:val="ru-RU"/>
        </w:rPr>
      </w:pPr>
    </w:p>
    <w:p w:rsidR="00707974" w:rsidRPr="00707974" w:rsidRDefault="00707974" w:rsidP="00707974">
      <w:pPr>
        <w:pStyle w:val="af1"/>
        <w:rPr>
          <w:rFonts w:ascii="Arial" w:hAnsi="Arial" w:cs="Arial"/>
          <w:sz w:val="22"/>
          <w:szCs w:val="22"/>
        </w:rPr>
      </w:pPr>
      <w:r w:rsidRPr="00707974">
        <w:rPr>
          <w:rFonts w:ascii="Arial" w:hAnsi="Arial" w:cs="Arial"/>
          <w:sz w:val="22"/>
          <w:szCs w:val="22"/>
        </w:rPr>
        <w:t>Глава Екатеринкинского сельского поселения</w:t>
      </w:r>
    </w:p>
    <w:p w:rsidR="00707974" w:rsidRPr="00707974" w:rsidRDefault="00707974" w:rsidP="00707974">
      <w:pPr>
        <w:pStyle w:val="af1"/>
        <w:rPr>
          <w:rFonts w:ascii="Arial" w:hAnsi="Arial" w:cs="Arial"/>
          <w:sz w:val="22"/>
          <w:szCs w:val="22"/>
        </w:rPr>
      </w:pPr>
      <w:proofErr w:type="spellStart"/>
      <w:r w:rsidRPr="00707974">
        <w:rPr>
          <w:rFonts w:ascii="Arial" w:hAnsi="Arial" w:cs="Arial"/>
          <w:sz w:val="22"/>
          <w:szCs w:val="22"/>
        </w:rPr>
        <w:t>Кадыйского</w:t>
      </w:r>
      <w:proofErr w:type="spellEnd"/>
      <w:r w:rsidRPr="00707974">
        <w:rPr>
          <w:rFonts w:ascii="Arial" w:hAnsi="Arial" w:cs="Arial"/>
          <w:sz w:val="22"/>
          <w:szCs w:val="22"/>
        </w:rPr>
        <w:t xml:space="preserve"> муниципального района</w:t>
      </w:r>
    </w:p>
    <w:p w:rsidR="00707974" w:rsidRPr="00707974" w:rsidRDefault="00707974" w:rsidP="00707974">
      <w:pPr>
        <w:pStyle w:val="af1"/>
        <w:rPr>
          <w:rFonts w:ascii="Arial" w:hAnsi="Arial" w:cs="Arial"/>
          <w:sz w:val="22"/>
          <w:szCs w:val="22"/>
        </w:rPr>
      </w:pPr>
      <w:r w:rsidRPr="00707974">
        <w:rPr>
          <w:rFonts w:ascii="Arial" w:hAnsi="Arial" w:cs="Arial"/>
          <w:sz w:val="22"/>
          <w:szCs w:val="22"/>
        </w:rPr>
        <w:t>Костромской области                                                                            Г.Н.Петракова</w:t>
      </w:r>
      <w:r w:rsidRPr="00707974">
        <w:rPr>
          <w:rFonts w:ascii="Arial" w:hAnsi="Arial" w:cs="Arial"/>
          <w:color w:val="000000"/>
          <w:sz w:val="22"/>
          <w:szCs w:val="22"/>
        </w:rPr>
        <w:br/>
      </w:r>
    </w:p>
    <w:p w:rsidR="00707974" w:rsidRPr="00707974" w:rsidRDefault="00707974" w:rsidP="00707974">
      <w:pPr>
        <w:pStyle w:val="af1"/>
        <w:rPr>
          <w:rFonts w:ascii="Arial" w:hAnsi="Arial" w:cs="Arial"/>
          <w:sz w:val="22"/>
          <w:szCs w:val="22"/>
        </w:rPr>
      </w:pPr>
    </w:p>
    <w:p w:rsidR="00707974" w:rsidRPr="00707974" w:rsidRDefault="00707974" w:rsidP="00707974">
      <w:pPr>
        <w:pStyle w:val="af1"/>
        <w:rPr>
          <w:rFonts w:ascii="Arial" w:hAnsi="Arial" w:cs="Arial"/>
          <w:sz w:val="22"/>
          <w:szCs w:val="22"/>
        </w:rPr>
      </w:pPr>
    </w:p>
    <w:p w:rsidR="00707974" w:rsidRPr="00707974" w:rsidRDefault="00707974" w:rsidP="00707974">
      <w:pPr>
        <w:pStyle w:val="af1"/>
        <w:rPr>
          <w:rFonts w:ascii="Arial" w:hAnsi="Arial" w:cs="Arial"/>
          <w:sz w:val="22"/>
          <w:szCs w:val="22"/>
        </w:rPr>
      </w:pPr>
    </w:p>
    <w:p w:rsidR="00707974" w:rsidRPr="00707974" w:rsidRDefault="00707974" w:rsidP="00707974">
      <w:pPr>
        <w:pStyle w:val="af1"/>
        <w:rPr>
          <w:rFonts w:ascii="Arial" w:hAnsi="Arial" w:cs="Arial"/>
          <w:sz w:val="22"/>
          <w:szCs w:val="22"/>
        </w:rPr>
      </w:pPr>
    </w:p>
    <w:p w:rsidR="00707974" w:rsidRPr="00707974" w:rsidRDefault="00707974" w:rsidP="00707974">
      <w:pPr>
        <w:pStyle w:val="af1"/>
        <w:rPr>
          <w:rFonts w:ascii="Arial" w:hAnsi="Arial" w:cs="Arial"/>
          <w:sz w:val="22"/>
          <w:szCs w:val="22"/>
        </w:rPr>
      </w:pPr>
    </w:p>
    <w:p w:rsidR="00707974" w:rsidRPr="00707974" w:rsidRDefault="00707974" w:rsidP="00707974">
      <w:pPr>
        <w:pStyle w:val="af1"/>
        <w:rPr>
          <w:rFonts w:ascii="Arial" w:hAnsi="Arial" w:cs="Arial"/>
          <w:sz w:val="22"/>
          <w:szCs w:val="22"/>
        </w:rPr>
      </w:pPr>
    </w:p>
    <w:p w:rsidR="00707974" w:rsidRPr="00707974" w:rsidRDefault="00707974" w:rsidP="00707974">
      <w:pPr>
        <w:pStyle w:val="af1"/>
        <w:rPr>
          <w:rFonts w:ascii="Arial" w:hAnsi="Arial" w:cs="Arial"/>
          <w:sz w:val="22"/>
          <w:szCs w:val="22"/>
        </w:rPr>
      </w:pPr>
    </w:p>
    <w:p w:rsidR="00707974" w:rsidRPr="00707974" w:rsidRDefault="00707974" w:rsidP="00707974">
      <w:pPr>
        <w:pStyle w:val="af1"/>
        <w:rPr>
          <w:rFonts w:ascii="Arial" w:hAnsi="Arial" w:cs="Arial"/>
          <w:sz w:val="22"/>
          <w:szCs w:val="22"/>
        </w:rPr>
      </w:pPr>
    </w:p>
    <w:p w:rsidR="00707974" w:rsidRPr="00707974" w:rsidRDefault="00707974" w:rsidP="00707974">
      <w:pPr>
        <w:pStyle w:val="af1"/>
        <w:rPr>
          <w:rFonts w:ascii="Arial" w:hAnsi="Arial" w:cs="Arial"/>
          <w:sz w:val="22"/>
          <w:szCs w:val="22"/>
        </w:rPr>
      </w:pPr>
    </w:p>
    <w:p w:rsidR="00707974" w:rsidRPr="00707974" w:rsidRDefault="00707974" w:rsidP="00707974">
      <w:pPr>
        <w:pStyle w:val="af1"/>
        <w:rPr>
          <w:rFonts w:ascii="Arial" w:hAnsi="Arial" w:cs="Arial"/>
          <w:sz w:val="22"/>
          <w:szCs w:val="22"/>
        </w:rPr>
      </w:pPr>
    </w:p>
    <w:p w:rsidR="00707974" w:rsidRPr="00707974" w:rsidRDefault="00707974" w:rsidP="00707974">
      <w:pPr>
        <w:pStyle w:val="af1"/>
        <w:rPr>
          <w:rFonts w:ascii="Arial" w:hAnsi="Arial" w:cs="Arial"/>
          <w:sz w:val="22"/>
          <w:szCs w:val="22"/>
        </w:rPr>
      </w:pPr>
    </w:p>
    <w:p w:rsidR="00707974" w:rsidRPr="00707974" w:rsidRDefault="00707974" w:rsidP="00707974">
      <w:pPr>
        <w:rPr>
          <w:sz w:val="22"/>
          <w:szCs w:val="22"/>
          <w:lang w:val="ru-RU"/>
        </w:rPr>
      </w:pPr>
      <w:r w:rsidRPr="00707974">
        <w:rPr>
          <w:sz w:val="22"/>
          <w:szCs w:val="22"/>
          <w:lang w:val="ru-RU"/>
        </w:rPr>
        <w:t xml:space="preserve">                                                                                                                                 Приложение</w:t>
      </w:r>
      <w:proofErr w:type="gramStart"/>
      <w:r w:rsidRPr="00707974">
        <w:rPr>
          <w:sz w:val="22"/>
          <w:szCs w:val="22"/>
          <w:lang w:val="ru-RU"/>
        </w:rPr>
        <w:t>1</w:t>
      </w:r>
      <w:proofErr w:type="gramEnd"/>
    </w:p>
    <w:p w:rsidR="00707974" w:rsidRPr="00707974" w:rsidRDefault="00707974" w:rsidP="00707974">
      <w:pPr>
        <w:rPr>
          <w:sz w:val="22"/>
          <w:szCs w:val="22"/>
          <w:lang w:val="ru-RU"/>
        </w:rPr>
      </w:pPr>
      <w:r w:rsidRPr="00707974">
        <w:rPr>
          <w:sz w:val="22"/>
          <w:szCs w:val="22"/>
          <w:lang w:val="ru-RU"/>
        </w:rPr>
        <w:t xml:space="preserve">                                                                                                                             УТВЕРЖДЕНО</w:t>
      </w:r>
    </w:p>
    <w:p w:rsidR="00707974" w:rsidRPr="00707974" w:rsidRDefault="00707974" w:rsidP="00707974">
      <w:pPr>
        <w:jc w:val="right"/>
        <w:rPr>
          <w:sz w:val="22"/>
          <w:szCs w:val="22"/>
          <w:lang w:val="ru-RU"/>
        </w:rPr>
      </w:pPr>
      <w:r w:rsidRPr="00707974">
        <w:rPr>
          <w:sz w:val="22"/>
          <w:szCs w:val="22"/>
          <w:lang w:val="ru-RU"/>
        </w:rPr>
        <w:t>решением Совета депутатов</w:t>
      </w:r>
    </w:p>
    <w:p w:rsidR="00707974" w:rsidRPr="00707974" w:rsidRDefault="00707974" w:rsidP="00707974">
      <w:pPr>
        <w:jc w:val="right"/>
        <w:rPr>
          <w:color w:val="FF0000"/>
          <w:sz w:val="22"/>
          <w:szCs w:val="22"/>
          <w:lang w:val="ru-RU"/>
        </w:rPr>
      </w:pPr>
      <w:proofErr w:type="spellStart"/>
      <w:r w:rsidRPr="00707974">
        <w:rPr>
          <w:color w:val="FF0000"/>
          <w:sz w:val="22"/>
          <w:szCs w:val="22"/>
          <w:lang w:val="ru-RU"/>
        </w:rPr>
        <w:t>Екатеринкинское</w:t>
      </w:r>
      <w:proofErr w:type="spellEnd"/>
      <w:r w:rsidRPr="00707974">
        <w:rPr>
          <w:color w:val="FF0000"/>
          <w:sz w:val="22"/>
          <w:szCs w:val="22"/>
          <w:lang w:val="ru-RU"/>
        </w:rPr>
        <w:t xml:space="preserve"> сельского поселения</w:t>
      </w:r>
    </w:p>
    <w:p w:rsidR="00707974" w:rsidRPr="00707974" w:rsidRDefault="00707974" w:rsidP="00707974">
      <w:pPr>
        <w:jc w:val="right"/>
        <w:rPr>
          <w:sz w:val="22"/>
          <w:szCs w:val="22"/>
          <w:lang w:val="ru-RU"/>
        </w:rPr>
      </w:pPr>
      <w:r w:rsidRPr="00707974">
        <w:rPr>
          <w:sz w:val="22"/>
          <w:szCs w:val="22"/>
          <w:lang w:val="ru-RU"/>
        </w:rPr>
        <w:t xml:space="preserve">                                                                                    от «  11 » марта2016 года № 24 </w:t>
      </w:r>
    </w:p>
    <w:p w:rsidR="00707974" w:rsidRPr="00707974" w:rsidRDefault="00707974" w:rsidP="00707974">
      <w:pPr>
        <w:ind w:firstLine="567"/>
        <w:jc w:val="both"/>
        <w:rPr>
          <w:sz w:val="22"/>
          <w:szCs w:val="22"/>
          <w:lang w:val="ru-RU"/>
        </w:rPr>
      </w:pPr>
    </w:p>
    <w:p w:rsidR="00707974" w:rsidRPr="00707974" w:rsidRDefault="00707974" w:rsidP="00707974">
      <w:pPr>
        <w:ind w:firstLine="567"/>
        <w:jc w:val="both"/>
        <w:rPr>
          <w:sz w:val="22"/>
          <w:szCs w:val="22"/>
          <w:lang w:val="ru-RU"/>
        </w:rPr>
      </w:pPr>
    </w:p>
    <w:p w:rsidR="00707974" w:rsidRPr="00707974" w:rsidRDefault="00707974" w:rsidP="00707974">
      <w:pPr>
        <w:ind w:firstLine="567"/>
        <w:jc w:val="both"/>
        <w:rPr>
          <w:sz w:val="22"/>
          <w:szCs w:val="22"/>
          <w:lang w:val="ru-RU"/>
        </w:rPr>
      </w:pPr>
      <w:r w:rsidRPr="00707974">
        <w:rPr>
          <w:sz w:val="22"/>
          <w:szCs w:val="22"/>
          <w:lang w:val="ru-RU"/>
        </w:rPr>
        <w:t xml:space="preserve">                                                                                                                  в редакции решения совета депутатов</w:t>
      </w:r>
    </w:p>
    <w:p w:rsidR="00707974" w:rsidRPr="00707974" w:rsidRDefault="00707974" w:rsidP="00707974">
      <w:pPr>
        <w:ind w:firstLine="567"/>
        <w:jc w:val="both"/>
        <w:rPr>
          <w:sz w:val="22"/>
          <w:szCs w:val="22"/>
          <w:lang w:val="ru-RU"/>
        </w:rPr>
      </w:pPr>
      <w:r w:rsidRPr="00707974">
        <w:rPr>
          <w:sz w:val="22"/>
          <w:szCs w:val="22"/>
          <w:lang w:val="ru-RU"/>
        </w:rPr>
        <w:t xml:space="preserve">                                                                                                                  №33 от 3 октября 2016 года</w:t>
      </w:r>
    </w:p>
    <w:p w:rsidR="00707974" w:rsidRPr="00707974" w:rsidRDefault="00707974" w:rsidP="00707974">
      <w:pPr>
        <w:ind w:firstLine="567"/>
        <w:jc w:val="both"/>
        <w:rPr>
          <w:sz w:val="22"/>
          <w:szCs w:val="22"/>
          <w:lang w:val="ru-RU"/>
        </w:rPr>
      </w:pPr>
    </w:p>
    <w:p w:rsidR="00707974" w:rsidRPr="00707974" w:rsidRDefault="00707974" w:rsidP="00707974">
      <w:pPr>
        <w:ind w:firstLine="567"/>
        <w:jc w:val="both"/>
        <w:rPr>
          <w:sz w:val="22"/>
          <w:szCs w:val="22"/>
          <w:lang w:val="ru-RU"/>
        </w:rPr>
      </w:pPr>
    </w:p>
    <w:p w:rsidR="00707974" w:rsidRPr="00707974" w:rsidRDefault="00707974" w:rsidP="00707974">
      <w:pPr>
        <w:ind w:firstLine="567"/>
        <w:jc w:val="both"/>
        <w:rPr>
          <w:sz w:val="22"/>
          <w:szCs w:val="22"/>
          <w:lang w:val="ru-RU"/>
        </w:rPr>
      </w:pPr>
    </w:p>
    <w:p w:rsidR="00707974" w:rsidRPr="00707974" w:rsidRDefault="00707974" w:rsidP="00707974">
      <w:pPr>
        <w:ind w:firstLine="567"/>
        <w:jc w:val="both"/>
        <w:rPr>
          <w:sz w:val="22"/>
          <w:szCs w:val="22"/>
          <w:lang w:val="ru-RU"/>
        </w:rPr>
      </w:pPr>
    </w:p>
    <w:p w:rsidR="00707974" w:rsidRPr="00707974" w:rsidRDefault="00707974" w:rsidP="00707974">
      <w:pPr>
        <w:ind w:firstLine="567"/>
        <w:jc w:val="both"/>
        <w:rPr>
          <w:sz w:val="22"/>
          <w:szCs w:val="22"/>
          <w:lang w:val="ru-RU"/>
        </w:rPr>
      </w:pPr>
    </w:p>
    <w:p w:rsidR="00707974" w:rsidRPr="00707974" w:rsidRDefault="00707974" w:rsidP="00707974">
      <w:pPr>
        <w:ind w:firstLine="567"/>
        <w:jc w:val="both"/>
        <w:rPr>
          <w:sz w:val="22"/>
          <w:szCs w:val="22"/>
          <w:lang w:val="ru-RU"/>
        </w:rPr>
      </w:pPr>
    </w:p>
    <w:p w:rsidR="00707974" w:rsidRPr="00707974" w:rsidRDefault="00707974" w:rsidP="00707974">
      <w:pPr>
        <w:ind w:firstLine="567"/>
        <w:jc w:val="center"/>
        <w:rPr>
          <w:sz w:val="22"/>
          <w:szCs w:val="22"/>
          <w:lang w:val="ru-RU"/>
        </w:rPr>
      </w:pPr>
    </w:p>
    <w:p w:rsidR="00707974" w:rsidRPr="00707974" w:rsidRDefault="00707974" w:rsidP="00707974">
      <w:pPr>
        <w:ind w:firstLine="567"/>
        <w:jc w:val="center"/>
        <w:rPr>
          <w:sz w:val="22"/>
          <w:szCs w:val="22"/>
          <w:lang w:val="ru-RU"/>
        </w:rPr>
      </w:pPr>
    </w:p>
    <w:p w:rsidR="00707974" w:rsidRPr="00707974" w:rsidRDefault="00707974" w:rsidP="00707974">
      <w:pPr>
        <w:jc w:val="center"/>
        <w:rPr>
          <w:sz w:val="22"/>
          <w:szCs w:val="22"/>
          <w:lang w:val="ru-RU"/>
        </w:rPr>
      </w:pPr>
    </w:p>
    <w:p w:rsidR="00707974" w:rsidRPr="00707974" w:rsidRDefault="00707974" w:rsidP="00707974">
      <w:pPr>
        <w:jc w:val="center"/>
        <w:rPr>
          <w:sz w:val="22"/>
          <w:szCs w:val="22"/>
          <w:lang w:val="ru-RU"/>
        </w:rPr>
      </w:pPr>
    </w:p>
    <w:p w:rsidR="00707974" w:rsidRPr="00707974" w:rsidRDefault="00707974" w:rsidP="00707974">
      <w:pPr>
        <w:jc w:val="center"/>
        <w:rPr>
          <w:sz w:val="22"/>
          <w:szCs w:val="22"/>
          <w:lang w:val="ru-RU"/>
        </w:rPr>
      </w:pPr>
    </w:p>
    <w:p w:rsidR="00707974" w:rsidRPr="00707974" w:rsidRDefault="00707974" w:rsidP="00707974">
      <w:pPr>
        <w:jc w:val="center"/>
        <w:rPr>
          <w:sz w:val="22"/>
          <w:szCs w:val="22"/>
          <w:lang w:val="ru-RU"/>
        </w:rPr>
      </w:pPr>
    </w:p>
    <w:p w:rsidR="00707974" w:rsidRPr="00707974" w:rsidRDefault="00707974" w:rsidP="00707974">
      <w:pPr>
        <w:jc w:val="center"/>
        <w:rPr>
          <w:sz w:val="22"/>
          <w:szCs w:val="22"/>
          <w:lang w:val="ru-RU"/>
        </w:rPr>
      </w:pPr>
    </w:p>
    <w:p w:rsidR="00707974" w:rsidRPr="00707974" w:rsidRDefault="00707974" w:rsidP="00707974">
      <w:pPr>
        <w:pStyle w:val="af7"/>
        <w:rPr>
          <w:rFonts w:ascii="Times New Roman" w:hAnsi="Times New Roman" w:cs="Times New Roman"/>
          <w:sz w:val="22"/>
          <w:szCs w:val="22"/>
        </w:rPr>
      </w:pPr>
      <w:r w:rsidRPr="00707974">
        <w:rPr>
          <w:rFonts w:ascii="Times New Roman" w:hAnsi="Times New Roman" w:cs="Times New Roman"/>
          <w:sz w:val="22"/>
          <w:szCs w:val="22"/>
        </w:rPr>
        <w:t>Местные нормативы градостроительного проектирования</w:t>
      </w:r>
    </w:p>
    <w:p w:rsidR="00707974" w:rsidRPr="00707974" w:rsidRDefault="00707974" w:rsidP="00707974">
      <w:pPr>
        <w:pStyle w:val="afb"/>
        <w:rPr>
          <w:rFonts w:ascii="Times New Roman" w:hAnsi="Times New Roman" w:cs="Times New Roman"/>
          <w:color w:val="FF0000"/>
          <w:sz w:val="22"/>
          <w:szCs w:val="22"/>
        </w:rPr>
      </w:pPr>
      <w:proofErr w:type="spellStart"/>
      <w:r w:rsidRPr="00707974">
        <w:rPr>
          <w:rFonts w:ascii="Times New Roman" w:hAnsi="Times New Roman" w:cs="Times New Roman"/>
          <w:color w:val="FF0000"/>
          <w:sz w:val="22"/>
          <w:szCs w:val="22"/>
        </w:rPr>
        <w:t>Екатеринкинское</w:t>
      </w:r>
      <w:proofErr w:type="spellEnd"/>
      <w:r w:rsidRPr="00707974">
        <w:rPr>
          <w:rFonts w:ascii="Times New Roman" w:hAnsi="Times New Roman" w:cs="Times New Roman"/>
          <w:color w:val="FF0000"/>
          <w:sz w:val="22"/>
          <w:szCs w:val="22"/>
        </w:rPr>
        <w:t xml:space="preserve"> сельского поселения</w:t>
      </w:r>
    </w:p>
    <w:p w:rsidR="00707974" w:rsidRPr="00707974" w:rsidRDefault="00707974" w:rsidP="00707974">
      <w:pPr>
        <w:pStyle w:val="afb"/>
        <w:rPr>
          <w:rFonts w:ascii="Times New Roman" w:hAnsi="Times New Roman" w:cs="Times New Roman"/>
          <w:sz w:val="22"/>
          <w:szCs w:val="22"/>
        </w:rPr>
      </w:pPr>
      <w:proofErr w:type="spellStart"/>
      <w:r w:rsidRPr="00707974">
        <w:rPr>
          <w:rFonts w:ascii="Times New Roman" w:hAnsi="Times New Roman" w:cs="Times New Roman"/>
          <w:sz w:val="22"/>
          <w:szCs w:val="22"/>
        </w:rPr>
        <w:t>Кадыйского</w:t>
      </w:r>
      <w:proofErr w:type="spellEnd"/>
      <w:r w:rsidRPr="00707974">
        <w:rPr>
          <w:rFonts w:ascii="Times New Roman" w:hAnsi="Times New Roman" w:cs="Times New Roman"/>
          <w:sz w:val="22"/>
          <w:szCs w:val="22"/>
        </w:rPr>
        <w:t xml:space="preserve"> муниципального района</w:t>
      </w:r>
    </w:p>
    <w:p w:rsidR="00707974" w:rsidRPr="00707974" w:rsidRDefault="00707974" w:rsidP="00707974">
      <w:pPr>
        <w:pStyle w:val="afb"/>
        <w:rPr>
          <w:rFonts w:ascii="Times New Roman" w:hAnsi="Times New Roman" w:cs="Times New Roman"/>
          <w:sz w:val="22"/>
          <w:szCs w:val="22"/>
        </w:rPr>
      </w:pPr>
      <w:r w:rsidRPr="00707974">
        <w:rPr>
          <w:rFonts w:ascii="Times New Roman" w:hAnsi="Times New Roman" w:cs="Times New Roman"/>
          <w:sz w:val="22"/>
          <w:szCs w:val="22"/>
        </w:rPr>
        <w:t>Костромской области</w:t>
      </w:r>
    </w:p>
    <w:p w:rsidR="00707974" w:rsidRPr="00707974" w:rsidRDefault="00707974" w:rsidP="00707974">
      <w:pPr>
        <w:ind w:firstLine="567"/>
        <w:jc w:val="both"/>
        <w:rPr>
          <w:b/>
          <w:sz w:val="22"/>
          <w:szCs w:val="22"/>
          <w:lang w:val="ru-RU"/>
        </w:rPr>
      </w:pPr>
    </w:p>
    <w:p w:rsidR="00707974" w:rsidRPr="00707974" w:rsidRDefault="00707974" w:rsidP="00707974">
      <w:pPr>
        <w:ind w:firstLine="567"/>
        <w:jc w:val="both"/>
        <w:rPr>
          <w:b/>
          <w:sz w:val="22"/>
          <w:szCs w:val="22"/>
          <w:lang w:val="ru-RU"/>
        </w:rPr>
      </w:pPr>
    </w:p>
    <w:p w:rsidR="00707974" w:rsidRPr="00707974" w:rsidRDefault="00707974" w:rsidP="00707974">
      <w:pPr>
        <w:ind w:firstLine="567"/>
        <w:jc w:val="both"/>
        <w:rPr>
          <w:b/>
          <w:sz w:val="22"/>
          <w:szCs w:val="22"/>
          <w:lang w:val="ru-RU"/>
        </w:rPr>
      </w:pPr>
    </w:p>
    <w:p w:rsidR="00707974" w:rsidRPr="00707974" w:rsidRDefault="00707974" w:rsidP="00707974">
      <w:pPr>
        <w:ind w:firstLine="567"/>
        <w:jc w:val="both"/>
        <w:rPr>
          <w:b/>
          <w:sz w:val="22"/>
          <w:szCs w:val="22"/>
          <w:lang w:val="ru-RU"/>
        </w:rPr>
      </w:pPr>
    </w:p>
    <w:p w:rsidR="00707974" w:rsidRPr="00707974" w:rsidRDefault="00707974" w:rsidP="00707974">
      <w:pPr>
        <w:ind w:firstLine="567"/>
        <w:jc w:val="both"/>
        <w:rPr>
          <w:b/>
          <w:sz w:val="22"/>
          <w:szCs w:val="22"/>
          <w:lang w:val="ru-RU"/>
        </w:rPr>
      </w:pPr>
    </w:p>
    <w:p w:rsidR="00707974" w:rsidRPr="00707974" w:rsidRDefault="00707974" w:rsidP="00707974">
      <w:pPr>
        <w:ind w:firstLine="567"/>
        <w:jc w:val="both"/>
        <w:rPr>
          <w:b/>
          <w:sz w:val="22"/>
          <w:szCs w:val="22"/>
          <w:lang w:val="ru-RU"/>
        </w:rPr>
      </w:pPr>
    </w:p>
    <w:p w:rsidR="00707974" w:rsidRPr="00707974" w:rsidRDefault="00707974" w:rsidP="00707974">
      <w:pPr>
        <w:ind w:firstLine="567"/>
        <w:jc w:val="both"/>
        <w:rPr>
          <w:b/>
          <w:sz w:val="22"/>
          <w:szCs w:val="22"/>
          <w:lang w:val="ru-RU"/>
        </w:rPr>
      </w:pPr>
    </w:p>
    <w:p w:rsidR="00707974" w:rsidRPr="00707974" w:rsidRDefault="00707974" w:rsidP="00707974">
      <w:pPr>
        <w:ind w:firstLine="567"/>
        <w:jc w:val="both"/>
        <w:rPr>
          <w:b/>
          <w:sz w:val="22"/>
          <w:szCs w:val="22"/>
          <w:lang w:val="ru-RU"/>
        </w:rPr>
      </w:pPr>
    </w:p>
    <w:p w:rsidR="00707974" w:rsidRPr="00707974" w:rsidRDefault="00707974" w:rsidP="00707974">
      <w:pPr>
        <w:ind w:firstLine="567"/>
        <w:jc w:val="both"/>
        <w:rPr>
          <w:b/>
          <w:sz w:val="22"/>
          <w:szCs w:val="22"/>
          <w:lang w:val="ru-RU"/>
        </w:rPr>
      </w:pPr>
    </w:p>
    <w:p w:rsidR="00707974" w:rsidRPr="00707974" w:rsidRDefault="00707974" w:rsidP="00707974">
      <w:pPr>
        <w:ind w:firstLine="567"/>
        <w:jc w:val="both"/>
        <w:rPr>
          <w:b/>
          <w:sz w:val="22"/>
          <w:szCs w:val="22"/>
          <w:lang w:val="ru-RU"/>
        </w:rPr>
      </w:pPr>
    </w:p>
    <w:p w:rsidR="00707974" w:rsidRPr="00707974" w:rsidRDefault="00707974" w:rsidP="00707974">
      <w:pPr>
        <w:snapToGrid w:val="0"/>
        <w:ind w:firstLine="567"/>
        <w:jc w:val="both"/>
        <w:rPr>
          <w:b/>
          <w:sz w:val="22"/>
          <w:szCs w:val="22"/>
          <w:lang w:val="ru-RU"/>
        </w:rPr>
      </w:pPr>
    </w:p>
    <w:p w:rsidR="00707974" w:rsidRPr="00707974" w:rsidRDefault="00707974" w:rsidP="00707974">
      <w:pPr>
        <w:snapToGrid w:val="0"/>
        <w:ind w:firstLine="567"/>
        <w:jc w:val="both"/>
        <w:rPr>
          <w:b/>
          <w:sz w:val="22"/>
          <w:szCs w:val="22"/>
          <w:lang w:val="ru-RU"/>
        </w:rPr>
      </w:pPr>
    </w:p>
    <w:p w:rsidR="00707974" w:rsidRPr="00707974" w:rsidRDefault="00707974" w:rsidP="00707974">
      <w:pPr>
        <w:snapToGrid w:val="0"/>
        <w:ind w:firstLine="567"/>
        <w:jc w:val="both"/>
        <w:rPr>
          <w:b/>
          <w:sz w:val="22"/>
          <w:szCs w:val="22"/>
          <w:lang w:val="ru-RU"/>
        </w:rPr>
      </w:pPr>
    </w:p>
    <w:p w:rsidR="00707974" w:rsidRPr="00707974" w:rsidRDefault="00707974" w:rsidP="00707974">
      <w:pPr>
        <w:snapToGrid w:val="0"/>
        <w:ind w:firstLine="567"/>
        <w:jc w:val="both"/>
        <w:rPr>
          <w:b/>
          <w:sz w:val="22"/>
          <w:szCs w:val="22"/>
          <w:lang w:val="ru-RU"/>
        </w:rPr>
      </w:pPr>
    </w:p>
    <w:p w:rsidR="00707974" w:rsidRPr="00707974" w:rsidRDefault="00707974" w:rsidP="00707974">
      <w:pPr>
        <w:snapToGrid w:val="0"/>
        <w:ind w:firstLine="567"/>
        <w:jc w:val="both"/>
        <w:rPr>
          <w:b/>
          <w:sz w:val="22"/>
          <w:szCs w:val="22"/>
          <w:lang w:val="ru-RU"/>
        </w:rPr>
      </w:pPr>
    </w:p>
    <w:p w:rsidR="00707974" w:rsidRPr="00707974" w:rsidRDefault="00707974" w:rsidP="00707974">
      <w:pPr>
        <w:ind w:firstLine="567"/>
        <w:jc w:val="center"/>
        <w:rPr>
          <w:sz w:val="22"/>
          <w:szCs w:val="22"/>
          <w:lang w:val="ru-RU"/>
        </w:rPr>
      </w:pPr>
    </w:p>
    <w:p w:rsidR="00707974" w:rsidRPr="00707974" w:rsidRDefault="00707974" w:rsidP="00707974">
      <w:pPr>
        <w:ind w:firstLine="567"/>
        <w:jc w:val="center"/>
        <w:rPr>
          <w:sz w:val="22"/>
          <w:szCs w:val="22"/>
          <w:lang w:val="ru-RU"/>
        </w:rPr>
      </w:pPr>
    </w:p>
    <w:p w:rsidR="00707974" w:rsidRPr="00707974" w:rsidRDefault="00707974" w:rsidP="00707974">
      <w:pPr>
        <w:ind w:firstLine="567"/>
        <w:jc w:val="center"/>
        <w:rPr>
          <w:sz w:val="22"/>
          <w:szCs w:val="22"/>
          <w:lang w:val="ru-RU"/>
        </w:rPr>
      </w:pPr>
      <w:r w:rsidRPr="00707974">
        <w:rPr>
          <w:sz w:val="22"/>
          <w:szCs w:val="22"/>
          <w:lang w:val="ru-RU"/>
        </w:rPr>
        <w:t>2016 г.</w:t>
      </w:r>
    </w:p>
    <w:p w:rsidR="00707974" w:rsidRPr="00707974" w:rsidRDefault="00707974" w:rsidP="00707974">
      <w:pPr>
        <w:ind w:firstLine="567"/>
        <w:jc w:val="center"/>
        <w:rPr>
          <w:sz w:val="22"/>
          <w:szCs w:val="22"/>
          <w:lang w:val="ru-RU"/>
        </w:rPr>
      </w:pPr>
      <w:r w:rsidRPr="00707974">
        <w:rPr>
          <w:b/>
          <w:sz w:val="22"/>
          <w:szCs w:val="22"/>
          <w:lang w:val="ru-RU"/>
        </w:rPr>
        <w:br w:type="page"/>
      </w:r>
      <w:r w:rsidRPr="00707974">
        <w:rPr>
          <w:b/>
          <w:sz w:val="22"/>
          <w:szCs w:val="22"/>
          <w:lang w:val="ru-RU"/>
        </w:rPr>
        <w:lastRenderedPageBreak/>
        <w:t>Основная часть</w:t>
      </w:r>
    </w:p>
    <w:p w:rsidR="00707974" w:rsidRPr="00707974" w:rsidRDefault="00707974" w:rsidP="00707974">
      <w:pPr>
        <w:ind w:firstLine="567"/>
        <w:jc w:val="both"/>
        <w:rPr>
          <w:b/>
          <w:sz w:val="22"/>
          <w:szCs w:val="22"/>
          <w:lang w:val="ru-RU"/>
        </w:rPr>
      </w:pPr>
      <w:r w:rsidRPr="00707974">
        <w:rPr>
          <w:b/>
          <w:sz w:val="22"/>
          <w:szCs w:val="22"/>
          <w:lang w:val="ru-RU"/>
        </w:rPr>
        <w:t>1. Расчетные показатели минимального уровня обеспеченности и интенсивности использования территорий жилых зон</w:t>
      </w:r>
    </w:p>
    <w:p w:rsidR="00707974" w:rsidRPr="00707974" w:rsidRDefault="00707974" w:rsidP="00707974">
      <w:pPr>
        <w:pStyle w:val="20"/>
        <w:ind w:firstLine="567"/>
        <w:jc w:val="both"/>
        <w:rPr>
          <w:rFonts w:ascii="Times New Roman" w:hAnsi="Times New Roman" w:cs="Times New Roman"/>
          <w:i/>
          <w:sz w:val="22"/>
          <w:szCs w:val="22"/>
          <w:lang w:val="ru-RU"/>
        </w:rPr>
      </w:pPr>
      <w:r w:rsidRPr="00707974">
        <w:rPr>
          <w:rFonts w:ascii="Times New Roman" w:hAnsi="Times New Roman" w:cs="Times New Roman"/>
          <w:sz w:val="22"/>
          <w:szCs w:val="22"/>
          <w:lang w:val="ru-RU"/>
        </w:rPr>
        <w:t>1.1.</w:t>
      </w:r>
      <w:r w:rsidRPr="00707974">
        <w:rPr>
          <w:rFonts w:ascii="Times New Roman" w:hAnsi="Times New Roman" w:cs="Times New Roman"/>
          <w:sz w:val="22"/>
          <w:szCs w:val="22"/>
          <w:lang w:val="ru-RU"/>
        </w:rPr>
        <w:tab/>
        <w:t>Предельные размеры земельных участков для ведения:</w:t>
      </w:r>
    </w:p>
    <w:tbl>
      <w:tblPr>
        <w:tblW w:w="0" w:type="auto"/>
        <w:tblInd w:w="-5" w:type="dxa"/>
        <w:tblLayout w:type="fixed"/>
        <w:tblLook w:val="0000"/>
      </w:tblPr>
      <w:tblGrid>
        <w:gridCol w:w="5500"/>
        <w:gridCol w:w="2410"/>
        <w:gridCol w:w="2410"/>
      </w:tblGrid>
      <w:tr w:rsidR="00707974" w:rsidRPr="00707974" w:rsidTr="0033258A">
        <w:trPr>
          <w:cantSplit/>
          <w:trHeight w:hRule="exact" w:val="419"/>
        </w:trPr>
        <w:tc>
          <w:tcPr>
            <w:tcW w:w="5500" w:type="dxa"/>
            <w:vMerge w:val="restart"/>
            <w:tcBorders>
              <w:top w:val="single" w:sz="4" w:space="0" w:color="000000"/>
              <w:left w:val="single" w:sz="4" w:space="0" w:color="000000"/>
              <w:bottom w:val="single" w:sz="4" w:space="0" w:color="000000"/>
            </w:tcBorders>
            <w:vAlign w:val="center"/>
          </w:tcPr>
          <w:p w:rsidR="00707974" w:rsidRPr="00707974" w:rsidRDefault="00707974" w:rsidP="0033258A">
            <w:pPr>
              <w:snapToGrid w:val="0"/>
              <w:ind w:firstLine="5"/>
              <w:jc w:val="center"/>
              <w:rPr>
                <w:sz w:val="22"/>
                <w:szCs w:val="22"/>
              </w:rPr>
            </w:pPr>
            <w:proofErr w:type="spellStart"/>
            <w:r w:rsidRPr="00707974">
              <w:rPr>
                <w:sz w:val="22"/>
                <w:szCs w:val="22"/>
              </w:rPr>
              <w:t>Цель</w:t>
            </w:r>
            <w:proofErr w:type="spellEnd"/>
            <w:r w:rsidRPr="00707974">
              <w:rPr>
                <w:sz w:val="22"/>
                <w:szCs w:val="22"/>
              </w:rPr>
              <w:t xml:space="preserve"> </w:t>
            </w:r>
            <w:proofErr w:type="spellStart"/>
            <w:r w:rsidRPr="00707974">
              <w:rPr>
                <w:sz w:val="22"/>
                <w:szCs w:val="22"/>
              </w:rPr>
              <w:t>предоставления</w:t>
            </w:r>
            <w:proofErr w:type="spellEnd"/>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707974" w:rsidRPr="00707974" w:rsidRDefault="00707974" w:rsidP="0033258A">
            <w:pPr>
              <w:snapToGrid w:val="0"/>
              <w:ind w:firstLine="5"/>
              <w:jc w:val="center"/>
              <w:rPr>
                <w:sz w:val="22"/>
                <w:szCs w:val="22"/>
              </w:rPr>
            </w:pPr>
            <w:proofErr w:type="spellStart"/>
            <w:r w:rsidRPr="00707974">
              <w:rPr>
                <w:sz w:val="22"/>
                <w:szCs w:val="22"/>
              </w:rPr>
              <w:t>Размеры</w:t>
            </w:r>
            <w:proofErr w:type="spellEnd"/>
            <w:r w:rsidRPr="00707974">
              <w:rPr>
                <w:sz w:val="22"/>
                <w:szCs w:val="22"/>
              </w:rPr>
              <w:t xml:space="preserve"> </w:t>
            </w:r>
            <w:proofErr w:type="spellStart"/>
            <w:r w:rsidRPr="00707974">
              <w:rPr>
                <w:sz w:val="22"/>
                <w:szCs w:val="22"/>
              </w:rPr>
              <w:t>земельных</w:t>
            </w:r>
            <w:proofErr w:type="spellEnd"/>
            <w:r w:rsidRPr="00707974">
              <w:rPr>
                <w:sz w:val="22"/>
                <w:szCs w:val="22"/>
              </w:rPr>
              <w:t xml:space="preserve"> </w:t>
            </w:r>
            <w:proofErr w:type="spellStart"/>
            <w:r w:rsidRPr="00707974">
              <w:rPr>
                <w:sz w:val="22"/>
                <w:szCs w:val="22"/>
              </w:rPr>
              <w:t>участков</w:t>
            </w:r>
            <w:proofErr w:type="spellEnd"/>
            <w:r w:rsidRPr="00707974">
              <w:rPr>
                <w:sz w:val="22"/>
                <w:szCs w:val="22"/>
              </w:rPr>
              <w:t xml:space="preserve">, </w:t>
            </w:r>
            <w:proofErr w:type="spellStart"/>
            <w:r w:rsidRPr="00707974">
              <w:rPr>
                <w:sz w:val="22"/>
                <w:szCs w:val="22"/>
              </w:rPr>
              <w:t>га</w:t>
            </w:r>
            <w:proofErr w:type="spellEnd"/>
          </w:p>
        </w:tc>
      </w:tr>
      <w:tr w:rsidR="00707974" w:rsidRPr="00707974" w:rsidTr="0033258A">
        <w:trPr>
          <w:cantSplit/>
        </w:trPr>
        <w:tc>
          <w:tcPr>
            <w:tcW w:w="5500" w:type="dxa"/>
            <w:vMerge/>
            <w:tcBorders>
              <w:top w:val="single" w:sz="4" w:space="0" w:color="000000"/>
              <w:left w:val="single" w:sz="4" w:space="0" w:color="000000"/>
              <w:bottom w:val="single" w:sz="4" w:space="0" w:color="000000"/>
            </w:tcBorders>
            <w:vAlign w:val="center"/>
          </w:tcPr>
          <w:p w:rsidR="00707974" w:rsidRPr="00707974" w:rsidRDefault="00707974" w:rsidP="0033258A">
            <w:pPr>
              <w:ind w:firstLine="5"/>
              <w:jc w:val="center"/>
              <w:rPr>
                <w:sz w:val="22"/>
                <w:szCs w:val="22"/>
              </w:rPr>
            </w:pPr>
          </w:p>
        </w:tc>
        <w:tc>
          <w:tcPr>
            <w:tcW w:w="2410" w:type="dxa"/>
            <w:tcBorders>
              <w:top w:val="single" w:sz="4" w:space="0" w:color="000000"/>
              <w:left w:val="single" w:sz="4" w:space="0" w:color="000000"/>
              <w:bottom w:val="single" w:sz="4" w:space="0" w:color="000000"/>
            </w:tcBorders>
            <w:vAlign w:val="center"/>
          </w:tcPr>
          <w:p w:rsidR="00707974" w:rsidRPr="00707974" w:rsidRDefault="00707974" w:rsidP="0033258A">
            <w:pPr>
              <w:snapToGrid w:val="0"/>
              <w:ind w:firstLine="5"/>
              <w:jc w:val="center"/>
              <w:rPr>
                <w:sz w:val="22"/>
                <w:szCs w:val="22"/>
              </w:rPr>
            </w:pPr>
            <w:proofErr w:type="spellStart"/>
            <w:r w:rsidRPr="00707974">
              <w:rPr>
                <w:sz w:val="22"/>
                <w:szCs w:val="22"/>
              </w:rPr>
              <w:t>минимальные</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tcPr>
          <w:p w:rsidR="00707974" w:rsidRPr="00707974" w:rsidRDefault="00707974" w:rsidP="0033258A">
            <w:pPr>
              <w:snapToGrid w:val="0"/>
              <w:ind w:firstLine="5"/>
              <w:jc w:val="center"/>
              <w:rPr>
                <w:sz w:val="22"/>
                <w:szCs w:val="22"/>
              </w:rPr>
            </w:pPr>
            <w:proofErr w:type="spellStart"/>
            <w:r w:rsidRPr="00707974">
              <w:rPr>
                <w:sz w:val="22"/>
                <w:szCs w:val="22"/>
              </w:rPr>
              <w:t>максимальные</w:t>
            </w:r>
            <w:proofErr w:type="spellEnd"/>
          </w:p>
        </w:tc>
      </w:tr>
      <w:tr w:rsidR="00707974" w:rsidRPr="00707974" w:rsidTr="0033258A">
        <w:tc>
          <w:tcPr>
            <w:tcW w:w="5500" w:type="dxa"/>
            <w:tcBorders>
              <w:top w:val="single" w:sz="4" w:space="0" w:color="000000"/>
              <w:left w:val="single" w:sz="4" w:space="0" w:color="000000"/>
              <w:bottom w:val="single" w:sz="4" w:space="0" w:color="000000"/>
            </w:tcBorders>
          </w:tcPr>
          <w:p w:rsidR="00707974" w:rsidRPr="00707974" w:rsidRDefault="00707974" w:rsidP="0033258A">
            <w:pPr>
              <w:snapToGrid w:val="0"/>
              <w:ind w:firstLine="5"/>
              <w:jc w:val="both"/>
              <w:rPr>
                <w:sz w:val="22"/>
                <w:szCs w:val="22"/>
              </w:rPr>
            </w:pPr>
            <w:proofErr w:type="spellStart"/>
            <w:r w:rsidRPr="00707974">
              <w:rPr>
                <w:sz w:val="22"/>
                <w:szCs w:val="22"/>
              </w:rPr>
              <w:t>для</w:t>
            </w:r>
            <w:proofErr w:type="spellEnd"/>
            <w:r w:rsidRPr="00707974">
              <w:rPr>
                <w:sz w:val="22"/>
                <w:szCs w:val="22"/>
              </w:rPr>
              <w:t xml:space="preserve"> </w:t>
            </w:r>
            <w:proofErr w:type="spellStart"/>
            <w:r w:rsidRPr="00707974">
              <w:rPr>
                <w:sz w:val="22"/>
                <w:szCs w:val="22"/>
              </w:rPr>
              <w:t>индивидуального</w:t>
            </w:r>
            <w:proofErr w:type="spellEnd"/>
            <w:r w:rsidRPr="00707974">
              <w:rPr>
                <w:sz w:val="22"/>
                <w:szCs w:val="22"/>
              </w:rPr>
              <w:t xml:space="preserve"> </w:t>
            </w:r>
            <w:proofErr w:type="spellStart"/>
            <w:r w:rsidRPr="00707974">
              <w:rPr>
                <w:sz w:val="22"/>
                <w:szCs w:val="22"/>
              </w:rPr>
              <w:t>жилищного</w:t>
            </w:r>
            <w:proofErr w:type="spellEnd"/>
            <w:r w:rsidRPr="00707974">
              <w:rPr>
                <w:sz w:val="22"/>
                <w:szCs w:val="22"/>
              </w:rPr>
              <w:t xml:space="preserve"> </w:t>
            </w:r>
            <w:proofErr w:type="spellStart"/>
            <w:r w:rsidRPr="00707974">
              <w:rPr>
                <w:sz w:val="22"/>
                <w:szCs w:val="22"/>
              </w:rPr>
              <w:t>строительства</w:t>
            </w:r>
            <w:proofErr w:type="spellEnd"/>
          </w:p>
        </w:tc>
        <w:tc>
          <w:tcPr>
            <w:tcW w:w="2410" w:type="dxa"/>
            <w:tcBorders>
              <w:top w:val="single" w:sz="4" w:space="0" w:color="000000"/>
              <w:left w:val="single" w:sz="4" w:space="0" w:color="000000"/>
              <w:bottom w:val="single" w:sz="4" w:space="0" w:color="000000"/>
            </w:tcBorders>
            <w:vAlign w:val="center"/>
          </w:tcPr>
          <w:p w:rsidR="00707974" w:rsidRPr="00707974" w:rsidRDefault="00707974" w:rsidP="0033258A">
            <w:pPr>
              <w:snapToGrid w:val="0"/>
              <w:ind w:firstLine="5"/>
              <w:jc w:val="center"/>
              <w:rPr>
                <w:b/>
                <w:sz w:val="22"/>
                <w:szCs w:val="22"/>
              </w:rPr>
            </w:pPr>
            <w:r w:rsidRPr="00707974">
              <w:rPr>
                <w:b/>
                <w:sz w:val="22"/>
                <w:szCs w:val="22"/>
              </w:rPr>
              <w:t>0,04</w:t>
            </w:r>
          </w:p>
        </w:tc>
        <w:tc>
          <w:tcPr>
            <w:tcW w:w="2410" w:type="dxa"/>
            <w:tcBorders>
              <w:top w:val="single" w:sz="4" w:space="0" w:color="000000"/>
              <w:left w:val="single" w:sz="4" w:space="0" w:color="000000"/>
              <w:bottom w:val="single" w:sz="4" w:space="0" w:color="000000"/>
              <w:right w:val="single" w:sz="4" w:space="0" w:color="000000"/>
            </w:tcBorders>
            <w:vAlign w:val="center"/>
          </w:tcPr>
          <w:p w:rsidR="00707974" w:rsidRPr="00707974" w:rsidRDefault="00707974" w:rsidP="0033258A">
            <w:pPr>
              <w:snapToGrid w:val="0"/>
              <w:ind w:firstLine="5"/>
              <w:jc w:val="center"/>
              <w:rPr>
                <w:b/>
                <w:sz w:val="22"/>
                <w:szCs w:val="22"/>
              </w:rPr>
            </w:pPr>
            <w:r w:rsidRPr="00707974">
              <w:rPr>
                <w:b/>
                <w:sz w:val="22"/>
                <w:szCs w:val="22"/>
              </w:rPr>
              <w:t>0,5</w:t>
            </w:r>
          </w:p>
        </w:tc>
      </w:tr>
      <w:tr w:rsidR="00707974" w:rsidRPr="00707974" w:rsidTr="0033258A">
        <w:tc>
          <w:tcPr>
            <w:tcW w:w="5500" w:type="dxa"/>
            <w:tcBorders>
              <w:top w:val="single" w:sz="4" w:space="0" w:color="000000"/>
              <w:left w:val="single" w:sz="4" w:space="0" w:color="000000"/>
              <w:bottom w:val="single" w:sz="4" w:space="0" w:color="000000"/>
            </w:tcBorders>
            <w:vAlign w:val="center"/>
          </w:tcPr>
          <w:p w:rsidR="00707974" w:rsidRPr="00707974" w:rsidRDefault="00707974" w:rsidP="0033258A">
            <w:pPr>
              <w:snapToGrid w:val="0"/>
              <w:ind w:firstLine="5"/>
              <w:jc w:val="both"/>
              <w:rPr>
                <w:sz w:val="22"/>
                <w:szCs w:val="22"/>
                <w:lang w:val="ru-RU"/>
              </w:rPr>
            </w:pPr>
            <w:r w:rsidRPr="00707974">
              <w:rPr>
                <w:sz w:val="22"/>
                <w:szCs w:val="22"/>
                <w:lang w:val="ru-RU"/>
              </w:rPr>
              <w:t>для ведения личного подсобного хозяйства</w:t>
            </w:r>
          </w:p>
        </w:tc>
        <w:tc>
          <w:tcPr>
            <w:tcW w:w="2410" w:type="dxa"/>
            <w:tcBorders>
              <w:top w:val="single" w:sz="4" w:space="0" w:color="000000"/>
              <w:left w:val="single" w:sz="4" w:space="0" w:color="000000"/>
              <w:bottom w:val="single" w:sz="4" w:space="0" w:color="000000"/>
            </w:tcBorders>
            <w:vAlign w:val="center"/>
          </w:tcPr>
          <w:p w:rsidR="00707974" w:rsidRPr="00707974" w:rsidRDefault="00707974" w:rsidP="0033258A">
            <w:pPr>
              <w:snapToGrid w:val="0"/>
              <w:ind w:firstLine="5"/>
              <w:jc w:val="center"/>
              <w:rPr>
                <w:b/>
                <w:sz w:val="22"/>
                <w:szCs w:val="22"/>
              </w:rPr>
            </w:pPr>
            <w:r w:rsidRPr="00707974">
              <w:rPr>
                <w:b/>
                <w:sz w:val="22"/>
                <w:szCs w:val="22"/>
              </w:rPr>
              <w:t>0,01</w:t>
            </w:r>
          </w:p>
        </w:tc>
        <w:tc>
          <w:tcPr>
            <w:tcW w:w="2410" w:type="dxa"/>
            <w:tcBorders>
              <w:top w:val="single" w:sz="4" w:space="0" w:color="000000"/>
              <w:left w:val="single" w:sz="4" w:space="0" w:color="000000"/>
              <w:bottom w:val="single" w:sz="4" w:space="0" w:color="000000"/>
              <w:right w:val="single" w:sz="4" w:space="0" w:color="000000"/>
            </w:tcBorders>
            <w:vAlign w:val="center"/>
          </w:tcPr>
          <w:p w:rsidR="00707974" w:rsidRPr="00707974" w:rsidRDefault="00707974" w:rsidP="0033258A">
            <w:pPr>
              <w:snapToGrid w:val="0"/>
              <w:ind w:firstLine="5"/>
              <w:jc w:val="center"/>
              <w:rPr>
                <w:b/>
                <w:sz w:val="22"/>
                <w:szCs w:val="22"/>
              </w:rPr>
            </w:pPr>
            <w:r w:rsidRPr="00707974">
              <w:rPr>
                <w:b/>
                <w:sz w:val="22"/>
                <w:szCs w:val="22"/>
              </w:rPr>
              <w:t>1,0</w:t>
            </w:r>
          </w:p>
        </w:tc>
      </w:tr>
    </w:tbl>
    <w:p w:rsidR="00707974" w:rsidRPr="00707974" w:rsidRDefault="00707974" w:rsidP="00707974">
      <w:pPr>
        <w:pStyle w:val="af4"/>
        <w:numPr>
          <w:ilvl w:val="0"/>
          <w:numId w:val="1"/>
        </w:numPr>
        <w:ind w:left="0" w:firstLine="567"/>
        <w:jc w:val="both"/>
        <w:rPr>
          <w:sz w:val="22"/>
          <w:szCs w:val="22"/>
        </w:rPr>
      </w:pPr>
      <w:r w:rsidRPr="00707974">
        <w:rPr>
          <w:sz w:val="22"/>
          <w:szCs w:val="22"/>
        </w:rPr>
        <w:t>Пределы размеров земельных участков, предоставляемых в собственность из земель, находящихся в государственной или муниципальной собственности.</w:t>
      </w:r>
    </w:p>
    <w:p w:rsidR="00707974" w:rsidRPr="00707974" w:rsidRDefault="00707974" w:rsidP="00707974">
      <w:pPr>
        <w:pStyle w:val="22"/>
        <w:ind w:left="0" w:firstLine="567"/>
        <w:jc w:val="both"/>
        <w:rPr>
          <w:b/>
          <w:sz w:val="22"/>
          <w:szCs w:val="22"/>
        </w:rPr>
      </w:pPr>
    </w:p>
    <w:p w:rsidR="00707974" w:rsidRPr="00707974" w:rsidRDefault="00707974" w:rsidP="00707974">
      <w:pPr>
        <w:pStyle w:val="22"/>
        <w:ind w:left="0" w:firstLine="567"/>
        <w:jc w:val="both"/>
        <w:rPr>
          <w:b/>
          <w:sz w:val="22"/>
          <w:szCs w:val="22"/>
        </w:rPr>
      </w:pPr>
      <w:r w:rsidRPr="00707974">
        <w:rPr>
          <w:b/>
          <w:sz w:val="22"/>
          <w:szCs w:val="22"/>
        </w:rPr>
        <w:t>1.2. Предельно допустимые параметры застройки (</w:t>
      </w:r>
      <w:proofErr w:type="spellStart"/>
      <w:r w:rsidRPr="00707974">
        <w:rPr>
          <w:b/>
          <w:sz w:val="22"/>
          <w:szCs w:val="22"/>
        </w:rPr>
        <w:t>Кз</w:t>
      </w:r>
      <w:proofErr w:type="spellEnd"/>
      <w:r w:rsidRPr="00707974">
        <w:rPr>
          <w:b/>
          <w:sz w:val="22"/>
          <w:szCs w:val="22"/>
        </w:rPr>
        <w:t xml:space="preserve"> и </w:t>
      </w:r>
      <w:proofErr w:type="spellStart"/>
      <w:r w:rsidRPr="00707974">
        <w:rPr>
          <w:b/>
          <w:sz w:val="22"/>
          <w:szCs w:val="22"/>
        </w:rPr>
        <w:t>Кпз</w:t>
      </w:r>
      <w:proofErr w:type="spellEnd"/>
      <w:r w:rsidRPr="00707974">
        <w:rPr>
          <w:b/>
          <w:sz w:val="22"/>
          <w:szCs w:val="22"/>
        </w:rPr>
        <w:t xml:space="preserve">) сельской жилой зоны </w:t>
      </w:r>
    </w:p>
    <w:tbl>
      <w:tblPr>
        <w:tblW w:w="10141" w:type="dxa"/>
        <w:jc w:val="center"/>
        <w:tblInd w:w="45" w:type="dxa"/>
        <w:tblLayout w:type="fixed"/>
        <w:tblCellMar>
          <w:left w:w="45" w:type="dxa"/>
          <w:right w:w="45" w:type="dxa"/>
        </w:tblCellMar>
        <w:tblLook w:val="0000"/>
      </w:tblPr>
      <w:tblGrid>
        <w:gridCol w:w="1369"/>
        <w:gridCol w:w="2149"/>
        <w:gridCol w:w="2605"/>
        <w:gridCol w:w="1701"/>
        <w:gridCol w:w="2317"/>
      </w:tblGrid>
      <w:tr w:rsidR="00707974" w:rsidRPr="00707974" w:rsidTr="0033258A">
        <w:trPr>
          <w:trHeight w:val="227"/>
          <w:jc w:val="center"/>
        </w:trPr>
        <w:tc>
          <w:tcPr>
            <w:tcW w:w="1369" w:type="dxa"/>
            <w:tcBorders>
              <w:top w:val="single" w:sz="2" w:space="0" w:color="auto"/>
              <w:left w:val="single" w:sz="2" w:space="0" w:color="auto"/>
              <w:bottom w:val="nil"/>
              <w:right w:val="single" w:sz="2" w:space="0" w:color="auto"/>
            </w:tcBorders>
            <w:vAlign w:val="center"/>
          </w:tcPr>
          <w:p w:rsidR="00707974" w:rsidRPr="00707974" w:rsidRDefault="00707974" w:rsidP="0033258A">
            <w:pPr>
              <w:widowControl w:val="0"/>
              <w:ind w:right="-57"/>
              <w:jc w:val="center"/>
              <w:rPr>
                <w:b/>
                <w:sz w:val="22"/>
                <w:szCs w:val="22"/>
              </w:rPr>
            </w:pPr>
            <w:proofErr w:type="spellStart"/>
            <w:r w:rsidRPr="00707974">
              <w:rPr>
                <w:b/>
                <w:sz w:val="22"/>
                <w:szCs w:val="22"/>
              </w:rPr>
              <w:t>Тип</w:t>
            </w:r>
            <w:proofErr w:type="spellEnd"/>
            <w:r w:rsidRPr="00707974">
              <w:rPr>
                <w:b/>
                <w:sz w:val="22"/>
                <w:szCs w:val="22"/>
              </w:rPr>
              <w:t xml:space="preserve"> </w:t>
            </w:r>
            <w:proofErr w:type="spellStart"/>
            <w:r w:rsidRPr="00707974">
              <w:rPr>
                <w:b/>
                <w:sz w:val="22"/>
                <w:szCs w:val="22"/>
              </w:rPr>
              <w:t>застройки</w:t>
            </w:r>
            <w:proofErr w:type="spellEnd"/>
          </w:p>
        </w:tc>
        <w:tc>
          <w:tcPr>
            <w:tcW w:w="2149" w:type="dxa"/>
            <w:tcBorders>
              <w:top w:val="single" w:sz="2" w:space="0" w:color="auto"/>
              <w:left w:val="single" w:sz="2" w:space="0" w:color="auto"/>
              <w:bottom w:val="nil"/>
              <w:right w:val="single" w:sz="2" w:space="0" w:color="auto"/>
            </w:tcBorders>
            <w:vAlign w:val="center"/>
          </w:tcPr>
          <w:p w:rsidR="00707974" w:rsidRPr="00707974" w:rsidRDefault="00707974" w:rsidP="0033258A">
            <w:pPr>
              <w:widowControl w:val="0"/>
              <w:jc w:val="center"/>
              <w:rPr>
                <w:b/>
                <w:sz w:val="22"/>
                <w:szCs w:val="22"/>
              </w:rPr>
            </w:pPr>
            <w:proofErr w:type="spellStart"/>
            <w:r w:rsidRPr="00707974">
              <w:rPr>
                <w:b/>
                <w:sz w:val="22"/>
                <w:szCs w:val="22"/>
              </w:rPr>
              <w:t>Размер</w:t>
            </w:r>
            <w:proofErr w:type="spellEnd"/>
            <w:r w:rsidRPr="00707974">
              <w:rPr>
                <w:b/>
                <w:sz w:val="22"/>
                <w:szCs w:val="22"/>
              </w:rPr>
              <w:t xml:space="preserve"> </w:t>
            </w:r>
            <w:proofErr w:type="spellStart"/>
            <w:r w:rsidRPr="00707974">
              <w:rPr>
                <w:b/>
                <w:sz w:val="22"/>
                <w:szCs w:val="22"/>
              </w:rPr>
              <w:t>земельного</w:t>
            </w:r>
            <w:proofErr w:type="spellEnd"/>
            <w:r w:rsidRPr="00707974">
              <w:rPr>
                <w:b/>
                <w:sz w:val="22"/>
                <w:szCs w:val="22"/>
              </w:rPr>
              <w:t xml:space="preserve"> </w:t>
            </w:r>
            <w:proofErr w:type="spellStart"/>
            <w:r w:rsidRPr="00707974">
              <w:rPr>
                <w:b/>
                <w:sz w:val="22"/>
                <w:szCs w:val="22"/>
              </w:rPr>
              <w:t>участка</w:t>
            </w:r>
            <w:proofErr w:type="spellEnd"/>
            <w:r w:rsidRPr="00707974">
              <w:rPr>
                <w:b/>
                <w:sz w:val="22"/>
                <w:szCs w:val="22"/>
              </w:rPr>
              <w:t>, м</w:t>
            </w:r>
            <w:r w:rsidRPr="00707974">
              <w:rPr>
                <w:b/>
                <w:position w:val="-4"/>
                <w:sz w:val="22"/>
                <w:szCs w:val="22"/>
                <w:vertAlign w:val="superscript"/>
              </w:rPr>
              <w:t>2</w:t>
            </w:r>
          </w:p>
        </w:tc>
        <w:tc>
          <w:tcPr>
            <w:tcW w:w="2605" w:type="dxa"/>
            <w:tcBorders>
              <w:top w:val="single" w:sz="2" w:space="0" w:color="auto"/>
              <w:left w:val="single" w:sz="2" w:space="0" w:color="auto"/>
              <w:bottom w:val="nil"/>
              <w:right w:val="single" w:sz="2" w:space="0" w:color="auto"/>
            </w:tcBorders>
            <w:vAlign w:val="center"/>
          </w:tcPr>
          <w:p w:rsidR="00707974" w:rsidRPr="00707974" w:rsidRDefault="00707974" w:rsidP="0033258A">
            <w:pPr>
              <w:widowControl w:val="0"/>
              <w:jc w:val="center"/>
              <w:rPr>
                <w:b/>
                <w:sz w:val="22"/>
                <w:szCs w:val="22"/>
                <w:lang w:val="ru-RU"/>
              </w:rPr>
            </w:pPr>
            <w:r w:rsidRPr="00707974">
              <w:rPr>
                <w:b/>
                <w:sz w:val="22"/>
                <w:szCs w:val="22"/>
                <w:lang w:val="ru-RU"/>
              </w:rPr>
              <w:t>Площадь жилого дома, м</w:t>
            </w:r>
            <w:proofErr w:type="gramStart"/>
            <w:r w:rsidRPr="00707974">
              <w:rPr>
                <w:b/>
                <w:position w:val="-4"/>
                <w:sz w:val="22"/>
                <w:szCs w:val="22"/>
                <w:vertAlign w:val="superscript"/>
                <w:lang w:val="ru-RU"/>
              </w:rPr>
              <w:t>2</w:t>
            </w:r>
            <w:proofErr w:type="gramEnd"/>
            <w:r w:rsidRPr="00707974">
              <w:rPr>
                <w:b/>
                <w:sz w:val="22"/>
                <w:szCs w:val="22"/>
                <w:lang w:val="ru-RU"/>
              </w:rPr>
              <w:t xml:space="preserve"> общей площади</w:t>
            </w:r>
          </w:p>
        </w:tc>
        <w:tc>
          <w:tcPr>
            <w:tcW w:w="1701" w:type="dxa"/>
            <w:tcBorders>
              <w:top w:val="single" w:sz="2" w:space="0" w:color="auto"/>
              <w:left w:val="single" w:sz="2" w:space="0" w:color="auto"/>
              <w:bottom w:val="nil"/>
              <w:right w:val="single" w:sz="2" w:space="0" w:color="auto"/>
            </w:tcBorders>
            <w:vAlign w:val="center"/>
          </w:tcPr>
          <w:p w:rsidR="00707974" w:rsidRPr="00707974" w:rsidRDefault="00707974" w:rsidP="0033258A">
            <w:pPr>
              <w:widowControl w:val="0"/>
              <w:jc w:val="center"/>
              <w:rPr>
                <w:b/>
                <w:sz w:val="22"/>
                <w:szCs w:val="22"/>
                <w:vertAlign w:val="subscript"/>
              </w:rPr>
            </w:pPr>
            <w:proofErr w:type="spellStart"/>
            <w:r w:rsidRPr="00707974">
              <w:rPr>
                <w:b/>
                <w:sz w:val="22"/>
                <w:szCs w:val="22"/>
              </w:rPr>
              <w:t>Коэффициент</w:t>
            </w:r>
            <w:proofErr w:type="spellEnd"/>
            <w:r w:rsidRPr="00707974">
              <w:rPr>
                <w:b/>
                <w:sz w:val="22"/>
                <w:szCs w:val="22"/>
              </w:rPr>
              <w:t xml:space="preserve"> </w:t>
            </w:r>
            <w:proofErr w:type="spellStart"/>
            <w:r w:rsidRPr="00707974">
              <w:rPr>
                <w:b/>
                <w:sz w:val="22"/>
                <w:szCs w:val="22"/>
              </w:rPr>
              <w:t>застройки</w:t>
            </w:r>
            <w:proofErr w:type="spellEnd"/>
            <w:r w:rsidRPr="00707974">
              <w:rPr>
                <w:b/>
                <w:sz w:val="22"/>
                <w:szCs w:val="22"/>
              </w:rPr>
              <w:t xml:space="preserve"> </w:t>
            </w:r>
            <w:proofErr w:type="spellStart"/>
            <w:r w:rsidRPr="00707974">
              <w:rPr>
                <w:b/>
                <w:sz w:val="22"/>
                <w:szCs w:val="22"/>
              </w:rPr>
              <w:t>К</w:t>
            </w:r>
            <w:r w:rsidRPr="00707974">
              <w:rPr>
                <w:b/>
                <w:sz w:val="22"/>
                <w:szCs w:val="22"/>
                <w:vertAlign w:val="subscript"/>
              </w:rPr>
              <w:t>з</w:t>
            </w:r>
            <w:proofErr w:type="spellEnd"/>
          </w:p>
        </w:tc>
        <w:tc>
          <w:tcPr>
            <w:tcW w:w="2317" w:type="dxa"/>
            <w:tcBorders>
              <w:top w:val="single" w:sz="2" w:space="0" w:color="auto"/>
              <w:left w:val="single" w:sz="2" w:space="0" w:color="auto"/>
              <w:bottom w:val="nil"/>
              <w:right w:val="single" w:sz="2" w:space="0" w:color="auto"/>
            </w:tcBorders>
            <w:vAlign w:val="center"/>
          </w:tcPr>
          <w:p w:rsidR="00707974" w:rsidRPr="00707974" w:rsidRDefault="00707974" w:rsidP="0033258A">
            <w:pPr>
              <w:widowControl w:val="0"/>
              <w:jc w:val="center"/>
              <w:rPr>
                <w:b/>
                <w:sz w:val="22"/>
                <w:szCs w:val="22"/>
                <w:vertAlign w:val="subscript"/>
              </w:rPr>
            </w:pPr>
            <w:proofErr w:type="spellStart"/>
            <w:r w:rsidRPr="00707974">
              <w:rPr>
                <w:b/>
                <w:sz w:val="22"/>
                <w:szCs w:val="22"/>
              </w:rPr>
              <w:t>Коэффициент</w:t>
            </w:r>
            <w:proofErr w:type="spellEnd"/>
            <w:r w:rsidRPr="00707974">
              <w:rPr>
                <w:b/>
                <w:sz w:val="22"/>
                <w:szCs w:val="22"/>
              </w:rPr>
              <w:t xml:space="preserve"> </w:t>
            </w:r>
            <w:proofErr w:type="spellStart"/>
            <w:r w:rsidRPr="00707974">
              <w:rPr>
                <w:b/>
                <w:sz w:val="22"/>
                <w:szCs w:val="22"/>
              </w:rPr>
              <w:t>плотности</w:t>
            </w:r>
            <w:proofErr w:type="spellEnd"/>
            <w:r w:rsidRPr="00707974">
              <w:rPr>
                <w:b/>
                <w:sz w:val="22"/>
                <w:szCs w:val="22"/>
              </w:rPr>
              <w:t xml:space="preserve"> </w:t>
            </w:r>
            <w:proofErr w:type="spellStart"/>
            <w:r w:rsidRPr="00707974">
              <w:rPr>
                <w:b/>
                <w:sz w:val="22"/>
                <w:szCs w:val="22"/>
              </w:rPr>
              <w:t>застройки</w:t>
            </w:r>
            <w:proofErr w:type="spellEnd"/>
            <w:r w:rsidRPr="00707974">
              <w:rPr>
                <w:b/>
                <w:position w:val="-12"/>
                <w:sz w:val="22"/>
                <w:szCs w:val="22"/>
              </w:rPr>
              <w:t xml:space="preserve"> </w:t>
            </w:r>
            <w:proofErr w:type="spellStart"/>
            <w:r w:rsidRPr="00707974">
              <w:rPr>
                <w:b/>
                <w:sz w:val="22"/>
                <w:szCs w:val="22"/>
              </w:rPr>
              <w:t>К</w:t>
            </w:r>
            <w:r w:rsidRPr="00707974">
              <w:rPr>
                <w:b/>
                <w:sz w:val="22"/>
                <w:szCs w:val="22"/>
                <w:vertAlign w:val="subscript"/>
              </w:rPr>
              <w:t>пз</w:t>
            </w:r>
            <w:proofErr w:type="spellEnd"/>
          </w:p>
        </w:tc>
      </w:tr>
      <w:tr w:rsidR="00707974" w:rsidRPr="00707974" w:rsidTr="0033258A">
        <w:trPr>
          <w:trHeight w:val="227"/>
          <w:jc w:val="center"/>
        </w:trPr>
        <w:tc>
          <w:tcPr>
            <w:tcW w:w="1369" w:type="dxa"/>
            <w:tcBorders>
              <w:top w:val="single" w:sz="2" w:space="0" w:color="auto"/>
              <w:left w:val="single" w:sz="2" w:space="0" w:color="auto"/>
              <w:bottom w:val="nil"/>
              <w:right w:val="single" w:sz="2" w:space="0" w:color="auto"/>
            </w:tcBorders>
            <w:vAlign w:val="center"/>
          </w:tcPr>
          <w:p w:rsidR="00707974" w:rsidRPr="00707974" w:rsidRDefault="00707974" w:rsidP="0033258A">
            <w:pPr>
              <w:widowControl w:val="0"/>
              <w:jc w:val="center"/>
              <w:rPr>
                <w:sz w:val="22"/>
                <w:szCs w:val="22"/>
              </w:rPr>
            </w:pPr>
            <w:r w:rsidRPr="00707974">
              <w:rPr>
                <w:sz w:val="22"/>
                <w:szCs w:val="22"/>
              </w:rPr>
              <w:t>А</w:t>
            </w:r>
          </w:p>
        </w:tc>
        <w:tc>
          <w:tcPr>
            <w:tcW w:w="2149" w:type="dxa"/>
            <w:tcBorders>
              <w:top w:val="single" w:sz="2" w:space="0" w:color="auto"/>
              <w:left w:val="single" w:sz="2" w:space="0" w:color="auto"/>
              <w:bottom w:val="nil"/>
              <w:right w:val="single" w:sz="2" w:space="0" w:color="auto"/>
            </w:tcBorders>
            <w:vAlign w:val="center"/>
          </w:tcPr>
          <w:p w:rsidR="00707974" w:rsidRPr="00707974" w:rsidRDefault="00707974" w:rsidP="0033258A">
            <w:pPr>
              <w:widowControl w:val="0"/>
              <w:jc w:val="center"/>
              <w:rPr>
                <w:sz w:val="22"/>
                <w:szCs w:val="22"/>
              </w:rPr>
            </w:pPr>
            <w:r w:rsidRPr="00707974">
              <w:rPr>
                <w:sz w:val="22"/>
                <w:szCs w:val="22"/>
              </w:rPr>
              <w:t xml:space="preserve">1200 и </w:t>
            </w:r>
            <w:proofErr w:type="spellStart"/>
            <w:r w:rsidRPr="00707974">
              <w:rPr>
                <w:sz w:val="22"/>
                <w:szCs w:val="22"/>
              </w:rPr>
              <w:t>более</w:t>
            </w:r>
            <w:proofErr w:type="spellEnd"/>
          </w:p>
        </w:tc>
        <w:tc>
          <w:tcPr>
            <w:tcW w:w="2605" w:type="dxa"/>
            <w:tcBorders>
              <w:top w:val="single" w:sz="2" w:space="0" w:color="auto"/>
              <w:left w:val="single" w:sz="2" w:space="0" w:color="auto"/>
              <w:bottom w:val="nil"/>
              <w:right w:val="single" w:sz="2" w:space="0" w:color="auto"/>
            </w:tcBorders>
            <w:vAlign w:val="center"/>
          </w:tcPr>
          <w:p w:rsidR="00707974" w:rsidRPr="00707974" w:rsidRDefault="00707974" w:rsidP="0033258A">
            <w:pPr>
              <w:widowControl w:val="0"/>
              <w:jc w:val="center"/>
              <w:rPr>
                <w:sz w:val="22"/>
                <w:szCs w:val="22"/>
              </w:rPr>
            </w:pPr>
            <w:r w:rsidRPr="00707974">
              <w:rPr>
                <w:sz w:val="22"/>
                <w:szCs w:val="22"/>
              </w:rPr>
              <w:t>480</w:t>
            </w:r>
          </w:p>
        </w:tc>
        <w:tc>
          <w:tcPr>
            <w:tcW w:w="1701" w:type="dxa"/>
            <w:tcBorders>
              <w:top w:val="single" w:sz="2" w:space="0" w:color="auto"/>
              <w:left w:val="single" w:sz="2" w:space="0" w:color="auto"/>
              <w:bottom w:val="nil"/>
              <w:right w:val="single" w:sz="2" w:space="0" w:color="auto"/>
            </w:tcBorders>
            <w:vAlign w:val="center"/>
          </w:tcPr>
          <w:p w:rsidR="00707974" w:rsidRPr="00707974" w:rsidRDefault="00707974" w:rsidP="0033258A">
            <w:pPr>
              <w:widowControl w:val="0"/>
              <w:jc w:val="center"/>
              <w:rPr>
                <w:sz w:val="22"/>
                <w:szCs w:val="22"/>
              </w:rPr>
            </w:pPr>
            <w:r w:rsidRPr="00707974">
              <w:rPr>
                <w:sz w:val="22"/>
                <w:szCs w:val="22"/>
              </w:rPr>
              <w:t>0,2</w:t>
            </w:r>
          </w:p>
        </w:tc>
        <w:tc>
          <w:tcPr>
            <w:tcW w:w="2317" w:type="dxa"/>
            <w:tcBorders>
              <w:top w:val="single" w:sz="2" w:space="0" w:color="auto"/>
              <w:left w:val="single" w:sz="2" w:space="0" w:color="auto"/>
              <w:bottom w:val="nil"/>
              <w:right w:val="single" w:sz="2" w:space="0" w:color="auto"/>
            </w:tcBorders>
            <w:vAlign w:val="center"/>
          </w:tcPr>
          <w:p w:rsidR="00707974" w:rsidRPr="00707974" w:rsidRDefault="00707974" w:rsidP="0033258A">
            <w:pPr>
              <w:widowControl w:val="0"/>
              <w:jc w:val="center"/>
              <w:rPr>
                <w:sz w:val="22"/>
                <w:szCs w:val="22"/>
              </w:rPr>
            </w:pPr>
            <w:r w:rsidRPr="00707974">
              <w:rPr>
                <w:sz w:val="22"/>
                <w:szCs w:val="22"/>
              </w:rPr>
              <w:t>0,4</w:t>
            </w:r>
          </w:p>
        </w:tc>
      </w:tr>
      <w:tr w:rsidR="00707974" w:rsidRPr="00707974" w:rsidTr="0033258A">
        <w:trPr>
          <w:trHeight w:val="227"/>
          <w:jc w:val="center"/>
        </w:trPr>
        <w:tc>
          <w:tcPr>
            <w:tcW w:w="1369" w:type="dxa"/>
            <w:tcBorders>
              <w:top w:val="nil"/>
              <w:left w:val="single" w:sz="2" w:space="0" w:color="auto"/>
              <w:bottom w:val="single" w:sz="2" w:space="0" w:color="auto"/>
              <w:right w:val="single" w:sz="2" w:space="0" w:color="auto"/>
            </w:tcBorders>
            <w:vAlign w:val="center"/>
          </w:tcPr>
          <w:p w:rsidR="00707974" w:rsidRPr="00707974" w:rsidRDefault="00707974" w:rsidP="0033258A">
            <w:pPr>
              <w:widowControl w:val="0"/>
              <w:jc w:val="center"/>
              <w:rPr>
                <w:sz w:val="22"/>
                <w:szCs w:val="22"/>
              </w:rPr>
            </w:pPr>
          </w:p>
        </w:tc>
        <w:tc>
          <w:tcPr>
            <w:tcW w:w="2149" w:type="dxa"/>
            <w:tcBorders>
              <w:top w:val="nil"/>
              <w:left w:val="single" w:sz="2" w:space="0" w:color="auto"/>
              <w:bottom w:val="single" w:sz="2" w:space="0" w:color="auto"/>
              <w:right w:val="single" w:sz="2" w:space="0" w:color="auto"/>
            </w:tcBorders>
            <w:vAlign w:val="center"/>
          </w:tcPr>
          <w:p w:rsidR="00707974" w:rsidRPr="00707974" w:rsidRDefault="00707974" w:rsidP="0033258A">
            <w:pPr>
              <w:widowControl w:val="0"/>
              <w:jc w:val="center"/>
              <w:rPr>
                <w:sz w:val="22"/>
                <w:szCs w:val="22"/>
              </w:rPr>
            </w:pPr>
            <w:r w:rsidRPr="00707974">
              <w:rPr>
                <w:sz w:val="22"/>
                <w:szCs w:val="22"/>
              </w:rPr>
              <w:t>1000</w:t>
            </w:r>
          </w:p>
        </w:tc>
        <w:tc>
          <w:tcPr>
            <w:tcW w:w="2605" w:type="dxa"/>
            <w:tcBorders>
              <w:top w:val="nil"/>
              <w:left w:val="single" w:sz="2" w:space="0" w:color="auto"/>
              <w:bottom w:val="single" w:sz="2" w:space="0" w:color="auto"/>
              <w:right w:val="single" w:sz="2" w:space="0" w:color="auto"/>
            </w:tcBorders>
            <w:vAlign w:val="center"/>
          </w:tcPr>
          <w:p w:rsidR="00707974" w:rsidRPr="00707974" w:rsidRDefault="00707974" w:rsidP="0033258A">
            <w:pPr>
              <w:widowControl w:val="0"/>
              <w:jc w:val="center"/>
              <w:rPr>
                <w:sz w:val="22"/>
                <w:szCs w:val="22"/>
              </w:rPr>
            </w:pPr>
            <w:r w:rsidRPr="00707974">
              <w:rPr>
                <w:sz w:val="22"/>
                <w:szCs w:val="22"/>
              </w:rPr>
              <w:t>400</w:t>
            </w:r>
          </w:p>
        </w:tc>
        <w:tc>
          <w:tcPr>
            <w:tcW w:w="1701" w:type="dxa"/>
            <w:tcBorders>
              <w:top w:val="nil"/>
              <w:left w:val="single" w:sz="2" w:space="0" w:color="auto"/>
              <w:bottom w:val="single" w:sz="2" w:space="0" w:color="auto"/>
              <w:right w:val="single" w:sz="2" w:space="0" w:color="auto"/>
            </w:tcBorders>
            <w:vAlign w:val="center"/>
          </w:tcPr>
          <w:p w:rsidR="00707974" w:rsidRPr="00707974" w:rsidRDefault="00707974" w:rsidP="0033258A">
            <w:pPr>
              <w:widowControl w:val="0"/>
              <w:jc w:val="center"/>
              <w:rPr>
                <w:sz w:val="22"/>
                <w:szCs w:val="22"/>
              </w:rPr>
            </w:pPr>
            <w:r w:rsidRPr="00707974">
              <w:rPr>
                <w:sz w:val="22"/>
                <w:szCs w:val="22"/>
              </w:rPr>
              <w:t>0,2</w:t>
            </w:r>
          </w:p>
        </w:tc>
        <w:tc>
          <w:tcPr>
            <w:tcW w:w="2317" w:type="dxa"/>
            <w:tcBorders>
              <w:top w:val="nil"/>
              <w:left w:val="single" w:sz="2" w:space="0" w:color="auto"/>
              <w:bottom w:val="single" w:sz="2" w:space="0" w:color="auto"/>
              <w:right w:val="single" w:sz="2" w:space="0" w:color="auto"/>
            </w:tcBorders>
            <w:vAlign w:val="center"/>
          </w:tcPr>
          <w:p w:rsidR="00707974" w:rsidRPr="00707974" w:rsidRDefault="00707974" w:rsidP="0033258A">
            <w:pPr>
              <w:widowControl w:val="0"/>
              <w:jc w:val="center"/>
              <w:rPr>
                <w:sz w:val="22"/>
                <w:szCs w:val="22"/>
              </w:rPr>
            </w:pPr>
            <w:r w:rsidRPr="00707974">
              <w:rPr>
                <w:sz w:val="22"/>
                <w:szCs w:val="22"/>
              </w:rPr>
              <w:t>0,4</w:t>
            </w:r>
          </w:p>
        </w:tc>
      </w:tr>
      <w:tr w:rsidR="00707974" w:rsidRPr="00707974" w:rsidTr="0033258A">
        <w:trPr>
          <w:trHeight w:val="227"/>
          <w:jc w:val="center"/>
        </w:trPr>
        <w:tc>
          <w:tcPr>
            <w:tcW w:w="1369" w:type="dxa"/>
            <w:tcBorders>
              <w:top w:val="single" w:sz="2" w:space="0" w:color="auto"/>
              <w:left w:val="single" w:sz="2" w:space="0" w:color="auto"/>
              <w:right w:val="single" w:sz="2" w:space="0" w:color="auto"/>
            </w:tcBorders>
            <w:vAlign w:val="center"/>
          </w:tcPr>
          <w:p w:rsidR="00707974" w:rsidRPr="00707974" w:rsidRDefault="00707974" w:rsidP="0033258A">
            <w:pPr>
              <w:widowControl w:val="0"/>
              <w:jc w:val="center"/>
              <w:rPr>
                <w:sz w:val="22"/>
                <w:szCs w:val="22"/>
              </w:rPr>
            </w:pPr>
            <w:r w:rsidRPr="00707974">
              <w:rPr>
                <w:sz w:val="22"/>
                <w:szCs w:val="22"/>
              </w:rPr>
              <w:t>Б</w:t>
            </w:r>
          </w:p>
        </w:tc>
        <w:tc>
          <w:tcPr>
            <w:tcW w:w="2149" w:type="dxa"/>
            <w:tcBorders>
              <w:top w:val="single" w:sz="2" w:space="0" w:color="auto"/>
              <w:left w:val="single" w:sz="2" w:space="0" w:color="auto"/>
              <w:right w:val="single" w:sz="2" w:space="0" w:color="auto"/>
            </w:tcBorders>
            <w:vAlign w:val="center"/>
          </w:tcPr>
          <w:p w:rsidR="00707974" w:rsidRPr="00707974" w:rsidRDefault="00707974" w:rsidP="0033258A">
            <w:pPr>
              <w:widowControl w:val="0"/>
              <w:jc w:val="center"/>
              <w:rPr>
                <w:sz w:val="22"/>
                <w:szCs w:val="22"/>
              </w:rPr>
            </w:pPr>
            <w:r w:rsidRPr="00707974">
              <w:rPr>
                <w:sz w:val="22"/>
                <w:szCs w:val="22"/>
              </w:rPr>
              <w:t>800</w:t>
            </w:r>
          </w:p>
        </w:tc>
        <w:tc>
          <w:tcPr>
            <w:tcW w:w="2605" w:type="dxa"/>
            <w:tcBorders>
              <w:top w:val="single" w:sz="2" w:space="0" w:color="auto"/>
              <w:left w:val="single" w:sz="2" w:space="0" w:color="auto"/>
              <w:right w:val="single" w:sz="2" w:space="0" w:color="auto"/>
            </w:tcBorders>
            <w:vAlign w:val="center"/>
          </w:tcPr>
          <w:p w:rsidR="00707974" w:rsidRPr="00707974" w:rsidRDefault="00707974" w:rsidP="0033258A">
            <w:pPr>
              <w:widowControl w:val="0"/>
              <w:jc w:val="center"/>
              <w:rPr>
                <w:sz w:val="22"/>
                <w:szCs w:val="22"/>
              </w:rPr>
            </w:pPr>
            <w:r w:rsidRPr="00707974">
              <w:rPr>
                <w:sz w:val="22"/>
                <w:szCs w:val="22"/>
              </w:rPr>
              <w:t>480</w:t>
            </w:r>
          </w:p>
        </w:tc>
        <w:tc>
          <w:tcPr>
            <w:tcW w:w="1701" w:type="dxa"/>
            <w:tcBorders>
              <w:top w:val="single" w:sz="2" w:space="0" w:color="auto"/>
              <w:left w:val="single" w:sz="2" w:space="0" w:color="auto"/>
              <w:right w:val="single" w:sz="2" w:space="0" w:color="auto"/>
            </w:tcBorders>
            <w:vAlign w:val="center"/>
          </w:tcPr>
          <w:p w:rsidR="00707974" w:rsidRPr="00707974" w:rsidRDefault="00707974" w:rsidP="0033258A">
            <w:pPr>
              <w:widowControl w:val="0"/>
              <w:jc w:val="center"/>
              <w:rPr>
                <w:sz w:val="22"/>
                <w:szCs w:val="22"/>
              </w:rPr>
            </w:pPr>
            <w:r w:rsidRPr="00707974">
              <w:rPr>
                <w:sz w:val="22"/>
                <w:szCs w:val="22"/>
              </w:rPr>
              <w:t>0,3</w:t>
            </w:r>
          </w:p>
        </w:tc>
        <w:tc>
          <w:tcPr>
            <w:tcW w:w="2317" w:type="dxa"/>
            <w:tcBorders>
              <w:top w:val="single" w:sz="2" w:space="0" w:color="auto"/>
              <w:left w:val="single" w:sz="2" w:space="0" w:color="auto"/>
              <w:right w:val="single" w:sz="2" w:space="0" w:color="auto"/>
            </w:tcBorders>
            <w:vAlign w:val="center"/>
          </w:tcPr>
          <w:p w:rsidR="00707974" w:rsidRPr="00707974" w:rsidRDefault="00707974" w:rsidP="0033258A">
            <w:pPr>
              <w:widowControl w:val="0"/>
              <w:jc w:val="center"/>
              <w:rPr>
                <w:sz w:val="22"/>
                <w:szCs w:val="22"/>
              </w:rPr>
            </w:pPr>
            <w:r w:rsidRPr="00707974">
              <w:rPr>
                <w:sz w:val="22"/>
                <w:szCs w:val="22"/>
              </w:rPr>
              <w:t>0,6</w:t>
            </w:r>
          </w:p>
        </w:tc>
      </w:tr>
      <w:tr w:rsidR="00707974" w:rsidRPr="00707974" w:rsidTr="0033258A">
        <w:trPr>
          <w:trHeight w:val="227"/>
          <w:jc w:val="center"/>
        </w:trPr>
        <w:tc>
          <w:tcPr>
            <w:tcW w:w="1369" w:type="dxa"/>
            <w:tcBorders>
              <w:left w:val="single" w:sz="2" w:space="0" w:color="auto"/>
              <w:bottom w:val="nil"/>
              <w:right w:val="single" w:sz="2" w:space="0" w:color="auto"/>
            </w:tcBorders>
            <w:vAlign w:val="center"/>
          </w:tcPr>
          <w:p w:rsidR="00707974" w:rsidRPr="00707974" w:rsidRDefault="00707974" w:rsidP="0033258A">
            <w:pPr>
              <w:widowControl w:val="0"/>
              <w:jc w:val="center"/>
              <w:rPr>
                <w:sz w:val="22"/>
                <w:szCs w:val="22"/>
              </w:rPr>
            </w:pPr>
          </w:p>
        </w:tc>
        <w:tc>
          <w:tcPr>
            <w:tcW w:w="2149" w:type="dxa"/>
            <w:tcBorders>
              <w:left w:val="single" w:sz="2" w:space="0" w:color="auto"/>
              <w:bottom w:val="nil"/>
              <w:right w:val="single" w:sz="2" w:space="0" w:color="auto"/>
            </w:tcBorders>
            <w:vAlign w:val="center"/>
          </w:tcPr>
          <w:p w:rsidR="00707974" w:rsidRPr="00707974" w:rsidRDefault="00707974" w:rsidP="0033258A">
            <w:pPr>
              <w:widowControl w:val="0"/>
              <w:jc w:val="center"/>
              <w:rPr>
                <w:sz w:val="22"/>
                <w:szCs w:val="22"/>
              </w:rPr>
            </w:pPr>
            <w:r w:rsidRPr="00707974">
              <w:rPr>
                <w:sz w:val="22"/>
                <w:szCs w:val="22"/>
              </w:rPr>
              <w:t>600</w:t>
            </w:r>
          </w:p>
        </w:tc>
        <w:tc>
          <w:tcPr>
            <w:tcW w:w="2605" w:type="dxa"/>
            <w:tcBorders>
              <w:left w:val="single" w:sz="2" w:space="0" w:color="auto"/>
              <w:bottom w:val="nil"/>
              <w:right w:val="single" w:sz="2" w:space="0" w:color="auto"/>
            </w:tcBorders>
            <w:vAlign w:val="center"/>
          </w:tcPr>
          <w:p w:rsidR="00707974" w:rsidRPr="00707974" w:rsidRDefault="00707974" w:rsidP="0033258A">
            <w:pPr>
              <w:widowControl w:val="0"/>
              <w:jc w:val="center"/>
              <w:rPr>
                <w:sz w:val="22"/>
                <w:szCs w:val="22"/>
              </w:rPr>
            </w:pPr>
            <w:r w:rsidRPr="00707974">
              <w:rPr>
                <w:sz w:val="22"/>
                <w:szCs w:val="22"/>
              </w:rPr>
              <w:t>360</w:t>
            </w:r>
          </w:p>
        </w:tc>
        <w:tc>
          <w:tcPr>
            <w:tcW w:w="1701" w:type="dxa"/>
            <w:tcBorders>
              <w:left w:val="single" w:sz="2" w:space="0" w:color="auto"/>
              <w:bottom w:val="nil"/>
              <w:right w:val="single" w:sz="2" w:space="0" w:color="auto"/>
            </w:tcBorders>
            <w:vAlign w:val="center"/>
          </w:tcPr>
          <w:p w:rsidR="00707974" w:rsidRPr="00707974" w:rsidRDefault="00707974" w:rsidP="0033258A">
            <w:pPr>
              <w:widowControl w:val="0"/>
              <w:jc w:val="center"/>
              <w:rPr>
                <w:sz w:val="22"/>
                <w:szCs w:val="22"/>
              </w:rPr>
            </w:pPr>
            <w:r w:rsidRPr="00707974">
              <w:rPr>
                <w:sz w:val="22"/>
                <w:szCs w:val="22"/>
              </w:rPr>
              <w:t>0,3</w:t>
            </w:r>
          </w:p>
        </w:tc>
        <w:tc>
          <w:tcPr>
            <w:tcW w:w="2317" w:type="dxa"/>
            <w:tcBorders>
              <w:left w:val="single" w:sz="2" w:space="0" w:color="auto"/>
              <w:bottom w:val="nil"/>
              <w:right w:val="single" w:sz="2" w:space="0" w:color="auto"/>
            </w:tcBorders>
            <w:vAlign w:val="center"/>
          </w:tcPr>
          <w:p w:rsidR="00707974" w:rsidRPr="00707974" w:rsidRDefault="00707974" w:rsidP="0033258A">
            <w:pPr>
              <w:widowControl w:val="0"/>
              <w:jc w:val="center"/>
              <w:rPr>
                <w:sz w:val="22"/>
                <w:szCs w:val="22"/>
              </w:rPr>
            </w:pPr>
            <w:r w:rsidRPr="00707974">
              <w:rPr>
                <w:sz w:val="22"/>
                <w:szCs w:val="22"/>
              </w:rPr>
              <w:t>0,6</w:t>
            </w:r>
          </w:p>
        </w:tc>
      </w:tr>
      <w:tr w:rsidR="00707974" w:rsidRPr="00707974" w:rsidTr="0033258A">
        <w:trPr>
          <w:trHeight w:val="227"/>
          <w:jc w:val="center"/>
        </w:trPr>
        <w:tc>
          <w:tcPr>
            <w:tcW w:w="1369" w:type="dxa"/>
            <w:tcBorders>
              <w:top w:val="nil"/>
              <w:left w:val="single" w:sz="2" w:space="0" w:color="auto"/>
              <w:bottom w:val="nil"/>
              <w:right w:val="single" w:sz="2" w:space="0" w:color="auto"/>
            </w:tcBorders>
            <w:vAlign w:val="center"/>
          </w:tcPr>
          <w:p w:rsidR="00707974" w:rsidRPr="00707974" w:rsidRDefault="00707974" w:rsidP="0033258A">
            <w:pPr>
              <w:widowControl w:val="0"/>
              <w:jc w:val="center"/>
              <w:rPr>
                <w:sz w:val="22"/>
                <w:szCs w:val="22"/>
              </w:rPr>
            </w:pPr>
          </w:p>
        </w:tc>
        <w:tc>
          <w:tcPr>
            <w:tcW w:w="2149" w:type="dxa"/>
            <w:tcBorders>
              <w:top w:val="nil"/>
              <w:left w:val="single" w:sz="2" w:space="0" w:color="auto"/>
              <w:bottom w:val="nil"/>
              <w:right w:val="single" w:sz="2" w:space="0" w:color="auto"/>
            </w:tcBorders>
            <w:vAlign w:val="center"/>
          </w:tcPr>
          <w:p w:rsidR="00707974" w:rsidRPr="00707974" w:rsidRDefault="00707974" w:rsidP="0033258A">
            <w:pPr>
              <w:widowControl w:val="0"/>
              <w:jc w:val="center"/>
              <w:rPr>
                <w:sz w:val="22"/>
                <w:szCs w:val="22"/>
              </w:rPr>
            </w:pPr>
            <w:r w:rsidRPr="00707974">
              <w:rPr>
                <w:sz w:val="22"/>
                <w:szCs w:val="22"/>
              </w:rPr>
              <w:t>500</w:t>
            </w:r>
          </w:p>
        </w:tc>
        <w:tc>
          <w:tcPr>
            <w:tcW w:w="2605" w:type="dxa"/>
            <w:tcBorders>
              <w:top w:val="nil"/>
              <w:left w:val="single" w:sz="2" w:space="0" w:color="auto"/>
              <w:bottom w:val="nil"/>
              <w:right w:val="single" w:sz="2" w:space="0" w:color="auto"/>
            </w:tcBorders>
            <w:vAlign w:val="center"/>
          </w:tcPr>
          <w:p w:rsidR="00707974" w:rsidRPr="00707974" w:rsidRDefault="00707974" w:rsidP="0033258A">
            <w:pPr>
              <w:widowControl w:val="0"/>
              <w:jc w:val="center"/>
              <w:rPr>
                <w:sz w:val="22"/>
                <w:szCs w:val="22"/>
              </w:rPr>
            </w:pPr>
            <w:r w:rsidRPr="00707974">
              <w:rPr>
                <w:sz w:val="22"/>
                <w:szCs w:val="22"/>
              </w:rPr>
              <w:t>300</w:t>
            </w:r>
          </w:p>
        </w:tc>
        <w:tc>
          <w:tcPr>
            <w:tcW w:w="1701" w:type="dxa"/>
            <w:tcBorders>
              <w:top w:val="nil"/>
              <w:left w:val="single" w:sz="2" w:space="0" w:color="auto"/>
              <w:bottom w:val="nil"/>
              <w:right w:val="single" w:sz="2" w:space="0" w:color="auto"/>
            </w:tcBorders>
            <w:vAlign w:val="center"/>
          </w:tcPr>
          <w:p w:rsidR="00707974" w:rsidRPr="00707974" w:rsidRDefault="00707974" w:rsidP="0033258A">
            <w:pPr>
              <w:widowControl w:val="0"/>
              <w:jc w:val="center"/>
              <w:rPr>
                <w:sz w:val="22"/>
                <w:szCs w:val="22"/>
              </w:rPr>
            </w:pPr>
            <w:r w:rsidRPr="00707974">
              <w:rPr>
                <w:sz w:val="22"/>
                <w:szCs w:val="22"/>
              </w:rPr>
              <w:t>0,3</w:t>
            </w:r>
          </w:p>
        </w:tc>
        <w:tc>
          <w:tcPr>
            <w:tcW w:w="2317" w:type="dxa"/>
            <w:tcBorders>
              <w:top w:val="nil"/>
              <w:left w:val="single" w:sz="2" w:space="0" w:color="auto"/>
              <w:bottom w:val="nil"/>
              <w:right w:val="single" w:sz="2" w:space="0" w:color="auto"/>
            </w:tcBorders>
            <w:vAlign w:val="center"/>
          </w:tcPr>
          <w:p w:rsidR="00707974" w:rsidRPr="00707974" w:rsidRDefault="00707974" w:rsidP="0033258A">
            <w:pPr>
              <w:widowControl w:val="0"/>
              <w:jc w:val="center"/>
              <w:rPr>
                <w:sz w:val="22"/>
                <w:szCs w:val="22"/>
              </w:rPr>
            </w:pPr>
            <w:r w:rsidRPr="00707974">
              <w:rPr>
                <w:sz w:val="22"/>
                <w:szCs w:val="22"/>
              </w:rPr>
              <w:t>0,6</w:t>
            </w:r>
          </w:p>
        </w:tc>
      </w:tr>
      <w:tr w:rsidR="00707974" w:rsidRPr="00707974" w:rsidTr="0033258A">
        <w:trPr>
          <w:trHeight w:val="227"/>
          <w:jc w:val="center"/>
        </w:trPr>
        <w:tc>
          <w:tcPr>
            <w:tcW w:w="1369" w:type="dxa"/>
            <w:tcBorders>
              <w:top w:val="nil"/>
              <w:left w:val="single" w:sz="2" w:space="0" w:color="auto"/>
              <w:right w:val="single" w:sz="2" w:space="0" w:color="auto"/>
            </w:tcBorders>
            <w:vAlign w:val="center"/>
          </w:tcPr>
          <w:p w:rsidR="00707974" w:rsidRPr="00707974" w:rsidRDefault="00707974" w:rsidP="0033258A">
            <w:pPr>
              <w:widowControl w:val="0"/>
              <w:jc w:val="center"/>
              <w:rPr>
                <w:sz w:val="22"/>
                <w:szCs w:val="22"/>
              </w:rPr>
            </w:pPr>
          </w:p>
        </w:tc>
        <w:tc>
          <w:tcPr>
            <w:tcW w:w="2149" w:type="dxa"/>
            <w:tcBorders>
              <w:top w:val="nil"/>
              <w:left w:val="single" w:sz="2" w:space="0" w:color="auto"/>
              <w:right w:val="single" w:sz="2" w:space="0" w:color="auto"/>
            </w:tcBorders>
            <w:vAlign w:val="center"/>
          </w:tcPr>
          <w:p w:rsidR="00707974" w:rsidRPr="00707974" w:rsidRDefault="00707974" w:rsidP="0033258A">
            <w:pPr>
              <w:widowControl w:val="0"/>
              <w:jc w:val="center"/>
              <w:rPr>
                <w:sz w:val="22"/>
                <w:szCs w:val="22"/>
              </w:rPr>
            </w:pPr>
            <w:r w:rsidRPr="00707974">
              <w:rPr>
                <w:sz w:val="22"/>
                <w:szCs w:val="22"/>
              </w:rPr>
              <w:t>400</w:t>
            </w:r>
          </w:p>
        </w:tc>
        <w:tc>
          <w:tcPr>
            <w:tcW w:w="2605" w:type="dxa"/>
            <w:tcBorders>
              <w:top w:val="nil"/>
              <w:left w:val="single" w:sz="2" w:space="0" w:color="auto"/>
              <w:right w:val="single" w:sz="2" w:space="0" w:color="auto"/>
            </w:tcBorders>
            <w:vAlign w:val="center"/>
          </w:tcPr>
          <w:p w:rsidR="00707974" w:rsidRPr="00707974" w:rsidRDefault="00707974" w:rsidP="0033258A">
            <w:pPr>
              <w:widowControl w:val="0"/>
              <w:jc w:val="center"/>
              <w:rPr>
                <w:sz w:val="22"/>
                <w:szCs w:val="22"/>
              </w:rPr>
            </w:pPr>
            <w:r w:rsidRPr="00707974">
              <w:rPr>
                <w:sz w:val="22"/>
                <w:szCs w:val="22"/>
              </w:rPr>
              <w:t>240</w:t>
            </w:r>
          </w:p>
        </w:tc>
        <w:tc>
          <w:tcPr>
            <w:tcW w:w="1701" w:type="dxa"/>
            <w:tcBorders>
              <w:top w:val="nil"/>
              <w:left w:val="single" w:sz="2" w:space="0" w:color="auto"/>
              <w:right w:val="single" w:sz="2" w:space="0" w:color="auto"/>
            </w:tcBorders>
            <w:vAlign w:val="center"/>
          </w:tcPr>
          <w:p w:rsidR="00707974" w:rsidRPr="00707974" w:rsidRDefault="00707974" w:rsidP="0033258A">
            <w:pPr>
              <w:widowControl w:val="0"/>
              <w:jc w:val="center"/>
              <w:rPr>
                <w:sz w:val="22"/>
                <w:szCs w:val="22"/>
              </w:rPr>
            </w:pPr>
            <w:r w:rsidRPr="00707974">
              <w:rPr>
                <w:sz w:val="22"/>
                <w:szCs w:val="22"/>
              </w:rPr>
              <w:t>0,3</w:t>
            </w:r>
          </w:p>
        </w:tc>
        <w:tc>
          <w:tcPr>
            <w:tcW w:w="2317" w:type="dxa"/>
            <w:tcBorders>
              <w:top w:val="nil"/>
              <w:left w:val="single" w:sz="2" w:space="0" w:color="auto"/>
              <w:right w:val="single" w:sz="2" w:space="0" w:color="auto"/>
            </w:tcBorders>
            <w:vAlign w:val="center"/>
          </w:tcPr>
          <w:p w:rsidR="00707974" w:rsidRPr="00707974" w:rsidRDefault="00707974" w:rsidP="0033258A">
            <w:pPr>
              <w:widowControl w:val="0"/>
              <w:jc w:val="center"/>
              <w:rPr>
                <w:sz w:val="22"/>
                <w:szCs w:val="22"/>
              </w:rPr>
            </w:pPr>
            <w:r w:rsidRPr="00707974">
              <w:rPr>
                <w:sz w:val="22"/>
                <w:szCs w:val="22"/>
              </w:rPr>
              <w:t>0,6</w:t>
            </w:r>
          </w:p>
        </w:tc>
      </w:tr>
      <w:tr w:rsidR="00707974" w:rsidRPr="00707974" w:rsidTr="0033258A">
        <w:trPr>
          <w:trHeight w:val="227"/>
          <w:jc w:val="center"/>
        </w:trPr>
        <w:tc>
          <w:tcPr>
            <w:tcW w:w="1369" w:type="dxa"/>
            <w:tcBorders>
              <w:left w:val="single" w:sz="2" w:space="0" w:color="auto"/>
              <w:bottom w:val="single" w:sz="2" w:space="0" w:color="auto"/>
              <w:right w:val="single" w:sz="2" w:space="0" w:color="auto"/>
            </w:tcBorders>
            <w:vAlign w:val="center"/>
          </w:tcPr>
          <w:p w:rsidR="00707974" w:rsidRPr="00707974" w:rsidRDefault="00707974" w:rsidP="0033258A">
            <w:pPr>
              <w:widowControl w:val="0"/>
              <w:jc w:val="center"/>
              <w:rPr>
                <w:sz w:val="22"/>
                <w:szCs w:val="22"/>
              </w:rPr>
            </w:pPr>
          </w:p>
        </w:tc>
        <w:tc>
          <w:tcPr>
            <w:tcW w:w="2149" w:type="dxa"/>
            <w:tcBorders>
              <w:left w:val="single" w:sz="2" w:space="0" w:color="auto"/>
              <w:bottom w:val="single" w:sz="2" w:space="0" w:color="auto"/>
              <w:right w:val="single" w:sz="2" w:space="0" w:color="auto"/>
            </w:tcBorders>
            <w:vAlign w:val="center"/>
          </w:tcPr>
          <w:p w:rsidR="00707974" w:rsidRPr="00707974" w:rsidRDefault="00707974" w:rsidP="0033258A">
            <w:pPr>
              <w:widowControl w:val="0"/>
              <w:jc w:val="center"/>
              <w:rPr>
                <w:sz w:val="22"/>
                <w:szCs w:val="22"/>
              </w:rPr>
            </w:pPr>
            <w:r w:rsidRPr="00707974">
              <w:rPr>
                <w:sz w:val="22"/>
                <w:szCs w:val="22"/>
              </w:rPr>
              <w:t>300</w:t>
            </w:r>
          </w:p>
        </w:tc>
        <w:tc>
          <w:tcPr>
            <w:tcW w:w="2605" w:type="dxa"/>
            <w:tcBorders>
              <w:left w:val="single" w:sz="2" w:space="0" w:color="auto"/>
              <w:bottom w:val="single" w:sz="2" w:space="0" w:color="auto"/>
              <w:right w:val="single" w:sz="2" w:space="0" w:color="auto"/>
            </w:tcBorders>
            <w:vAlign w:val="center"/>
          </w:tcPr>
          <w:p w:rsidR="00707974" w:rsidRPr="00707974" w:rsidRDefault="00707974" w:rsidP="0033258A">
            <w:pPr>
              <w:widowControl w:val="0"/>
              <w:jc w:val="center"/>
              <w:rPr>
                <w:sz w:val="22"/>
                <w:szCs w:val="22"/>
              </w:rPr>
            </w:pPr>
            <w:r w:rsidRPr="00707974">
              <w:rPr>
                <w:sz w:val="22"/>
                <w:szCs w:val="22"/>
              </w:rPr>
              <w:t>240</w:t>
            </w:r>
          </w:p>
        </w:tc>
        <w:tc>
          <w:tcPr>
            <w:tcW w:w="1701" w:type="dxa"/>
            <w:tcBorders>
              <w:left w:val="single" w:sz="2" w:space="0" w:color="auto"/>
              <w:bottom w:val="single" w:sz="2" w:space="0" w:color="auto"/>
              <w:right w:val="single" w:sz="2" w:space="0" w:color="auto"/>
            </w:tcBorders>
            <w:vAlign w:val="center"/>
          </w:tcPr>
          <w:p w:rsidR="00707974" w:rsidRPr="00707974" w:rsidRDefault="00707974" w:rsidP="0033258A">
            <w:pPr>
              <w:widowControl w:val="0"/>
              <w:jc w:val="center"/>
              <w:rPr>
                <w:sz w:val="22"/>
                <w:szCs w:val="22"/>
              </w:rPr>
            </w:pPr>
            <w:r w:rsidRPr="00707974">
              <w:rPr>
                <w:sz w:val="22"/>
                <w:szCs w:val="22"/>
              </w:rPr>
              <w:t>0,4</w:t>
            </w:r>
          </w:p>
        </w:tc>
        <w:tc>
          <w:tcPr>
            <w:tcW w:w="2317" w:type="dxa"/>
            <w:tcBorders>
              <w:left w:val="single" w:sz="2" w:space="0" w:color="auto"/>
              <w:bottom w:val="single" w:sz="2" w:space="0" w:color="auto"/>
              <w:right w:val="single" w:sz="2" w:space="0" w:color="auto"/>
            </w:tcBorders>
            <w:vAlign w:val="center"/>
          </w:tcPr>
          <w:p w:rsidR="00707974" w:rsidRPr="00707974" w:rsidRDefault="00707974" w:rsidP="0033258A">
            <w:pPr>
              <w:widowControl w:val="0"/>
              <w:jc w:val="center"/>
              <w:rPr>
                <w:sz w:val="22"/>
                <w:szCs w:val="22"/>
              </w:rPr>
            </w:pPr>
            <w:r w:rsidRPr="00707974">
              <w:rPr>
                <w:sz w:val="22"/>
                <w:szCs w:val="22"/>
              </w:rPr>
              <w:t>0,8</w:t>
            </w:r>
          </w:p>
        </w:tc>
      </w:tr>
      <w:tr w:rsidR="00707974" w:rsidRPr="00707974" w:rsidTr="0033258A">
        <w:trPr>
          <w:trHeight w:val="227"/>
          <w:jc w:val="center"/>
        </w:trPr>
        <w:tc>
          <w:tcPr>
            <w:tcW w:w="1369" w:type="dxa"/>
            <w:tcBorders>
              <w:top w:val="single" w:sz="2" w:space="0" w:color="auto"/>
              <w:left w:val="single" w:sz="2" w:space="0" w:color="auto"/>
              <w:bottom w:val="single" w:sz="2" w:space="0" w:color="auto"/>
              <w:right w:val="single" w:sz="2" w:space="0" w:color="auto"/>
            </w:tcBorders>
            <w:vAlign w:val="center"/>
          </w:tcPr>
          <w:p w:rsidR="00707974" w:rsidRPr="00707974" w:rsidRDefault="00707974" w:rsidP="0033258A">
            <w:pPr>
              <w:widowControl w:val="0"/>
              <w:jc w:val="center"/>
              <w:rPr>
                <w:sz w:val="22"/>
                <w:szCs w:val="22"/>
              </w:rPr>
            </w:pPr>
            <w:r w:rsidRPr="00707974">
              <w:rPr>
                <w:sz w:val="22"/>
                <w:szCs w:val="22"/>
              </w:rPr>
              <w:t>В</w:t>
            </w:r>
          </w:p>
        </w:tc>
        <w:tc>
          <w:tcPr>
            <w:tcW w:w="2149" w:type="dxa"/>
            <w:tcBorders>
              <w:top w:val="single" w:sz="2" w:space="0" w:color="auto"/>
              <w:left w:val="single" w:sz="2" w:space="0" w:color="auto"/>
              <w:bottom w:val="single" w:sz="2" w:space="0" w:color="auto"/>
              <w:right w:val="single" w:sz="2" w:space="0" w:color="auto"/>
            </w:tcBorders>
            <w:vAlign w:val="center"/>
          </w:tcPr>
          <w:p w:rsidR="00707974" w:rsidRPr="00707974" w:rsidRDefault="00707974" w:rsidP="0033258A">
            <w:pPr>
              <w:widowControl w:val="0"/>
              <w:jc w:val="center"/>
              <w:rPr>
                <w:sz w:val="22"/>
                <w:szCs w:val="22"/>
              </w:rPr>
            </w:pPr>
            <w:r w:rsidRPr="00707974">
              <w:rPr>
                <w:sz w:val="22"/>
                <w:szCs w:val="22"/>
              </w:rPr>
              <w:t>200</w:t>
            </w:r>
          </w:p>
        </w:tc>
        <w:tc>
          <w:tcPr>
            <w:tcW w:w="2605" w:type="dxa"/>
            <w:tcBorders>
              <w:top w:val="single" w:sz="2" w:space="0" w:color="auto"/>
              <w:left w:val="single" w:sz="2" w:space="0" w:color="auto"/>
              <w:bottom w:val="single" w:sz="2" w:space="0" w:color="auto"/>
              <w:right w:val="single" w:sz="2" w:space="0" w:color="auto"/>
            </w:tcBorders>
            <w:vAlign w:val="center"/>
          </w:tcPr>
          <w:p w:rsidR="00707974" w:rsidRPr="00707974" w:rsidRDefault="00707974" w:rsidP="0033258A">
            <w:pPr>
              <w:widowControl w:val="0"/>
              <w:jc w:val="center"/>
              <w:rPr>
                <w:sz w:val="22"/>
                <w:szCs w:val="22"/>
              </w:rPr>
            </w:pPr>
            <w:r w:rsidRPr="00707974">
              <w:rPr>
                <w:sz w:val="22"/>
                <w:szCs w:val="22"/>
              </w:rPr>
              <w:t>160</w:t>
            </w:r>
          </w:p>
        </w:tc>
        <w:tc>
          <w:tcPr>
            <w:tcW w:w="1701" w:type="dxa"/>
            <w:tcBorders>
              <w:top w:val="single" w:sz="2" w:space="0" w:color="auto"/>
              <w:left w:val="single" w:sz="2" w:space="0" w:color="auto"/>
              <w:bottom w:val="single" w:sz="2" w:space="0" w:color="auto"/>
              <w:right w:val="single" w:sz="2" w:space="0" w:color="auto"/>
            </w:tcBorders>
            <w:vAlign w:val="center"/>
          </w:tcPr>
          <w:p w:rsidR="00707974" w:rsidRPr="00707974" w:rsidRDefault="00707974" w:rsidP="0033258A">
            <w:pPr>
              <w:widowControl w:val="0"/>
              <w:jc w:val="center"/>
              <w:rPr>
                <w:sz w:val="22"/>
                <w:szCs w:val="22"/>
              </w:rPr>
            </w:pPr>
            <w:r w:rsidRPr="00707974">
              <w:rPr>
                <w:sz w:val="22"/>
                <w:szCs w:val="22"/>
              </w:rPr>
              <w:t>0,4</w:t>
            </w:r>
          </w:p>
        </w:tc>
        <w:tc>
          <w:tcPr>
            <w:tcW w:w="2317" w:type="dxa"/>
            <w:tcBorders>
              <w:top w:val="single" w:sz="2" w:space="0" w:color="auto"/>
              <w:left w:val="single" w:sz="2" w:space="0" w:color="auto"/>
              <w:bottom w:val="single" w:sz="2" w:space="0" w:color="auto"/>
              <w:right w:val="single" w:sz="2" w:space="0" w:color="auto"/>
            </w:tcBorders>
            <w:vAlign w:val="center"/>
          </w:tcPr>
          <w:p w:rsidR="00707974" w:rsidRPr="00707974" w:rsidRDefault="00707974" w:rsidP="0033258A">
            <w:pPr>
              <w:widowControl w:val="0"/>
              <w:jc w:val="center"/>
              <w:rPr>
                <w:sz w:val="22"/>
                <w:szCs w:val="22"/>
              </w:rPr>
            </w:pPr>
            <w:r w:rsidRPr="00707974">
              <w:rPr>
                <w:sz w:val="22"/>
                <w:szCs w:val="22"/>
              </w:rPr>
              <w:t>0,8</w:t>
            </w:r>
          </w:p>
        </w:tc>
      </w:tr>
    </w:tbl>
    <w:p w:rsidR="00707974" w:rsidRPr="00707974" w:rsidRDefault="00707974" w:rsidP="00707974">
      <w:pPr>
        <w:pStyle w:val="22"/>
        <w:ind w:left="0" w:firstLine="567"/>
        <w:jc w:val="both"/>
        <w:rPr>
          <w:b/>
          <w:sz w:val="22"/>
          <w:szCs w:val="22"/>
        </w:rPr>
      </w:pPr>
    </w:p>
    <w:p w:rsidR="00707974" w:rsidRPr="00707974" w:rsidRDefault="00707974" w:rsidP="00707974">
      <w:pPr>
        <w:pStyle w:val="22"/>
        <w:ind w:left="0" w:firstLine="567"/>
        <w:jc w:val="both"/>
        <w:rPr>
          <w:sz w:val="22"/>
          <w:szCs w:val="22"/>
        </w:rPr>
      </w:pPr>
      <w:r w:rsidRPr="00707974">
        <w:rPr>
          <w:sz w:val="22"/>
          <w:szCs w:val="22"/>
        </w:rPr>
        <w:t>Примечания:</w:t>
      </w:r>
    </w:p>
    <w:p w:rsidR="00707974" w:rsidRPr="00707974" w:rsidRDefault="00707974" w:rsidP="00707974">
      <w:pPr>
        <w:pStyle w:val="22"/>
        <w:ind w:left="0" w:firstLine="567"/>
        <w:jc w:val="both"/>
        <w:rPr>
          <w:sz w:val="22"/>
          <w:szCs w:val="22"/>
        </w:rPr>
      </w:pPr>
      <w:r w:rsidRPr="00707974">
        <w:rPr>
          <w:sz w:val="22"/>
          <w:szCs w:val="22"/>
        </w:rPr>
        <w:t>1.</w:t>
      </w:r>
      <w:r w:rsidRPr="00707974">
        <w:rPr>
          <w:sz w:val="22"/>
          <w:szCs w:val="22"/>
        </w:rPr>
        <w:tab/>
        <w:t>А</w:t>
      </w:r>
      <w:r w:rsidRPr="00707974">
        <w:rPr>
          <w:sz w:val="22"/>
          <w:szCs w:val="22"/>
        </w:rPr>
        <w:tab/>
        <w:t>- усадебная застройка одно-, двухквартирными домами с размером участка 1000-1200 м</w:t>
      </w:r>
      <w:proofErr w:type="gramStart"/>
      <w:r w:rsidRPr="00707974">
        <w:rPr>
          <w:sz w:val="22"/>
          <w:szCs w:val="22"/>
        </w:rPr>
        <w:t>2</w:t>
      </w:r>
      <w:proofErr w:type="gramEnd"/>
      <w:r w:rsidRPr="00707974">
        <w:rPr>
          <w:sz w:val="22"/>
          <w:szCs w:val="22"/>
        </w:rPr>
        <w:t xml:space="preserve"> и более с развитой хозяйственной частью;</w:t>
      </w:r>
    </w:p>
    <w:p w:rsidR="00707974" w:rsidRPr="00707974" w:rsidRDefault="00707974" w:rsidP="00707974">
      <w:pPr>
        <w:pStyle w:val="22"/>
        <w:ind w:left="0" w:firstLine="567"/>
        <w:jc w:val="both"/>
        <w:rPr>
          <w:sz w:val="22"/>
          <w:szCs w:val="22"/>
        </w:rPr>
      </w:pPr>
      <w:r w:rsidRPr="00707974">
        <w:rPr>
          <w:sz w:val="22"/>
          <w:szCs w:val="22"/>
        </w:rPr>
        <w:tab/>
        <w:t>Б</w:t>
      </w:r>
      <w:r w:rsidRPr="00707974">
        <w:rPr>
          <w:sz w:val="22"/>
          <w:szCs w:val="22"/>
        </w:rPr>
        <w:tab/>
        <w:t xml:space="preserve">- застройка </w:t>
      </w:r>
      <w:proofErr w:type="spellStart"/>
      <w:r w:rsidRPr="00707974">
        <w:rPr>
          <w:sz w:val="22"/>
          <w:szCs w:val="22"/>
        </w:rPr>
        <w:t>коттеджного</w:t>
      </w:r>
      <w:proofErr w:type="spellEnd"/>
      <w:r w:rsidRPr="00707974">
        <w:rPr>
          <w:sz w:val="22"/>
          <w:szCs w:val="22"/>
        </w:rPr>
        <w:t xml:space="preserve"> типа с размером участков от 400 до 800 м</w:t>
      </w:r>
      <w:proofErr w:type="gramStart"/>
      <w:r w:rsidRPr="00707974">
        <w:rPr>
          <w:sz w:val="22"/>
          <w:szCs w:val="22"/>
        </w:rPr>
        <w:t>2</w:t>
      </w:r>
      <w:proofErr w:type="gramEnd"/>
      <w:r w:rsidRPr="00707974">
        <w:rPr>
          <w:sz w:val="22"/>
          <w:szCs w:val="22"/>
        </w:rPr>
        <w:t xml:space="preserve"> и </w:t>
      </w:r>
      <w:proofErr w:type="spellStart"/>
      <w:r w:rsidRPr="00707974">
        <w:rPr>
          <w:sz w:val="22"/>
          <w:szCs w:val="22"/>
        </w:rPr>
        <w:t>коттеджно-блокированного</w:t>
      </w:r>
      <w:proofErr w:type="spellEnd"/>
      <w:r w:rsidRPr="00707974">
        <w:rPr>
          <w:sz w:val="22"/>
          <w:szCs w:val="22"/>
        </w:rPr>
        <w:t xml:space="preserve"> типа (2-4-квартирные сблокированные дома с участками 300-400 м2 с минимальной хозяйственной частью);</w:t>
      </w:r>
    </w:p>
    <w:p w:rsidR="00707974" w:rsidRPr="00707974" w:rsidRDefault="00707974" w:rsidP="00707974">
      <w:pPr>
        <w:pStyle w:val="22"/>
        <w:ind w:left="0" w:firstLine="567"/>
        <w:jc w:val="both"/>
        <w:rPr>
          <w:sz w:val="22"/>
          <w:szCs w:val="22"/>
        </w:rPr>
      </w:pPr>
      <w:r w:rsidRPr="00707974">
        <w:rPr>
          <w:sz w:val="22"/>
          <w:szCs w:val="22"/>
        </w:rPr>
        <w:tab/>
        <w:t>В</w:t>
      </w:r>
      <w:r w:rsidRPr="00707974">
        <w:rPr>
          <w:sz w:val="22"/>
          <w:szCs w:val="22"/>
        </w:rPr>
        <w:tab/>
        <w:t>- многоквартирная (</w:t>
      </w:r>
      <w:proofErr w:type="spellStart"/>
      <w:r w:rsidRPr="00707974">
        <w:rPr>
          <w:sz w:val="22"/>
          <w:szCs w:val="22"/>
        </w:rPr>
        <w:t>среднеэтажная</w:t>
      </w:r>
      <w:proofErr w:type="spellEnd"/>
      <w:r w:rsidRPr="00707974">
        <w:rPr>
          <w:sz w:val="22"/>
          <w:szCs w:val="22"/>
        </w:rPr>
        <w:t xml:space="preserve">) застройка блокированного типа с </w:t>
      </w:r>
      <w:proofErr w:type="spellStart"/>
      <w:r w:rsidRPr="00707974">
        <w:rPr>
          <w:sz w:val="22"/>
          <w:szCs w:val="22"/>
        </w:rPr>
        <w:t>приквартирными</w:t>
      </w:r>
      <w:proofErr w:type="spellEnd"/>
      <w:r w:rsidRPr="00707974">
        <w:rPr>
          <w:sz w:val="22"/>
          <w:szCs w:val="22"/>
        </w:rPr>
        <w:t xml:space="preserve"> участками размером 200 м</w:t>
      </w:r>
      <w:proofErr w:type="gramStart"/>
      <w:r w:rsidRPr="00707974">
        <w:rPr>
          <w:sz w:val="22"/>
          <w:szCs w:val="22"/>
        </w:rPr>
        <w:t>2</w:t>
      </w:r>
      <w:proofErr w:type="gramEnd"/>
      <w:r w:rsidRPr="00707974">
        <w:rPr>
          <w:sz w:val="22"/>
          <w:szCs w:val="22"/>
        </w:rPr>
        <w:t>.</w:t>
      </w:r>
    </w:p>
    <w:p w:rsidR="00707974" w:rsidRPr="00707974" w:rsidRDefault="00707974" w:rsidP="00707974">
      <w:pPr>
        <w:pStyle w:val="22"/>
        <w:ind w:left="0" w:firstLine="567"/>
        <w:jc w:val="both"/>
        <w:rPr>
          <w:sz w:val="22"/>
          <w:szCs w:val="22"/>
        </w:rPr>
      </w:pPr>
      <w:r w:rsidRPr="00707974">
        <w:rPr>
          <w:sz w:val="22"/>
          <w:szCs w:val="22"/>
        </w:rPr>
        <w:t xml:space="preserve">2. При размерах </w:t>
      </w:r>
      <w:proofErr w:type="spellStart"/>
      <w:r w:rsidRPr="00707974">
        <w:rPr>
          <w:sz w:val="22"/>
          <w:szCs w:val="22"/>
        </w:rPr>
        <w:t>приквартирных</w:t>
      </w:r>
      <w:proofErr w:type="spellEnd"/>
      <w:r w:rsidRPr="00707974">
        <w:rPr>
          <w:sz w:val="22"/>
          <w:szCs w:val="22"/>
        </w:rPr>
        <w:t xml:space="preserve"> земельных участков менее 200 м</w:t>
      </w:r>
      <w:proofErr w:type="gramStart"/>
      <w:r w:rsidRPr="00707974">
        <w:rPr>
          <w:sz w:val="22"/>
          <w:szCs w:val="22"/>
        </w:rPr>
        <w:t>2</w:t>
      </w:r>
      <w:proofErr w:type="gramEnd"/>
      <w:r w:rsidRPr="00707974">
        <w:rPr>
          <w:sz w:val="22"/>
          <w:szCs w:val="22"/>
        </w:rPr>
        <w:t xml:space="preserve"> плотность застройки (</w:t>
      </w:r>
      <w:proofErr w:type="spellStart"/>
      <w:r w:rsidRPr="00707974">
        <w:rPr>
          <w:sz w:val="22"/>
          <w:szCs w:val="22"/>
        </w:rPr>
        <w:t>Кпз</w:t>
      </w:r>
      <w:proofErr w:type="spellEnd"/>
      <w:r w:rsidRPr="00707974">
        <w:rPr>
          <w:sz w:val="22"/>
          <w:szCs w:val="22"/>
        </w:rPr>
        <w:t xml:space="preserve">) не должна превышать 1,2. При этом </w:t>
      </w:r>
      <w:proofErr w:type="spellStart"/>
      <w:r w:rsidRPr="00707974">
        <w:rPr>
          <w:sz w:val="22"/>
          <w:szCs w:val="22"/>
        </w:rPr>
        <w:t>Кз</w:t>
      </w:r>
      <w:proofErr w:type="spellEnd"/>
      <w:r w:rsidRPr="00707974">
        <w:rPr>
          <w:sz w:val="22"/>
          <w:szCs w:val="22"/>
        </w:rPr>
        <w:t xml:space="preserve"> не нормируется при соблюдении санитарно-гигиенических и противопожарных требований.</w:t>
      </w:r>
    </w:p>
    <w:p w:rsidR="00707974" w:rsidRPr="00707974" w:rsidRDefault="00707974" w:rsidP="00707974">
      <w:pPr>
        <w:pStyle w:val="22"/>
        <w:ind w:left="0" w:firstLine="567"/>
        <w:jc w:val="both"/>
        <w:rPr>
          <w:sz w:val="22"/>
          <w:szCs w:val="22"/>
        </w:rPr>
      </w:pPr>
    </w:p>
    <w:p w:rsidR="00707974" w:rsidRPr="00707974" w:rsidRDefault="00707974" w:rsidP="00707974">
      <w:pPr>
        <w:pStyle w:val="22"/>
        <w:ind w:left="0" w:firstLine="567"/>
        <w:jc w:val="both"/>
        <w:rPr>
          <w:b/>
          <w:sz w:val="22"/>
          <w:szCs w:val="22"/>
        </w:rPr>
      </w:pPr>
      <w:r w:rsidRPr="00707974">
        <w:rPr>
          <w:b/>
          <w:sz w:val="22"/>
          <w:szCs w:val="22"/>
        </w:rPr>
        <w:t>1.3. Расчетная численность населения на территории поселения</w:t>
      </w:r>
    </w:p>
    <w:p w:rsidR="00707974" w:rsidRPr="00707974" w:rsidRDefault="00707974" w:rsidP="00707974">
      <w:pPr>
        <w:pStyle w:val="22"/>
        <w:ind w:left="0" w:firstLine="567"/>
        <w:jc w:val="both"/>
        <w:rPr>
          <w:b/>
          <w:sz w:val="22"/>
          <w:szCs w:val="22"/>
        </w:rPr>
      </w:pPr>
    </w:p>
    <w:p w:rsidR="00707974" w:rsidRPr="00707974" w:rsidRDefault="00707974" w:rsidP="00707974">
      <w:pPr>
        <w:pStyle w:val="22"/>
        <w:ind w:left="0" w:firstLine="567"/>
        <w:jc w:val="both"/>
        <w:rPr>
          <w:b/>
          <w:sz w:val="22"/>
          <w:szCs w:val="22"/>
        </w:rPr>
      </w:pPr>
      <w:r w:rsidRPr="00707974">
        <w:rPr>
          <w:b/>
          <w:sz w:val="22"/>
          <w:szCs w:val="22"/>
        </w:rPr>
        <w:t>Рост численности  населения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2"/>
        <w:gridCol w:w="2174"/>
        <w:gridCol w:w="2252"/>
        <w:gridCol w:w="2231"/>
      </w:tblGrid>
      <w:tr w:rsidR="00707974" w:rsidRPr="00707974" w:rsidTr="0033258A">
        <w:trPr>
          <w:trHeight w:val="453"/>
          <w:jc w:val="center"/>
        </w:trPr>
        <w:tc>
          <w:tcPr>
            <w:tcW w:w="3482" w:type="dxa"/>
            <w:tcBorders>
              <w:tl2br w:val="single" w:sz="4" w:space="0" w:color="auto"/>
            </w:tcBorders>
            <w:shd w:val="clear" w:color="auto" w:fill="auto"/>
            <w:vAlign w:val="center"/>
          </w:tcPr>
          <w:p w:rsidR="00707974" w:rsidRPr="00707974" w:rsidRDefault="00707974" w:rsidP="0033258A">
            <w:pPr>
              <w:spacing w:line="360" w:lineRule="auto"/>
              <w:jc w:val="both"/>
              <w:rPr>
                <w:color w:val="FF0000"/>
                <w:sz w:val="22"/>
                <w:szCs w:val="22"/>
              </w:rPr>
            </w:pPr>
            <w:proofErr w:type="spellStart"/>
            <w:r w:rsidRPr="00707974">
              <w:rPr>
                <w:color w:val="FF0000"/>
                <w:sz w:val="22"/>
                <w:szCs w:val="22"/>
              </w:rPr>
              <w:t>Год</w:t>
            </w:r>
            <w:proofErr w:type="spellEnd"/>
          </w:p>
          <w:p w:rsidR="00707974" w:rsidRPr="00707974" w:rsidRDefault="00707974" w:rsidP="0033258A">
            <w:pPr>
              <w:jc w:val="both"/>
              <w:rPr>
                <w:color w:val="FF0000"/>
                <w:sz w:val="22"/>
                <w:szCs w:val="22"/>
              </w:rPr>
            </w:pPr>
            <w:proofErr w:type="spellStart"/>
            <w:r w:rsidRPr="00707974">
              <w:rPr>
                <w:color w:val="FF0000"/>
                <w:sz w:val="22"/>
                <w:szCs w:val="22"/>
              </w:rPr>
              <w:t>Показатель</w:t>
            </w:r>
            <w:proofErr w:type="spellEnd"/>
          </w:p>
        </w:tc>
        <w:tc>
          <w:tcPr>
            <w:tcW w:w="2174" w:type="dxa"/>
            <w:shd w:val="clear" w:color="auto" w:fill="auto"/>
            <w:vAlign w:val="center"/>
          </w:tcPr>
          <w:p w:rsidR="00707974" w:rsidRPr="00707974" w:rsidRDefault="00707974" w:rsidP="0033258A">
            <w:pPr>
              <w:jc w:val="center"/>
              <w:rPr>
                <w:color w:val="FF0000"/>
                <w:sz w:val="22"/>
                <w:szCs w:val="22"/>
              </w:rPr>
            </w:pPr>
            <w:r w:rsidRPr="00707974">
              <w:rPr>
                <w:color w:val="FF0000"/>
                <w:sz w:val="22"/>
                <w:szCs w:val="22"/>
              </w:rPr>
              <w:t xml:space="preserve">На1 </w:t>
            </w:r>
            <w:proofErr w:type="spellStart"/>
            <w:r w:rsidRPr="00707974">
              <w:rPr>
                <w:color w:val="FF0000"/>
                <w:sz w:val="22"/>
                <w:szCs w:val="22"/>
              </w:rPr>
              <w:t>января</w:t>
            </w:r>
            <w:proofErr w:type="spellEnd"/>
            <w:r w:rsidRPr="00707974">
              <w:rPr>
                <w:color w:val="FF0000"/>
                <w:sz w:val="22"/>
                <w:szCs w:val="22"/>
              </w:rPr>
              <w:t xml:space="preserve"> 2015 </w:t>
            </w:r>
            <w:proofErr w:type="spellStart"/>
            <w:r w:rsidRPr="00707974">
              <w:rPr>
                <w:color w:val="FF0000"/>
                <w:sz w:val="22"/>
                <w:szCs w:val="22"/>
              </w:rPr>
              <w:t>года</w:t>
            </w:r>
            <w:proofErr w:type="spellEnd"/>
          </w:p>
        </w:tc>
        <w:tc>
          <w:tcPr>
            <w:tcW w:w="2252" w:type="dxa"/>
            <w:shd w:val="clear" w:color="auto" w:fill="auto"/>
            <w:vAlign w:val="center"/>
          </w:tcPr>
          <w:p w:rsidR="00707974" w:rsidRPr="00707974" w:rsidRDefault="00707974" w:rsidP="0033258A">
            <w:pPr>
              <w:jc w:val="center"/>
              <w:rPr>
                <w:color w:val="FF0000"/>
                <w:sz w:val="22"/>
                <w:szCs w:val="22"/>
              </w:rPr>
            </w:pPr>
          </w:p>
          <w:p w:rsidR="00707974" w:rsidRPr="00707974" w:rsidRDefault="00707974" w:rsidP="0033258A">
            <w:pPr>
              <w:ind w:left="-108"/>
              <w:jc w:val="center"/>
              <w:rPr>
                <w:color w:val="FF0000"/>
                <w:sz w:val="22"/>
                <w:szCs w:val="22"/>
              </w:rPr>
            </w:pPr>
            <w:r w:rsidRPr="00707974">
              <w:rPr>
                <w:color w:val="FF0000"/>
                <w:sz w:val="22"/>
                <w:szCs w:val="22"/>
              </w:rPr>
              <w:t xml:space="preserve">2020 </w:t>
            </w:r>
            <w:proofErr w:type="spellStart"/>
            <w:r w:rsidRPr="00707974">
              <w:rPr>
                <w:color w:val="FF0000"/>
                <w:sz w:val="22"/>
                <w:szCs w:val="22"/>
              </w:rPr>
              <w:t>год</w:t>
            </w:r>
            <w:proofErr w:type="spellEnd"/>
          </w:p>
          <w:p w:rsidR="00707974" w:rsidRPr="00707974" w:rsidRDefault="00707974" w:rsidP="0033258A">
            <w:pPr>
              <w:jc w:val="center"/>
              <w:rPr>
                <w:color w:val="FF0000"/>
                <w:sz w:val="22"/>
                <w:szCs w:val="22"/>
              </w:rPr>
            </w:pPr>
          </w:p>
        </w:tc>
        <w:tc>
          <w:tcPr>
            <w:tcW w:w="2231" w:type="dxa"/>
            <w:shd w:val="clear" w:color="auto" w:fill="auto"/>
            <w:vAlign w:val="center"/>
          </w:tcPr>
          <w:p w:rsidR="00707974" w:rsidRPr="00707974" w:rsidRDefault="00707974" w:rsidP="0033258A">
            <w:pPr>
              <w:ind w:left="176" w:hanging="354"/>
              <w:jc w:val="center"/>
              <w:rPr>
                <w:color w:val="FF0000"/>
                <w:sz w:val="22"/>
                <w:szCs w:val="22"/>
              </w:rPr>
            </w:pPr>
            <w:r w:rsidRPr="00707974">
              <w:rPr>
                <w:color w:val="FF0000"/>
                <w:sz w:val="22"/>
                <w:szCs w:val="22"/>
              </w:rPr>
              <w:t>2030год</w:t>
            </w:r>
          </w:p>
        </w:tc>
      </w:tr>
      <w:tr w:rsidR="00707974" w:rsidRPr="00707974" w:rsidTr="0033258A">
        <w:trPr>
          <w:trHeight w:val="411"/>
          <w:jc w:val="center"/>
        </w:trPr>
        <w:tc>
          <w:tcPr>
            <w:tcW w:w="3482" w:type="dxa"/>
            <w:shd w:val="clear" w:color="auto" w:fill="auto"/>
            <w:vAlign w:val="center"/>
          </w:tcPr>
          <w:p w:rsidR="00707974" w:rsidRPr="00707974" w:rsidRDefault="00707974" w:rsidP="0033258A">
            <w:pPr>
              <w:spacing w:before="240" w:after="240"/>
              <w:jc w:val="both"/>
              <w:rPr>
                <w:color w:val="FF0000"/>
                <w:sz w:val="22"/>
                <w:szCs w:val="22"/>
              </w:rPr>
            </w:pPr>
            <w:proofErr w:type="spellStart"/>
            <w:r w:rsidRPr="00707974">
              <w:rPr>
                <w:color w:val="FF0000"/>
                <w:sz w:val="22"/>
                <w:szCs w:val="22"/>
              </w:rPr>
              <w:t>Население</w:t>
            </w:r>
            <w:proofErr w:type="spellEnd"/>
            <w:proofErr w:type="gramStart"/>
            <w:r w:rsidRPr="00707974">
              <w:rPr>
                <w:color w:val="FF0000"/>
                <w:sz w:val="22"/>
                <w:szCs w:val="22"/>
              </w:rPr>
              <w:t xml:space="preserve">,  </w:t>
            </w:r>
            <w:proofErr w:type="spellStart"/>
            <w:r w:rsidRPr="00707974">
              <w:rPr>
                <w:color w:val="FF0000"/>
                <w:sz w:val="22"/>
                <w:szCs w:val="22"/>
              </w:rPr>
              <w:t>чел</w:t>
            </w:r>
            <w:proofErr w:type="spellEnd"/>
            <w:proofErr w:type="gramEnd"/>
            <w:r w:rsidRPr="00707974">
              <w:rPr>
                <w:color w:val="FF0000"/>
                <w:sz w:val="22"/>
                <w:szCs w:val="22"/>
              </w:rPr>
              <w:t>.</w:t>
            </w:r>
          </w:p>
        </w:tc>
        <w:tc>
          <w:tcPr>
            <w:tcW w:w="2174" w:type="dxa"/>
            <w:shd w:val="clear" w:color="auto" w:fill="auto"/>
            <w:vAlign w:val="center"/>
          </w:tcPr>
          <w:p w:rsidR="00707974" w:rsidRPr="00707974" w:rsidRDefault="00707974" w:rsidP="0033258A">
            <w:pPr>
              <w:jc w:val="center"/>
              <w:rPr>
                <w:color w:val="FF0000"/>
                <w:sz w:val="22"/>
                <w:szCs w:val="22"/>
              </w:rPr>
            </w:pPr>
            <w:r w:rsidRPr="00707974">
              <w:rPr>
                <w:color w:val="FF0000"/>
                <w:sz w:val="22"/>
                <w:szCs w:val="22"/>
              </w:rPr>
              <w:t>1153</w:t>
            </w:r>
          </w:p>
        </w:tc>
        <w:tc>
          <w:tcPr>
            <w:tcW w:w="2252" w:type="dxa"/>
            <w:shd w:val="clear" w:color="auto" w:fill="auto"/>
            <w:vAlign w:val="center"/>
          </w:tcPr>
          <w:p w:rsidR="00707974" w:rsidRPr="00707974" w:rsidRDefault="00707974" w:rsidP="0033258A">
            <w:pPr>
              <w:jc w:val="center"/>
              <w:rPr>
                <w:color w:val="FF0000"/>
                <w:sz w:val="22"/>
                <w:szCs w:val="22"/>
              </w:rPr>
            </w:pPr>
            <w:r w:rsidRPr="00707974">
              <w:rPr>
                <w:color w:val="FF0000"/>
                <w:sz w:val="22"/>
                <w:szCs w:val="22"/>
              </w:rPr>
              <w:t>1246</w:t>
            </w:r>
          </w:p>
        </w:tc>
        <w:tc>
          <w:tcPr>
            <w:tcW w:w="2231" w:type="dxa"/>
            <w:shd w:val="clear" w:color="auto" w:fill="auto"/>
            <w:vAlign w:val="center"/>
          </w:tcPr>
          <w:p w:rsidR="00707974" w:rsidRPr="00707974" w:rsidRDefault="00707974" w:rsidP="0033258A">
            <w:pPr>
              <w:jc w:val="center"/>
              <w:rPr>
                <w:color w:val="FF0000"/>
                <w:sz w:val="22"/>
                <w:szCs w:val="22"/>
              </w:rPr>
            </w:pPr>
            <w:r w:rsidRPr="00707974">
              <w:rPr>
                <w:color w:val="FF0000"/>
                <w:sz w:val="22"/>
                <w:szCs w:val="22"/>
              </w:rPr>
              <w:t>1527</w:t>
            </w:r>
          </w:p>
        </w:tc>
      </w:tr>
    </w:tbl>
    <w:p w:rsidR="00707974" w:rsidRPr="00707974" w:rsidRDefault="00707974" w:rsidP="00707974">
      <w:pPr>
        <w:pStyle w:val="22"/>
        <w:ind w:left="0" w:firstLine="567"/>
        <w:jc w:val="both"/>
        <w:rPr>
          <w:b/>
          <w:color w:val="FF0000"/>
          <w:sz w:val="22"/>
          <w:szCs w:val="22"/>
        </w:rPr>
      </w:pPr>
    </w:p>
    <w:p w:rsidR="00707974" w:rsidRPr="00707974" w:rsidRDefault="00707974" w:rsidP="00707974">
      <w:pPr>
        <w:pStyle w:val="22"/>
        <w:ind w:left="0" w:firstLine="567"/>
        <w:jc w:val="both"/>
        <w:rPr>
          <w:b/>
          <w:sz w:val="22"/>
          <w:szCs w:val="22"/>
        </w:rPr>
      </w:pPr>
      <w:r w:rsidRPr="00707974">
        <w:rPr>
          <w:b/>
          <w:sz w:val="22"/>
          <w:szCs w:val="22"/>
        </w:rPr>
        <w:t>Расчетная плотность населения</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4"/>
        <w:gridCol w:w="860"/>
        <w:gridCol w:w="861"/>
        <w:gridCol w:w="860"/>
        <w:gridCol w:w="861"/>
        <w:gridCol w:w="860"/>
        <w:gridCol w:w="861"/>
        <w:gridCol w:w="860"/>
        <w:gridCol w:w="861"/>
      </w:tblGrid>
      <w:tr w:rsidR="00707974" w:rsidRPr="00707974" w:rsidTr="0033258A">
        <w:trPr>
          <w:trHeight w:val="227"/>
          <w:jc w:val="center"/>
        </w:trPr>
        <w:tc>
          <w:tcPr>
            <w:tcW w:w="3234" w:type="dxa"/>
            <w:vMerge w:val="restart"/>
            <w:vAlign w:val="center"/>
          </w:tcPr>
          <w:p w:rsidR="00707974" w:rsidRPr="00707974" w:rsidRDefault="00707974" w:rsidP="0033258A">
            <w:pPr>
              <w:widowControl w:val="0"/>
              <w:jc w:val="center"/>
              <w:rPr>
                <w:b/>
                <w:sz w:val="22"/>
                <w:szCs w:val="22"/>
              </w:rPr>
            </w:pPr>
            <w:proofErr w:type="spellStart"/>
            <w:r w:rsidRPr="00707974">
              <w:rPr>
                <w:b/>
                <w:sz w:val="22"/>
                <w:szCs w:val="22"/>
              </w:rPr>
              <w:t>Тип</w:t>
            </w:r>
            <w:proofErr w:type="spellEnd"/>
            <w:r w:rsidRPr="00707974">
              <w:rPr>
                <w:b/>
                <w:sz w:val="22"/>
                <w:szCs w:val="22"/>
              </w:rPr>
              <w:t xml:space="preserve"> </w:t>
            </w:r>
            <w:proofErr w:type="spellStart"/>
            <w:r w:rsidRPr="00707974">
              <w:rPr>
                <w:b/>
                <w:sz w:val="22"/>
                <w:szCs w:val="22"/>
              </w:rPr>
              <w:t>дома</w:t>
            </w:r>
            <w:proofErr w:type="spellEnd"/>
          </w:p>
        </w:tc>
        <w:tc>
          <w:tcPr>
            <w:tcW w:w="6884" w:type="dxa"/>
            <w:gridSpan w:val="8"/>
            <w:vAlign w:val="center"/>
          </w:tcPr>
          <w:p w:rsidR="00707974" w:rsidRPr="00707974" w:rsidRDefault="00707974" w:rsidP="0033258A">
            <w:pPr>
              <w:widowControl w:val="0"/>
              <w:ind w:right="-57"/>
              <w:jc w:val="center"/>
              <w:rPr>
                <w:b/>
                <w:spacing w:val="-2"/>
                <w:sz w:val="22"/>
                <w:szCs w:val="22"/>
                <w:lang w:val="ru-RU"/>
              </w:rPr>
            </w:pPr>
            <w:r w:rsidRPr="00707974">
              <w:rPr>
                <w:b/>
                <w:spacing w:val="-2"/>
                <w:sz w:val="22"/>
                <w:szCs w:val="22"/>
                <w:lang w:val="ru-RU"/>
              </w:rPr>
              <w:t>Плотность населения, чел./</w:t>
            </w:r>
            <w:proofErr w:type="gramStart"/>
            <w:r w:rsidRPr="00707974">
              <w:rPr>
                <w:b/>
                <w:spacing w:val="-2"/>
                <w:sz w:val="22"/>
                <w:szCs w:val="22"/>
                <w:lang w:val="ru-RU"/>
              </w:rPr>
              <w:t>га</w:t>
            </w:r>
            <w:proofErr w:type="gramEnd"/>
            <w:r w:rsidRPr="00707974">
              <w:rPr>
                <w:b/>
                <w:spacing w:val="-2"/>
                <w:sz w:val="22"/>
                <w:szCs w:val="22"/>
                <w:lang w:val="ru-RU"/>
              </w:rPr>
              <w:t>, при среднем размере семьи, чел.</w:t>
            </w:r>
          </w:p>
        </w:tc>
      </w:tr>
      <w:tr w:rsidR="00707974" w:rsidRPr="00707974" w:rsidTr="0033258A">
        <w:trPr>
          <w:trHeight w:val="227"/>
          <w:jc w:val="center"/>
        </w:trPr>
        <w:tc>
          <w:tcPr>
            <w:tcW w:w="3234" w:type="dxa"/>
            <w:vMerge/>
            <w:tcBorders>
              <w:bottom w:val="single" w:sz="4" w:space="0" w:color="auto"/>
            </w:tcBorders>
            <w:vAlign w:val="center"/>
          </w:tcPr>
          <w:p w:rsidR="00707974" w:rsidRPr="00707974" w:rsidRDefault="00707974" w:rsidP="0033258A">
            <w:pPr>
              <w:widowControl w:val="0"/>
              <w:jc w:val="center"/>
              <w:rPr>
                <w:b/>
                <w:sz w:val="22"/>
                <w:szCs w:val="22"/>
                <w:lang w:val="ru-RU"/>
              </w:rPr>
            </w:pPr>
          </w:p>
        </w:tc>
        <w:tc>
          <w:tcPr>
            <w:tcW w:w="860" w:type="dxa"/>
            <w:tcBorders>
              <w:bottom w:val="single" w:sz="4" w:space="0" w:color="auto"/>
            </w:tcBorders>
            <w:vAlign w:val="center"/>
          </w:tcPr>
          <w:p w:rsidR="00707974" w:rsidRPr="00707974" w:rsidRDefault="00707974" w:rsidP="0033258A">
            <w:pPr>
              <w:widowControl w:val="0"/>
              <w:jc w:val="center"/>
              <w:rPr>
                <w:b/>
                <w:sz w:val="22"/>
                <w:szCs w:val="22"/>
              </w:rPr>
            </w:pPr>
            <w:r w:rsidRPr="00707974">
              <w:rPr>
                <w:b/>
                <w:sz w:val="22"/>
                <w:szCs w:val="22"/>
              </w:rPr>
              <w:t>2,5</w:t>
            </w:r>
          </w:p>
        </w:tc>
        <w:tc>
          <w:tcPr>
            <w:tcW w:w="861" w:type="dxa"/>
            <w:tcBorders>
              <w:bottom w:val="single" w:sz="4" w:space="0" w:color="auto"/>
            </w:tcBorders>
            <w:vAlign w:val="center"/>
          </w:tcPr>
          <w:p w:rsidR="00707974" w:rsidRPr="00707974" w:rsidRDefault="00707974" w:rsidP="0033258A">
            <w:pPr>
              <w:widowControl w:val="0"/>
              <w:jc w:val="center"/>
              <w:rPr>
                <w:b/>
                <w:sz w:val="22"/>
                <w:szCs w:val="22"/>
              </w:rPr>
            </w:pPr>
            <w:r w:rsidRPr="00707974">
              <w:rPr>
                <w:b/>
                <w:sz w:val="22"/>
                <w:szCs w:val="22"/>
              </w:rPr>
              <w:t>3,0</w:t>
            </w:r>
          </w:p>
        </w:tc>
        <w:tc>
          <w:tcPr>
            <w:tcW w:w="860" w:type="dxa"/>
            <w:tcBorders>
              <w:bottom w:val="single" w:sz="4" w:space="0" w:color="auto"/>
            </w:tcBorders>
            <w:vAlign w:val="center"/>
          </w:tcPr>
          <w:p w:rsidR="00707974" w:rsidRPr="00707974" w:rsidRDefault="00707974" w:rsidP="0033258A">
            <w:pPr>
              <w:widowControl w:val="0"/>
              <w:jc w:val="center"/>
              <w:rPr>
                <w:b/>
                <w:sz w:val="22"/>
                <w:szCs w:val="22"/>
              </w:rPr>
            </w:pPr>
            <w:r w:rsidRPr="00707974">
              <w:rPr>
                <w:b/>
                <w:sz w:val="22"/>
                <w:szCs w:val="22"/>
              </w:rPr>
              <w:t>3,5</w:t>
            </w:r>
          </w:p>
        </w:tc>
        <w:tc>
          <w:tcPr>
            <w:tcW w:w="861" w:type="dxa"/>
            <w:tcBorders>
              <w:bottom w:val="single" w:sz="4" w:space="0" w:color="auto"/>
            </w:tcBorders>
            <w:vAlign w:val="center"/>
          </w:tcPr>
          <w:p w:rsidR="00707974" w:rsidRPr="00707974" w:rsidRDefault="00707974" w:rsidP="0033258A">
            <w:pPr>
              <w:widowControl w:val="0"/>
              <w:jc w:val="center"/>
              <w:rPr>
                <w:b/>
                <w:sz w:val="22"/>
                <w:szCs w:val="22"/>
              </w:rPr>
            </w:pPr>
            <w:r w:rsidRPr="00707974">
              <w:rPr>
                <w:b/>
                <w:sz w:val="22"/>
                <w:szCs w:val="22"/>
              </w:rPr>
              <w:t>4,0</w:t>
            </w:r>
          </w:p>
        </w:tc>
        <w:tc>
          <w:tcPr>
            <w:tcW w:w="860" w:type="dxa"/>
            <w:tcBorders>
              <w:bottom w:val="single" w:sz="4" w:space="0" w:color="auto"/>
            </w:tcBorders>
            <w:vAlign w:val="center"/>
          </w:tcPr>
          <w:p w:rsidR="00707974" w:rsidRPr="00707974" w:rsidRDefault="00707974" w:rsidP="0033258A">
            <w:pPr>
              <w:widowControl w:val="0"/>
              <w:jc w:val="center"/>
              <w:rPr>
                <w:b/>
                <w:sz w:val="22"/>
                <w:szCs w:val="22"/>
              </w:rPr>
            </w:pPr>
            <w:r w:rsidRPr="00707974">
              <w:rPr>
                <w:b/>
                <w:sz w:val="22"/>
                <w:szCs w:val="22"/>
              </w:rPr>
              <w:t>4,5</w:t>
            </w:r>
          </w:p>
        </w:tc>
        <w:tc>
          <w:tcPr>
            <w:tcW w:w="861" w:type="dxa"/>
            <w:tcBorders>
              <w:bottom w:val="single" w:sz="4" w:space="0" w:color="auto"/>
            </w:tcBorders>
            <w:vAlign w:val="center"/>
          </w:tcPr>
          <w:p w:rsidR="00707974" w:rsidRPr="00707974" w:rsidRDefault="00707974" w:rsidP="0033258A">
            <w:pPr>
              <w:widowControl w:val="0"/>
              <w:jc w:val="center"/>
              <w:rPr>
                <w:b/>
                <w:sz w:val="22"/>
                <w:szCs w:val="22"/>
              </w:rPr>
            </w:pPr>
            <w:r w:rsidRPr="00707974">
              <w:rPr>
                <w:b/>
                <w:sz w:val="22"/>
                <w:szCs w:val="22"/>
              </w:rPr>
              <w:t>5,0</w:t>
            </w:r>
          </w:p>
        </w:tc>
        <w:tc>
          <w:tcPr>
            <w:tcW w:w="860" w:type="dxa"/>
            <w:tcBorders>
              <w:bottom w:val="single" w:sz="4" w:space="0" w:color="auto"/>
            </w:tcBorders>
            <w:vAlign w:val="center"/>
          </w:tcPr>
          <w:p w:rsidR="00707974" w:rsidRPr="00707974" w:rsidRDefault="00707974" w:rsidP="0033258A">
            <w:pPr>
              <w:widowControl w:val="0"/>
              <w:jc w:val="center"/>
              <w:rPr>
                <w:b/>
                <w:sz w:val="22"/>
                <w:szCs w:val="22"/>
              </w:rPr>
            </w:pPr>
            <w:r w:rsidRPr="00707974">
              <w:rPr>
                <w:b/>
                <w:sz w:val="22"/>
                <w:szCs w:val="22"/>
              </w:rPr>
              <w:t>5,5</w:t>
            </w:r>
          </w:p>
        </w:tc>
        <w:tc>
          <w:tcPr>
            <w:tcW w:w="861" w:type="dxa"/>
            <w:tcBorders>
              <w:bottom w:val="single" w:sz="4" w:space="0" w:color="auto"/>
            </w:tcBorders>
            <w:vAlign w:val="center"/>
          </w:tcPr>
          <w:p w:rsidR="00707974" w:rsidRPr="00707974" w:rsidRDefault="00707974" w:rsidP="0033258A">
            <w:pPr>
              <w:widowControl w:val="0"/>
              <w:jc w:val="center"/>
              <w:rPr>
                <w:b/>
                <w:sz w:val="22"/>
                <w:szCs w:val="22"/>
              </w:rPr>
            </w:pPr>
            <w:r w:rsidRPr="00707974">
              <w:rPr>
                <w:b/>
                <w:sz w:val="22"/>
                <w:szCs w:val="22"/>
              </w:rPr>
              <w:t>6,0</w:t>
            </w:r>
          </w:p>
        </w:tc>
      </w:tr>
      <w:tr w:rsidR="00707974" w:rsidRPr="00707974" w:rsidTr="0033258A">
        <w:trPr>
          <w:trHeight w:val="227"/>
          <w:jc w:val="center"/>
        </w:trPr>
        <w:tc>
          <w:tcPr>
            <w:tcW w:w="3234" w:type="dxa"/>
            <w:tcBorders>
              <w:bottom w:val="nil"/>
            </w:tcBorders>
            <w:vAlign w:val="center"/>
          </w:tcPr>
          <w:p w:rsidR="00707974" w:rsidRPr="00707974" w:rsidRDefault="00707974" w:rsidP="0033258A">
            <w:pPr>
              <w:widowControl w:val="0"/>
              <w:ind w:right="-108"/>
              <w:jc w:val="both"/>
              <w:rPr>
                <w:sz w:val="22"/>
                <w:szCs w:val="22"/>
                <w:lang w:val="ru-RU"/>
              </w:rPr>
            </w:pPr>
            <w:r w:rsidRPr="00707974">
              <w:rPr>
                <w:sz w:val="22"/>
                <w:szCs w:val="22"/>
                <w:lang w:val="ru-RU"/>
              </w:rPr>
              <w:t xml:space="preserve">Усадебный с </w:t>
            </w:r>
            <w:proofErr w:type="spellStart"/>
            <w:r w:rsidRPr="00707974">
              <w:rPr>
                <w:sz w:val="22"/>
                <w:szCs w:val="22"/>
                <w:lang w:val="ru-RU"/>
              </w:rPr>
              <w:t>приквартирными</w:t>
            </w:r>
            <w:proofErr w:type="spellEnd"/>
            <w:r w:rsidRPr="00707974">
              <w:rPr>
                <w:sz w:val="22"/>
                <w:szCs w:val="22"/>
                <w:lang w:val="ru-RU"/>
              </w:rPr>
              <w:t xml:space="preserve"> участками, м</w:t>
            </w:r>
            <w:proofErr w:type="gramStart"/>
            <w:r w:rsidRPr="00707974">
              <w:rPr>
                <w:sz w:val="22"/>
                <w:szCs w:val="22"/>
                <w:vertAlign w:val="superscript"/>
                <w:lang w:val="ru-RU"/>
              </w:rPr>
              <w:t>2</w:t>
            </w:r>
            <w:proofErr w:type="gramEnd"/>
            <w:r w:rsidRPr="00707974">
              <w:rPr>
                <w:sz w:val="22"/>
                <w:szCs w:val="22"/>
                <w:lang w:val="ru-RU"/>
              </w:rPr>
              <w:t>:</w:t>
            </w:r>
          </w:p>
        </w:tc>
        <w:tc>
          <w:tcPr>
            <w:tcW w:w="860" w:type="dxa"/>
            <w:tcBorders>
              <w:bottom w:val="nil"/>
            </w:tcBorders>
            <w:vAlign w:val="center"/>
          </w:tcPr>
          <w:p w:rsidR="00707974" w:rsidRPr="00707974" w:rsidRDefault="00707974" w:rsidP="0033258A">
            <w:pPr>
              <w:widowControl w:val="0"/>
              <w:jc w:val="center"/>
              <w:rPr>
                <w:sz w:val="22"/>
                <w:szCs w:val="22"/>
                <w:lang w:val="ru-RU"/>
              </w:rPr>
            </w:pPr>
          </w:p>
        </w:tc>
        <w:tc>
          <w:tcPr>
            <w:tcW w:w="861" w:type="dxa"/>
            <w:tcBorders>
              <w:bottom w:val="nil"/>
            </w:tcBorders>
            <w:vAlign w:val="center"/>
          </w:tcPr>
          <w:p w:rsidR="00707974" w:rsidRPr="00707974" w:rsidRDefault="00707974" w:rsidP="0033258A">
            <w:pPr>
              <w:widowControl w:val="0"/>
              <w:jc w:val="center"/>
              <w:rPr>
                <w:sz w:val="22"/>
                <w:szCs w:val="22"/>
                <w:lang w:val="ru-RU"/>
              </w:rPr>
            </w:pPr>
          </w:p>
        </w:tc>
        <w:tc>
          <w:tcPr>
            <w:tcW w:w="860" w:type="dxa"/>
            <w:tcBorders>
              <w:bottom w:val="nil"/>
            </w:tcBorders>
            <w:vAlign w:val="center"/>
          </w:tcPr>
          <w:p w:rsidR="00707974" w:rsidRPr="00707974" w:rsidRDefault="00707974" w:rsidP="0033258A">
            <w:pPr>
              <w:widowControl w:val="0"/>
              <w:jc w:val="center"/>
              <w:rPr>
                <w:sz w:val="22"/>
                <w:szCs w:val="22"/>
                <w:lang w:val="ru-RU"/>
              </w:rPr>
            </w:pPr>
          </w:p>
        </w:tc>
        <w:tc>
          <w:tcPr>
            <w:tcW w:w="861" w:type="dxa"/>
            <w:tcBorders>
              <w:bottom w:val="nil"/>
            </w:tcBorders>
            <w:vAlign w:val="center"/>
          </w:tcPr>
          <w:p w:rsidR="00707974" w:rsidRPr="00707974" w:rsidRDefault="00707974" w:rsidP="0033258A">
            <w:pPr>
              <w:widowControl w:val="0"/>
              <w:jc w:val="center"/>
              <w:rPr>
                <w:sz w:val="22"/>
                <w:szCs w:val="22"/>
                <w:lang w:val="ru-RU"/>
              </w:rPr>
            </w:pPr>
          </w:p>
        </w:tc>
        <w:tc>
          <w:tcPr>
            <w:tcW w:w="860" w:type="dxa"/>
            <w:tcBorders>
              <w:bottom w:val="nil"/>
            </w:tcBorders>
            <w:vAlign w:val="center"/>
          </w:tcPr>
          <w:p w:rsidR="00707974" w:rsidRPr="00707974" w:rsidRDefault="00707974" w:rsidP="0033258A">
            <w:pPr>
              <w:widowControl w:val="0"/>
              <w:jc w:val="center"/>
              <w:rPr>
                <w:sz w:val="22"/>
                <w:szCs w:val="22"/>
                <w:lang w:val="ru-RU"/>
              </w:rPr>
            </w:pPr>
          </w:p>
        </w:tc>
        <w:tc>
          <w:tcPr>
            <w:tcW w:w="861" w:type="dxa"/>
            <w:tcBorders>
              <w:bottom w:val="nil"/>
            </w:tcBorders>
            <w:vAlign w:val="center"/>
          </w:tcPr>
          <w:p w:rsidR="00707974" w:rsidRPr="00707974" w:rsidRDefault="00707974" w:rsidP="0033258A">
            <w:pPr>
              <w:widowControl w:val="0"/>
              <w:jc w:val="center"/>
              <w:rPr>
                <w:sz w:val="22"/>
                <w:szCs w:val="22"/>
                <w:lang w:val="ru-RU"/>
              </w:rPr>
            </w:pPr>
          </w:p>
        </w:tc>
        <w:tc>
          <w:tcPr>
            <w:tcW w:w="860" w:type="dxa"/>
            <w:tcBorders>
              <w:bottom w:val="nil"/>
            </w:tcBorders>
            <w:vAlign w:val="center"/>
          </w:tcPr>
          <w:p w:rsidR="00707974" w:rsidRPr="00707974" w:rsidRDefault="00707974" w:rsidP="0033258A">
            <w:pPr>
              <w:widowControl w:val="0"/>
              <w:jc w:val="center"/>
              <w:rPr>
                <w:sz w:val="22"/>
                <w:szCs w:val="22"/>
                <w:lang w:val="ru-RU"/>
              </w:rPr>
            </w:pPr>
          </w:p>
        </w:tc>
        <w:tc>
          <w:tcPr>
            <w:tcW w:w="861" w:type="dxa"/>
            <w:tcBorders>
              <w:bottom w:val="nil"/>
            </w:tcBorders>
            <w:vAlign w:val="center"/>
          </w:tcPr>
          <w:p w:rsidR="00707974" w:rsidRPr="00707974" w:rsidRDefault="00707974" w:rsidP="0033258A">
            <w:pPr>
              <w:widowControl w:val="0"/>
              <w:jc w:val="center"/>
              <w:rPr>
                <w:sz w:val="22"/>
                <w:szCs w:val="22"/>
                <w:lang w:val="ru-RU"/>
              </w:rPr>
            </w:pPr>
          </w:p>
        </w:tc>
      </w:tr>
      <w:tr w:rsidR="00707974" w:rsidRPr="00707974" w:rsidTr="0033258A">
        <w:trPr>
          <w:trHeight w:val="227"/>
          <w:jc w:val="center"/>
        </w:trPr>
        <w:tc>
          <w:tcPr>
            <w:tcW w:w="3234" w:type="dxa"/>
            <w:tcBorders>
              <w:top w:val="nil"/>
              <w:bottom w:val="nil"/>
            </w:tcBorders>
            <w:vAlign w:val="center"/>
          </w:tcPr>
          <w:p w:rsidR="00707974" w:rsidRPr="00707974" w:rsidRDefault="00707974" w:rsidP="0033258A">
            <w:pPr>
              <w:widowControl w:val="0"/>
              <w:jc w:val="both"/>
              <w:rPr>
                <w:sz w:val="22"/>
                <w:szCs w:val="22"/>
              </w:rPr>
            </w:pPr>
            <w:r w:rsidRPr="00707974">
              <w:rPr>
                <w:sz w:val="22"/>
                <w:szCs w:val="22"/>
              </w:rPr>
              <w:t>2000</w:t>
            </w:r>
          </w:p>
        </w:tc>
        <w:tc>
          <w:tcPr>
            <w:tcW w:w="860"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10</w:t>
            </w:r>
          </w:p>
        </w:tc>
        <w:tc>
          <w:tcPr>
            <w:tcW w:w="861"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12</w:t>
            </w:r>
          </w:p>
        </w:tc>
        <w:tc>
          <w:tcPr>
            <w:tcW w:w="860"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14</w:t>
            </w:r>
          </w:p>
        </w:tc>
        <w:tc>
          <w:tcPr>
            <w:tcW w:w="861"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16</w:t>
            </w:r>
          </w:p>
        </w:tc>
        <w:tc>
          <w:tcPr>
            <w:tcW w:w="860"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18</w:t>
            </w:r>
          </w:p>
        </w:tc>
        <w:tc>
          <w:tcPr>
            <w:tcW w:w="861"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20</w:t>
            </w:r>
          </w:p>
        </w:tc>
        <w:tc>
          <w:tcPr>
            <w:tcW w:w="860"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22</w:t>
            </w:r>
          </w:p>
        </w:tc>
        <w:tc>
          <w:tcPr>
            <w:tcW w:w="861"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24</w:t>
            </w:r>
          </w:p>
        </w:tc>
      </w:tr>
      <w:tr w:rsidR="00707974" w:rsidRPr="00707974" w:rsidTr="0033258A">
        <w:trPr>
          <w:trHeight w:val="227"/>
          <w:jc w:val="center"/>
        </w:trPr>
        <w:tc>
          <w:tcPr>
            <w:tcW w:w="3234" w:type="dxa"/>
            <w:tcBorders>
              <w:top w:val="nil"/>
              <w:bottom w:val="nil"/>
            </w:tcBorders>
            <w:vAlign w:val="center"/>
          </w:tcPr>
          <w:p w:rsidR="00707974" w:rsidRPr="00707974" w:rsidRDefault="00707974" w:rsidP="0033258A">
            <w:pPr>
              <w:widowControl w:val="0"/>
              <w:jc w:val="both"/>
              <w:rPr>
                <w:sz w:val="22"/>
                <w:szCs w:val="22"/>
              </w:rPr>
            </w:pPr>
            <w:r w:rsidRPr="00707974">
              <w:rPr>
                <w:sz w:val="22"/>
                <w:szCs w:val="22"/>
              </w:rPr>
              <w:t>1500</w:t>
            </w:r>
          </w:p>
        </w:tc>
        <w:tc>
          <w:tcPr>
            <w:tcW w:w="860"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13</w:t>
            </w:r>
          </w:p>
        </w:tc>
        <w:tc>
          <w:tcPr>
            <w:tcW w:w="861"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15</w:t>
            </w:r>
          </w:p>
        </w:tc>
        <w:tc>
          <w:tcPr>
            <w:tcW w:w="860"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17</w:t>
            </w:r>
          </w:p>
        </w:tc>
        <w:tc>
          <w:tcPr>
            <w:tcW w:w="861"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20</w:t>
            </w:r>
          </w:p>
        </w:tc>
        <w:tc>
          <w:tcPr>
            <w:tcW w:w="860"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22</w:t>
            </w:r>
          </w:p>
        </w:tc>
        <w:tc>
          <w:tcPr>
            <w:tcW w:w="861"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25</w:t>
            </w:r>
          </w:p>
        </w:tc>
        <w:tc>
          <w:tcPr>
            <w:tcW w:w="860"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27</w:t>
            </w:r>
          </w:p>
        </w:tc>
        <w:tc>
          <w:tcPr>
            <w:tcW w:w="861"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30</w:t>
            </w:r>
          </w:p>
        </w:tc>
      </w:tr>
      <w:tr w:rsidR="00707974" w:rsidRPr="00707974" w:rsidTr="0033258A">
        <w:trPr>
          <w:trHeight w:val="227"/>
          <w:jc w:val="center"/>
        </w:trPr>
        <w:tc>
          <w:tcPr>
            <w:tcW w:w="3234" w:type="dxa"/>
            <w:tcBorders>
              <w:top w:val="nil"/>
              <w:bottom w:val="nil"/>
            </w:tcBorders>
            <w:vAlign w:val="center"/>
          </w:tcPr>
          <w:p w:rsidR="00707974" w:rsidRPr="00707974" w:rsidRDefault="00707974" w:rsidP="0033258A">
            <w:pPr>
              <w:widowControl w:val="0"/>
              <w:jc w:val="both"/>
              <w:rPr>
                <w:sz w:val="22"/>
                <w:szCs w:val="22"/>
              </w:rPr>
            </w:pPr>
            <w:r w:rsidRPr="00707974">
              <w:rPr>
                <w:sz w:val="22"/>
                <w:szCs w:val="22"/>
              </w:rPr>
              <w:t>1200</w:t>
            </w:r>
          </w:p>
        </w:tc>
        <w:tc>
          <w:tcPr>
            <w:tcW w:w="860"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17</w:t>
            </w:r>
          </w:p>
        </w:tc>
        <w:tc>
          <w:tcPr>
            <w:tcW w:w="861"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21</w:t>
            </w:r>
          </w:p>
        </w:tc>
        <w:tc>
          <w:tcPr>
            <w:tcW w:w="860"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23</w:t>
            </w:r>
          </w:p>
        </w:tc>
        <w:tc>
          <w:tcPr>
            <w:tcW w:w="861"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25</w:t>
            </w:r>
          </w:p>
        </w:tc>
        <w:tc>
          <w:tcPr>
            <w:tcW w:w="860"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28</w:t>
            </w:r>
          </w:p>
        </w:tc>
        <w:tc>
          <w:tcPr>
            <w:tcW w:w="861"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32</w:t>
            </w:r>
          </w:p>
        </w:tc>
        <w:tc>
          <w:tcPr>
            <w:tcW w:w="860"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33</w:t>
            </w:r>
          </w:p>
        </w:tc>
        <w:tc>
          <w:tcPr>
            <w:tcW w:w="861"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37</w:t>
            </w:r>
          </w:p>
        </w:tc>
      </w:tr>
      <w:tr w:rsidR="00707974" w:rsidRPr="00707974" w:rsidTr="0033258A">
        <w:trPr>
          <w:trHeight w:val="227"/>
          <w:jc w:val="center"/>
        </w:trPr>
        <w:tc>
          <w:tcPr>
            <w:tcW w:w="3234" w:type="dxa"/>
            <w:tcBorders>
              <w:top w:val="nil"/>
              <w:bottom w:val="nil"/>
            </w:tcBorders>
            <w:vAlign w:val="center"/>
          </w:tcPr>
          <w:p w:rsidR="00707974" w:rsidRPr="00707974" w:rsidRDefault="00707974" w:rsidP="0033258A">
            <w:pPr>
              <w:widowControl w:val="0"/>
              <w:jc w:val="both"/>
              <w:rPr>
                <w:sz w:val="22"/>
                <w:szCs w:val="22"/>
              </w:rPr>
            </w:pPr>
            <w:r w:rsidRPr="00707974">
              <w:rPr>
                <w:sz w:val="22"/>
                <w:szCs w:val="22"/>
              </w:rPr>
              <w:t>1000</w:t>
            </w:r>
          </w:p>
        </w:tc>
        <w:tc>
          <w:tcPr>
            <w:tcW w:w="860"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20</w:t>
            </w:r>
          </w:p>
        </w:tc>
        <w:tc>
          <w:tcPr>
            <w:tcW w:w="861"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24</w:t>
            </w:r>
          </w:p>
        </w:tc>
        <w:tc>
          <w:tcPr>
            <w:tcW w:w="860"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28</w:t>
            </w:r>
          </w:p>
        </w:tc>
        <w:tc>
          <w:tcPr>
            <w:tcW w:w="861"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30</w:t>
            </w:r>
          </w:p>
        </w:tc>
        <w:tc>
          <w:tcPr>
            <w:tcW w:w="860"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32</w:t>
            </w:r>
          </w:p>
        </w:tc>
        <w:tc>
          <w:tcPr>
            <w:tcW w:w="861"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35</w:t>
            </w:r>
          </w:p>
        </w:tc>
        <w:tc>
          <w:tcPr>
            <w:tcW w:w="860"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38</w:t>
            </w:r>
          </w:p>
        </w:tc>
        <w:tc>
          <w:tcPr>
            <w:tcW w:w="861"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44</w:t>
            </w:r>
          </w:p>
        </w:tc>
      </w:tr>
      <w:tr w:rsidR="00707974" w:rsidRPr="00707974" w:rsidTr="0033258A">
        <w:trPr>
          <w:trHeight w:val="227"/>
          <w:jc w:val="center"/>
        </w:trPr>
        <w:tc>
          <w:tcPr>
            <w:tcW w:w="3234" w:type="dxa"/>
            <w:tcBorders>
              <w:top w:val="nil"/>
              <w:bottom w:val="nil"/>
            </w:tcBorders>
            <w:vAlign w:val="center"/>
          </w:tcPr>
          <w:p w:rsidR="00707974" w:rsidRPr="00707974" w:rsidRDefault="00707974" w:rsidP="0033258A">
            <w:pPr>
              <w:widowControl w:val="0"/>
              <w:jc w:val="both"/>
              <w:rPr>
                <w:sz w:val="22"/>
                <w:szCs w:val="22"/>
              </w:rPr>
            </w:pPr>
            <w:r w:rsidRPr="00707974">
              <w:rPr>
                <w:sz w:val="22"/>
                <w:szCs w:val="22"/>
              </w:rPr>
              <w:t>800</w:t>
            </w:r>
          </w:p>
        </w:tc>
        <w:tc>
          <w:tcPr>
            <w:tcW w:w="860"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25</w:t>
            </w:r>
          </w:p>
        </w:tc>
        <w:tc>
          <w:tcPr>
            <w:tcW w:w="861"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30</w:t>
            </w:r>
          </w:p>
        </w:tc>
        <w:tc>
          <w:tcPr>
            <w:tcW w:w="860"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33</w:t>
            </w:r>
          </w:p>
        </w:tc>
        <w:tc>
          <w:tcPr>
            <w:tcW w:w="861"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35</w:t>
            </w:r>
          </w:p>
        </w:tc>
        <w:tc>
          <w:tcPr>
            <w:tcW w:w="860"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38</w:t>
            </w:r>
          </w:p>
        </w:tc>
        <w:tc>
          <w:tcPr>
            <w:tcW w:w="861"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42</w:t>
            </w:r>
          </w:p>
        </w:tc>
        <w:tc>
          <w:tcPr>
            <w:tcW w:w="860"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45</w:t>
            </w:r>
          </w:p>
        </w:tc>
        <w:tc>
          <w:tcPr>
            <w:tcW w:w="861"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50</w:t>
            </w:r>
          </w:p>
        </w:tc>
      </w:tr>
      <w:tr w:rsidR="00707974" w:rsidRPr="00707974" w:rsidTr="0033258A">
        <w:trPr>
          <w:trHeight w:val="227"/>
          <w:jc w:val="center"/>
        </w:trPr>
        <w:tc>
          <w:tcPr>
            <w:tcW w:w="3234" w:type="dxa"/>
            <w:tcBorders>
              <w:top w:val="nil"/>
              <w:bottom w:val="nil"/>
            </w:tcBorders>
            <w:vAlign w:val="center"/>
          </w:tcPr>
          <w:p w:rsidR="00707974" w:rsidRPr="00707974" w:rsidRDefault="00707974" w:rsidP="0033258A">
            <w:pPr>
              <w:widowControl w:val="0"/>
              <w:jc w:val="both"/>
              <w:rPr>
                <w:sz w:val="22"/>
                <w:szCs w:val="22"/>
              </w:rPr>
            </w:pPr>
            <w:r w:rsidRPr="00707974">
              <w:rPr>
                <w:sz w:val="22"/>
                <w:szCs w:val="22"/>
              </w:rPr>
              <w:t>600</w:t>
            </w:r>
          </w:p>
        </w:tc>
        <w:tc>
          <w:tcPr>
            <w:tcW w:w="860"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30</w:t>
            </w:r>
          </w:p>
        </w:tc>
        <w:tc>
          <w:tcPr>
            <w:tcW w:w="861"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33</w:t>
            </w:r>
          </w:p>
        </w:tc>
        <w:tc>
          <w:tcPr>
            <w:tcW w:w="860"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40</w:t>
            </w:r>
          </w:p>
        </w:tc>
        <w:tc>
          <w:tcPr>
            <w:tcW w:w="861"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41</w:t>
            </w:r>
          </w:p>
        </w:tc>
        <w:tc>
          <w:tcPr>
            <w:tcW w:w="860"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44</w:t>
            </w:r>
          </w:p>
        </w:tc>
        <w:tc>
          <w:tcPr>
            <w:tcW w:w="861"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48</w:t>
            </w:r>
          </w:p>
        </w:tc>
        <w:tc>
          <w:tcPr>
            <w:tcW w:w="860"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50</w:t>
            </w:r>
          </w:p>
        </w:tc>
        <w:tc>
          <w:tcPr>
            <w:tcW w:w="861"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60</w:t>
            </w:r>
          </w:p>
        </w:tc>
      </w:tr>
      <w:tr w:rsidR="00707974" w:rsidRPr="00707974" w:rsidTr="0033258A">
        <w:trPr>
          <w:trHeight w:val="227"/>
          <w:jc w:val="center"/>
        </w:trPr>
        <w:tc>
          <w:tcPr>
            <w:tcW w:w="3234" w:type="dxa"/>
            <w:tcBorders>
              <w:top w:val="nil"/>
              <w:bottom w:val="single" w:sz="4" w:space="0" w:color="auto"/>
            </w:tcBorders>
            <w:vAlign w:val="center"/>
          </w:tcPr>
          <w:p w:rsidR="00707974" w:rsidRPr="00707974" w:rsidRDefault="00707974" w:rsidP="0033258A">
            <w:pPr>
              <w:widowControl w:val="0"/>
              <w:jc w:val="both"/>
              <w:rPr>
                <w:sz w:val="22"/>
                <w:szCs w:val="22"/>
              </w:rPr>
            </w:pPr>
            <w:r w:rsidRPr="00707974">
              <w:rPr>
                <w:sz w:val="22"/>
                <w:szCs w:val="22"/>
              </w:rPr>
              <w:lastRenderedPageBreak/>
              <w:t>400</w:t>
            </w:r>
          </w:p>
        </w:tc>
        <w:tc>
          <w:tcPr>
            <w:tcW w:w="860" w:type="dxa"/>
            <w:tcBorders>
              <w:top w:val="nil"/>
              <w:bottom w:val="single" w:sz="4" w:space="0" w:color="auto"/>
            </w:tcBorders>
            <w:vAlign w:val="center"/>
          </w:tcPr>
          <w:p w:rsidR="00707974" w:rsidRPr="00707974" w:rsidRDefault="00707974" w:rsidP="0033258A">
            <w:pPr>
              <w:widowControl w:val="0"/>
              <w:jc w:val="center"/>
              <w:rPr>
                <w:sz w:val="22"/>
                <w:szCs w:val="22"/>
              </w:rPr>
            </w:pPr>
            <w:r w:rsidRPr="00707974">
              <w:rPr>
                <w:sz w:val="22"/>
                <w:szCs w:val="22"/>
              </w:rPr>
              <w:t>35</w:t>
            </w:r>
          </w:p>
        </w:tc>
        <w:tc>
          <w:tcPr>
            <w:tcW w:w="861" w:type="dxa"/>
            <w:tcBorders>
              <w:top w:val="nil"/>
              <w:bottom w:val="single" w:sz="4" w:space="0" w:color="auto"/>
            </w:tcBorders>
            <w:vAlign w:val="center"/>
          </w:tcPr>
          <w:p w:rsidR="00707974" w:rsidRPr="00707974" w:rsidRDefault="00707974" w:rsidP="0033258A">
            <w:pPr>
              <w:widowControl w:val="0"/>
              <w:jc w:val="center"/>
              <w:rPr>
                <w:sz w:val="22"/>
                <w:szCs w:val="22"/>
              </w:rPr>
            </w:pPr>
            <w:r w:rsidRPr="00707974">
              <w:rPr>
                <w:sz w:val="22"/>
                <w:szCs w:val="22"/>
              </w:rPr>
              <w:t>40</w:t>
            </w:r>
          </w:p>
        </w:tc>
        <w:tc>
          <w:tcPr>
            <w:tcW w:w="860" w:type="dxa"/>
            <w:tcBorders>
              <w:top w:val="nil"/>
              <w:bottom w:val="single" w:sz="4" w:space="0" w:color="auto"/>
            </w:tcBorders>
            <w:vAlign w:val="center"/>
          </w:tcPr>
          <w:p w:rsidR="00707974" w:rsidRPr="00707974" w:rsidRDefault="00707974" w:rsidP="0033258A">
            <w:pPr>
              <w:widowControl w:val="0"/>
              <w:jc w:val="center"/>
              <w:rPr>
                <w:sz w:val="22"/>
                <w:szCs w:val="22"/>
              </w:rPr>
            </w:pPr>
            <w:r w:rsidRPr="00707974">
              <w:rPr>
                <w:sz w:val="22"/>
                <w:szCs w:val="22"/>
              </w:rPr>
              <w:t>44</w:t>
            </w:r>
          </w:p>
        </w:tc>
        <w:tc>
          <w:tcPr>
            <w:tcW w:w="861" w:type="dxa"/>
            <w:tcBorders>
              <w:top w:val="nil"/>
              <w:bottom w:val="single" w:sz="4" w:space="0" w:color="auto"/>
            </w:tcBorders>
            <w:vAlign w:val="center"/>
          </w:tcPr>
          <w:p w:rsidR="00707974" w:rsidRPr="00707974" w:rsidRDefault="00707974" w:rsidP="0033258A">
            <w:pPr>
              <w:widowControl w:val="0"/>
              <w:jc w:val="center"/>
              <w:rPr>
                <w:sz w:val="22"/>
                <w:szCs w:val="22"/>
              </w:rPr>
            </w:pPr>
            <w:r w:rsidRPr="00707974">
              <w:rPr>
                <w:sz w:val="22"/>
                <w:szCs w:val="22"/>
              </w:rPr>
              <w:t>45</w:t>
            </w:r>
          </w:p>
        </w:tc>
        <w:tc>
          <w:tcPr>
            <w:tcW w:w="860" w:type="dxa"/>
            <w:tcBorders>
              <w:top w:val="nil"/>
              <w:bottom w:val="single" w:sz="4" w:space="0" w:color="auto"/>
            </w:tcBorders>
            <w:vAlign w:val="center"/>
          </w:tcPr>
          <w:p w:rsidR="00707974" w:rsidRPr="00707974" w:rsidRDefault="00707974" w:rsidP="0033258A">
            <w:pPr>
              <w:widowControl w:val="0"/>
              <w:jc w:val="center"/>
              <w:rPr>
                <w:sz w:val="22"/>
                <w:szCs w:val="22"/>
              </w:rPr>
            </w:pPr>
            <w:r w:rsidRPr="00707974">
              <w:rPr>
                <w:sz w:val="22"/>
                <w:szCs w:val="22"/>
              </w:rPr>
              <w:t>50</w:t>
            </w:r>
          </w:p>
        </w:tc>
        <w:tc>
          <w:tcPr>
            <w:tcW w:w="861" w:type="dxa"/>
            <w:tcBorders>
              <w:top w:val="nil"/>
              <w:bottom w:val="single" w:sz="4" w:space="0" w:color="auto"/>
            </w:tcBorders>
            <w:vAlign w:val="center"/>
          </w:tcPr>
          <w:p w:rsidR="00707974" w:rsidRPr="00707974" w:rsidRDefault="00707974" w:rsidP="0033258A">
            <w:pPr>
              <w:widowControl w:val="0"/>
              <w:jc w:val="center"/>
              <w:rPr>
                <w:sz w:val="22"/>
                <w:szCs w:val="22"/>
              </w:rPr>
            </w:pPr>
            <w:r w:rsidRPr="00707974">
              <w:rPr>
                <w:sz w:val="22"/>
                <w:szCs w:val="22"/>
              </w:rPr>
              <w:t>54</w:t>
            </w:r>
          </w:p>
        </w:tc>
        <w:tc>
          <w:tcPr>
            <w:tcW w:w="860" w:type="dxa"/>
            <w:tcBorders>
              <w:top w:val="nil"/>
              <w:bottom w:val="single" w:sz="4" w:space="0" w:color="auto"/>
            </w:tcBorders>
            <w:vAlign w:val="center"/>
          </w:tcPr>
          <w:p w:rsidR="00707974" w:rsidRPr="00707974" w:rsidRDefault="00707974" w:rsidP="0033258A">
            <w:pPr>
              <w:widowControl w:val="0"/>
              <w:jc w:val="center"/>
              <w:rPr>
                <w:sz w:val="22"/>
                <w:szCs w:val="22"/>
              </w:rPr>
            </w:pPr>
            <w:r w:rsidRPr="00707974">
              <w:rPr>
                <w:sz w:val="22"/>
                <w:szCs w:val="22"/>
              </w:rPr>
              <w:t>56</w:t>
            </w:r>
          </w:p>
        </w:tc>
        <w:tc>
          <w:tcPr>
            <w:tcW w:w="861" w:type="dxa"/>
            <w:tcBorders>
              <w:top w:val="nil"/>
              <w:bottom w:val="single" w:sz="4" w:space="0" w:color="auto"/>
            </w:tcBorders>
            <w:vAlign w:val="center"/>
          </w:tcPr>
          <w:p w:rsidR="00707974" w:rsidRPr="00707974" w:rsidRDefault="00707974" w:rsidP="0033258A">
            <w:pPr>
              <w:widowControl w:val="0"/>
              <w:jc w:val="center"/>
              <w:rPr>
                <w:sz w:val="22"/>
                <w:szCs w:val="22"/>
              </w:rPr>
            </w:pPr>
            <w:r w:rsidRPr="00707974">
              <w:rPr>
                <w:sz w:val="22"/>
                <w:szCs w:val="22"/>
              </w:rPr>
              <w:t>65</w:t>
            </w:r>
          </w:p>
        </w:tc>
      </w:tr>
      <w:tr w:rsidR="00707974" w:rsidRPr="00707974" w:rsidTr="0033258A">
        <w:trPr>
          <w:trHeight w:val="227"/>
          <w:jc w:val="center"/>
        </w:trPr>
        <w:tc>
          <w:tcPr>
            <w:tcW w:w="3234" w:type="dxa"/>
            <w:tcBorders>
              <w:top w:val="single" w:sz="4" w:space="0" w:color="auto"/>
              <w:bottom w:val="nil"/>
            </w:tcBorders>
            <w:vAlign w:val="center"/>
          </w:tcPr>
          <w:p w:rsidR="00707974" w:rsidRPr="00707974" w:rsidRDefault="00707974" w:rsidP="0033258A">
            <w:pPr>
              <w:widowControl w:val="0"/>
              <w:jc w:val="both"/>
              <w:rPr>
                <w:sz w:val="22"/>
                <w:szCs w:val="22"/>
              </w:rPr>
            </w:pPr>
            <w:proofErr w:type="spellStart"/>
            <w:r w:rsidRPr="00707974">
              <w:rPr>
                <w:sz w:val="22"/>
                <w:szCs w:val="22"/>
              </w:rPr>
              <w:t>Секционный</w:t>
            </w:r>
            <w:proofErr w:type="spellEnd"/>
            <w:r w:rsidRPr="00707974">
              <w:rPr>
                <w:sz w:val="22"/>
                <w:szCs w:val="22"/>
              </w:rPr>
              <w:t xml:space="preserve"> с </w:t>
            </w:r>
            <w:proofErr w:type="spellStart"/>
            <w:r w:rsidRPr="00707974">
              <w:rPr>
                <w:sz w:val="22"/>
                <w:szCs w:val="22"/>
              </w:rPr>
              <w:t>числом</w:t>
            </w:r>
            <w:proofErr w:type="spellEnd"/>
            <w:r w:rsidRPr="00707974">
              <w:rPr>
                <w:sz w:val="22"/>
                <w:szCs w:val="22"/>
              </w:rPr>
              <w:t xml:space="preserve"> </w:t>
            </w:r>
            <w:proofErr w:type="spellStart"/>
            <w:r w:rsidRPr="00707974">
              <w:rPr>
                <w:sz w:val="22"/>
                <w:szCs w:val="22"/>
              </w:rPr>
              <w:t>этажей</w:t>
            </w:r>
            <w:proofErr w:type="spellEnd"/>
            <w:r w:rsidRPr="00707974">
              <w:rPr>
                <w:sz w:val="22"/>
                <w:szCs w:val="22"/>
              </w:rPr>
              <w:t>:</w:t>
            </w:r>
          </w:p>
        </w:tc>
        <w:tc>
          <w:tcPr>
            <w:tcW w:w="860" w:type="dxa"/>
            <w:tcBorders>
              <w:top w:val="single" w:sz="4" w:space="0" w:color="auto"/>
              <w:bottom w:val="nil"/>
            </w:tcBorders>
            <w:vAlign w:val="center"/>
          </w:tcPr>
          <w:p w:rsidR="00707974" w:rsidRPr="00707974" w:rsidRDefault="00707974" w:rsidP="0033258A">
            <w:pPr>
              <w:widowControl w:val="0"/>
              <w:jc w:val="center"/>
              <w:rPr>
                <w:sz w:val="22"/>
                <w:szCs w:val="22"/>
              </w:rPr>
            </w:pPr>
          </w:p>
        </w:tc>
        <w:tc>
          <w:tcPr>
            <w:tcW w:w="861" w:type="dxa"/>
            <w:tcBorders>
              <w:top w:val="single" w:sz="4" w:space="0" w:color="auto"/>
              <w:bottom w:val="nil"/>
            </w:tcBorders>
            <w:vAlign w:val="center"/>
          </w:tcPr>
          <w:p w:rsidR="00707974" w:rsidRPr="00707974" w:rsidRDefault="00707974" w:rsidP="0033258A">
            <w:pPr>
              <w:widowControl w:val="0"/>
              <w:jc w:val="center"/>
              <w:rPr>
                <w:sz w:val="22"/>
                <w:szCs w:val="22"/>
              </w:rPr>
            </w:pPr>
          </w:p>
        </w:tc>
        <w:tc>
          <w:tcPr>
            <w:tcW w:w="860" w:type="dxa"/>
            <w:tcBorders>
              <w:top w:val="single" w:sz="4" w:space="0" w:color="auto"/>
              <w:bottom w:val="nil"/>
            </w:tcBorders>
            <w:vAlign w:val="center"/>
          </w:tcPr>
          <w:p w:rsidR="00707974" w:rsidRPr="00707974" w:rsidRDefault="00707974" w:rsidP="0033258A">
            <w:pPr>
              <w:widowControl w:val="0"/>
              <w:jc w:val="center"/>
              <w:rPr>
                <w:sz w:val="22"/>
                <w:szCs w:val="22"/>
              </w:rPr>
            </w:pPr>
          </w:p>
        </w:tc>
        <w:tc>
          <w:tcPr>
            <w:tcW w:w="861" w:type="dxa"/>
            <w:tcBorders>
              <w:top w:val="single" w:sz="4" w:space="0" w:color="auto"/>
              <w:bottom w:val="nil"/>
            </w:tcBorders>
            <w:vAlign w:val="center"/>
          </w:tcPr>
          <w:p w:rsidR="00707974" w:rsidRPr="00707974" w:rsidRDefault="00707974" w:rsidP="0033258A">
            <w:pPr>
              <w:widowControl w:val="0"/>
              <w:jc w:val="center"/>
              <w:rPr>
                <w:sz w:val="22"/>
                <w:szCs w:val="22"/>
              </w:rPr>
            </w:pPr>
          </w:p>
        </w:tc>
        <w:tc>
          <w:tcPr>
            <w:tcW w:w="860" w:type="dxa"/>
            <w:tcBorders>
              <w:top w:val="single" w:sz="4" w:space="0" w:color="auto"/>
              <w:bottom w:val="nil"/>
            </w:tcBorders>
            <w:vAlign w:val="center"/>
          </w:tcPr>
          <w:p w:rsidR="00707974" w:rsidRPr="00707974" w:rsidRDefault="00707974" w:rsidP="0033258A">
            <w:pPr>
              <w:widowControl w:val="0"/>
              <w:jc w:val="center"/>
              <w:rPr>
                <w:sz w:val="22"/>
                <w:szCs w:val="22"/>
              </w:rPr>
            </w:pPr>
          </w:p>
        </w:tc>
        <w:tc>
          <w:tcPr>
            <w:tcW w:w="861" w:type="dxa"/>
            <w:tcBorders>
              <w:top w:val="single" w:sz="4" w:space="0" w:color="auto"/>
              <w:bottom w:val="nil"/>
            </w:tcBorders>
            <w:vAlign w:val="center"/>
          </w:tcPr>
          <w:p w:rsidR="00707974" w:rsidRPr="00707974" w:rsidRDefault="00707974" w:rsidP="0033258A">
            <w:pPr>
              <w:widowControl w:val="0"/>
              <w:jc w:val="center"/>
              <w:rPr>
                <w:sz w:val="22"/>
                <w:szCs w:val="22"/>
              </w:rPr>
            </w:pPr>
          </w:p>
        </w:tc>
        <w:tc>
          <w:tcPr>
            <w:tcW w:w="860" w:type="dxa"/>
            <w:tcBorders>
              <w:top w:val="single" w:sz="4" w:space="0" w:color="auto"/>
              <w:bottom w:val="nil"/>
            </w:tcBorders>
            <w:vAlign w:val="center"/>
          </w:tcPr>
          <w:p w:rsidR="00707974" w:rsidRPr="00707974" w:rsidRDefault="00707974" w:rsidP="0033258A">
            <w:pPr>
              <w:widowControl w:val="0"/>
              <w:jc w:val="center"/>
              <w:rPr>
                <w:sz w:val="22"/>
                <w:szCs w:val="22"/>
              </w:rPr>
            </w:pPr>
          </w:p>
        </w:tc>
        <w:tc>
          <w:tcPr>
            <w:tcW w:w="861" w:type="dxa"/>
            <w:tcBorders>
              <w:top w:val="single" w:sz="4" w:space="0" w:color="auto"/>
              <w:bottom w:val="nil"/>
            </w:tcBorders>
            <w:vAlign w:val="center"/>
          </w:tcPr>
          <w:p w:rsidR="00707974" w:rsidRPr="00707974" w:rsidRDefault="00707974" w:rsidP="0033258A">
            <w:pPr>
              <w:widowControl w:val="0"/>
              <w:jc w:val="center"/>
              <w:rPr>
                <w:sz w:val="22"/>
                <w:szCs w:val="22"/>
              </w:rPr>
            </w:pPr>
          </w:p>
        </w:tc>
      </w:tr>
      <w:tr w:rsidR="00707974" w:rsidRPr="00707974" w:rsidTr="0033258A">
        <w:trPr>
          <w:trHeight w:val="227"/>
          <w:jc w:val="center"/>
        </w:trPr>
        <w:tc>
          <w:tcPr>
            <w:tcW w:w="3234" w:type="dxa"/>
            <w:tcBorders>
              <w:top w:val="nil"/>
              <w:bottom w:val="nil"/>
            </w:tcBorders>
            <w:vAlign w:val="center"/>
          </w:tcPr>
          <w:p w:rsidR="00707974" w:rsidRPr="00707974" w:rsidRDefault="00707974" w:rsidP="0033258A">
            <w:pPr>
              <w:widowControl w:val="0"/>
              <w:jc w:val="both"/>
              <w:rPr>
                <w:sz w:val="22"/>
                <w:szCs w:val="22"/>
              </w:rPr>
            </w:pPr>
            <w:r w:rsidRPr="00707974">
              <w:rPr>
                <w:sz w:val="22"/>
                <w:szCs w:val="22"/>
              </w:rPr>
              <w:t>2</w:t>
            </w:r>
          </w:p>
        </w:tc>
        <w:tc>
          <w:tcPr>
            <w:tcW w:w="860"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w:t>
            </w:r>
          </w:p>
        </w:tc>
        <w:tc>
          <w:tcPr>
            <w:tcW w:w="861"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130</w:t>
            </w:r>
          </w:p>
        </w:tc>
        <w:tc>
          <w:tcPr>
            <w:tcW w:w="860"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w:t>
            </w:r>
          </w:p>
        </w:tc>
        <w:tc>
          <w:tcPr>
            <w:tcW w:w="861"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w:t>
            </w:r>
          </w:p>
        </w:tc>
        <w:tc>
          <w:tcPr>
            <w:tcW w:w="860"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w:t>
            </w:r>
          </w:p>
        </w:tc>
        <w:tc>
          <w:tcPr>
            <w:tcW w:w="861"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w:t>
            </w:r>
          </w:p>
        </w:tc>
        <w:tc>
          <w:tcPr>
            <w:tcW w:w="860"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w:t>
            </w:r>
          </w:p>
        </w:tc>
        <w:tc>
          <w:tcPr>
            <w:tcW w:w="861"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w:t>
            </w:r>
          </w:p>
        </w:tc>
      </w:tr>
      <w:tr w:rsidR="00707974" w:rsidRPr="00707974" w:rsidTr="0033258A">
        <w:trPr>
          <w:trHeight w:val="227"/>
          <w:jc w:val="center"/>
        </w:trPr>
        <w:tc>
          <w:tcPr>
            <w:tcW w:w="3234" w:type="dxa"/>
            <w:tcBorders>
              <w:top w:val="nil"/>
              <w:bottom w:val="nil"/>
            </w:tcBorders>
            <w:vAlign w:val="center"/>
          </w:tcPr>
          <w:p w:rsidR="00707974" w:rsidRPr="00707974" w:rsidRDefault="00707974" w:rsidP="0033258A">
            <w:pPr>
              <w:widowControl w:val="0"/>
              <w:jc w:val="both"/>
              <w:rPr>
                <w:sz w:val="22"/>
                <w:szCs w:val="22"/>
              </w:rPr>
            </w:pPr>
            <w:r w:rsidRPr="00707974">
              <w:rPr>
                <w:sz w:val="22"/>
                <w:szCs w:val="22"/>
              </w:rPr>
              <w:t>3</w:t>
            </w:r>
          </w:p>
        </w:tc>
        <w:tc>
          <w:tcPr>
            <w:tcW w:w="860"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w:t>
            </w:r>
          </w:p>
        </w:tc>
        <w:tc>
          <w:tcPr>
            <w:tcW w:w="861"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150</w:t>
            </w:r>
          </w:p>
        </w:tc>
        <w:tc>
          <w:tcPr>
            <w:tcW w:w="860"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w:t>
            </w:r>
          </w:p>
        </w:tc>
        <w:tc>
          <w:tcPr>
            <w:tcW w:w="861"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w:t>
            </w:r>
          </w:p>
        </w:tc>
        <w:tc>
          <w:tcPr>
            <w:tcW w:w="860"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w:t>
            </w:r>
          </w:p>
        </w:tc>
        <w:tc>
          <w:tcPr>
            <w:tcW w:w="861"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w:t>
            </w:r>
          </w:p>
        </w:tc>
        <w:tc>
          <w:tcPr>
            <w:tcW w:w="860"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w:t>
            </w:r>
          </w:p>
        </w:tc>
        <w:tc>
          <w:tcPr>
            <w:tcW w:w="861" w:type="dxa"/>
            <w:tcBorders>
              <w:top w:val="nil"/>
              <w:bottom w:val="nil"/>
            </w:tcBorders>
            <w:vAlign w:val="center"/>
          </w:tcPr>
          <w:p w:rsidR="00707974" w:rsidRPr="00707974" w:rsidRDefault="00707974" w:rsidP="0033258A">
            <w:pPr>
              <w:widowControl w:val="0"/>
              <w:jc w:val="center"/>
              <w:rPr>
                <w:sz w:val="22"/>
                <w:szCs w:val="22"/>
              </w:rPr>
            </w:pPr>
            <w:r w:rsidRPr="00707974">
              <w:rPr>
                <w:sz w:val="22"/>
                <w:szCs w:val="22"/>
              </w:rPr>
              <w:t>-</w:t>
            </w:r>
          </w:p>
        </w:tc>
      </w:tr>
      <w:tr w:rsidR="00707974" w:rsidRPr="00707974" w:rsidTr="0033258A">
        <w:trPr>
          <w:trHeight w:val="227"/>
          <w:jc w:val="center"/>
        </w:trPr>
        <w:tc>
          <w:tcPr>
            <w:tcW w:w="3234" w:type="dxa"/>
            <w:tcBorders>
              <w:top w:val="nil"/>
            </w:tcBorders>
            <w:vAlign w:val="center"/>
          </w:tcPr>
          <w:p w:rsidR="00707974" w:rsidRPr="00707974" w:rsidRDefault="00707974" w:rsidP="0033258A">
            <w:pPr>
              <w:widowControl w:val="0"/>
              <w:jc w:val="both"/>
              <w:rPr>
                <w:sz w:val="22"/>
                <w:szCs w:val="22"/>
              </w:rPr>
            </w:pPr>
            <w:r w:rsidRPr="00707974">
              <w:rPr>
                <w:sz w:val="22"/>
                <w:szCs w:val="22"/>
              </w:rPr>
              <w:t>4</w:t>
            </w:r>
          </w:p>
        </w:tc>
        <w:tc>
          <w:tcPr>
            <w:tcW w:w="860" w:type="dxa"/>
            <w:tcBorders>
              <w:top w:val="nil"/>
            </w:tcBorders>
            <w:vAlign w:val="center"/>
          </w:tcPr>
          <w:p w:rsidR="00707974" w:rsidRPr="00707974" w:rsidRDefault="00707974" w:rsidP="0033258A">
            <w:pPr>
              <w:widowControl w:val="0"/>
              <w:jc w:val="center"/>
              <w:rPr>
                <w:sz w:val="22"/>
                <w:szCs w:val="22"/>
              </w:rPr>
            </w:pPr>
            <w:r w:rsidRPr="00707974">
              <w:rPr>
                <w:sz w:val="22"/>
                <w:szCs w:val="22"/>
              </w:rPr>
              <w:t>-</w:t>
            </w:r>
          </w:p>
        </w:tc>
        <w:tc>
          <w:tcPr>
            <w:tcW w:w="861" w:type="dxa"/>
            <w:tcBorders>
              <w:top w:val="nil"/>
            </w:tcBorders>
            <w:vAlign w:val="center"/>
          </w:tcPr>
          <w:p w:rsidR="00707974" w:rsidRPr="00707974" w:rsidRDefault="00707974" w:rsidP="0033258A">
            <w:pPr>
              <w:widowControl w:val="0"/>
              <w:jc w:val="center"/>
              <w:rPr>
                <w:sz w:val="22"/>
                <w:szCs w:val="22"/>
              </w:rPr>
            </w:pPr>
            <w:r w:rsidRPr="00707974">
              <w:rPr>
                <w:sz w:val="22"/>
                <w:szCs w:val="22"/>
              </w:rPr>
              <w:t>170</w:t>
            </w:r>
          </w:p>
        </w:tc>
        <w:tc>
          <w:tcPr>
            <w:tcW w:w="860" w:type="dxa"/>
            <w:tcBorders>
              <w:top w:val="nil"/>
            </w:tcBorders>
            <w:vAlign w:val="center"/>
          </w:tcPr>
          <w:p w:rsidR="00707974" w:rsidRPr="00707974" w:rsidRDefault="00707974" w:rsidP="0033258A">
            <w:pPr>
              <w:widowControl w:val="0"/>
              <w:jc w:val="center"/>
              <w:rPr>
                <w:sz w:val="22"/>
                <w:szCs w:val="22"/>
              </w:rPr>
            </w:pPr>
            <w:r w:rsidRPr="00707974">
              <w:rPr>
                <w:sz w:val="22"/>
                <w:szCs w:val="22"/>
              </w:rPr>
              <w:t>-</w:t>
            </w:r>
          </w:p>
        </w:tc>
        <w:tc>
          <w:tcPr>
            <w:tcW w:w="861" w:type="dxa"/>
            <w:tcBorders>
              <w:top w:val="nil"/>
            </w:tcBorders>
            <w:vAlign w:val="center"/>
          </w:tcPr>
          <w:p w:rsidR="00707974" w:rsidRPr="00707974" w:rsidRDefault="00707974" w:rsidP="0033258A">
            <w:pPr>
              <w:widowControl w:val="0"/>
              <w:jc w:val="center"/>
              <w:rPr>
                <w:sz w:val="22"/>
                <w:szCs w:val="22"/>
              </w:rPr>
            </w:pPr>
            <w:r w:rsidRPr="00707974">
              <w:rPr>
                <w:sz w:val="22"/>
                <w:szCs w:val="22"/>
              </w:rPr>
              <w:t>-</w:t>
            </w:r>
          </w:p>
        </w:tc>
        <w:tc>
          <w:tcPr>
            <w:tcW w:w="860" w:type="dxa"/>
            <w:tcBorders>
              <w:top w:val="nil"/>
            </w:tcBorders>
            <w:vAlign w:val="center"/>
          </w:tcPr>
          <w:p w:rsidR="00707974" w:rsidRPr="00707974" w:rsidRDefault="00707974" w:rsidP="0033258A">
            <w:pPr>
              <w:widowControl w:val="0"/>
              <w:jc w:val="center"/>
              <w:rPr>
                <w:sz w:val="22"/>
                <w:szCs w:val="22"/>
              </w:rPr>
            </w:pPr>
            <w:r w:rsidRPr="00707974">
              <w:rPr>
                <w:sz w:val="22"/>
                <w:szCs w:val="22"/>
              </w:rPr>
              <w:t>-</w:t>
            </w:r>
          </w:p>
        </w:tc>
        <w:tc>
          <w:tcPr>
            <w:tcW w:w="861" w:type="dxa"/>
            <w:tcBorders>
              <w:top w:val="nil"/>
            </w:tcBorders>
            <w:vAlign w:val="center"/>
          </w:tcPr>
          <w:p w:rsidR="00707974" w:rsidRPr="00707974" w:rsidRDefault="00707974" w:rsidP="0033258A">
            <w:pPr>
              <w:widowControl w:val="0"/>
              <w:jc w:val="center"/>
              <w:rPr>
                <w:sz w:val="22"/>
                <w:szCs w:val="22"/>
              </w:rPr>
            </w:pPr>
            <w:r w:rsidRPr="00707974">
              <w:rPr>
                <w:sz w:val="22"/>
                <w:szCs w:val="22"/>
              </w:rPr>
              <w:t>-</w:t>
            </w:r>
          </w:p>
        </w:tc>
        <w:tc>
          <w:tcPr>
            <w:tcW w:w="860" w:type="dxa"/>
            <w:tcBorders>
              <w:top w:val="nil"/>
            </w:tcBorders>
            <w:vAlign w:val="center"/>
          </w:tcPr>
          <w:p w:rsidR="00707974" w:rsidRPr="00707974" w:rsidRDefault="00707974" w:rsidP="0033258A">
            <w:pPr>
              <w:widowControl w:val="0"/>
              <w:jc w:val="center"/>
              <w:rPr>
                <w:sz w:val="22"/>
                <w:szCs w:val="22"/>
              </w:rPr>
            </w:pPr>
            <w:r w:rsidRPr="00707974">
              <w:rPr>
                <w:sz w:val="22"/>
                <w:szCs w:val="22"/>
              </w:rPr>
              <w:t>-</w:t>
            </w:r>
          </w:p>
        </w:tc>
        <w:tc>
          <w:tcPr>
            <w:tcW w:w="861" w:type="dxa"/>
            <w:tcBorders>
              <w:top w:val="nil"/>
            </w:tcBorders>
            <w:vAlign w:val="center"/>
          </w:tcPr>
          <w:p w:rsidR="00707974" w:rsidRPr="00707974" w:rsidRDefault="00707974" w:rsidP="0033258A">
            <w:pPr>
              <w:widowControl w:val="0"/>
              <w:jc w:val="center"/>
              <w:rPr>
                <w:sz w:val="22"/>
                <w:szCs w:val="22"/>
              </w:rPr>
            </w:pPr>
            <w:r w:rsidRPr="00707974">
              <w:rPr>
                <w:sz w:val="22"/>
                <w:szCs w:val="22"/>
              </w:rPr>
              <w:t>-</w:t>
            </w:r>
          </w:p>
        </w:tc>
      </w:tr>
    </w:tbl>
    <w:p w:rsidR="00707974" w:rsidRPr="00707974" w:rsidRDefault="00707974" w:rsidP="00707974">
      <w:pPr>
        <w:pStyle w:val="a9"/>
        <w:ind w:firstLine="567"/>
        <w:jc w:val="both"/>
        <w:rPr>
          <w:rFonts w:ascii="Times New Roman" w:hAnsi="Times New Roman" w:cs="Times New Roman"/>
          <w:b/>
          <w:sz w:val="22"/>
          <w:szCs w:val="22"/>
        </w:rPr>
      </w:pPr>
    </w:p>
    <w:p w:rsidR="00707974" w:rsidRPr="00707974" w:rsidRDefault="00707974" w:rsidP="00707974">
      <w:pPr>
        <w:pStyle w:val="a9"/>
        <w:ind w:firstLine="567"/>
        <w:jc w:val="both"/>
        <w:rPr>
          <w:rFonts w:ascii="Times New Roman" w:hAnsi="Times New Roman" w:cs="Times New Roman"/>
          <w:b/>
          <w:sz w:val="22"/>
          <w:szCs w:val="22"/>
        </w:rPr>
      </w:pPr>
      <w:r w:rsidRPr="00707974">
        <w:rPr>
          <w:rFonts w:ascii="Times New Roman" w:hAnsi="Times New Roman" w:cs="Times New Roman"/>
          <w:b/>
          <w:sz w:val="22"/>
          <w:szCs w:val="22"/>
        </w:rPr>
        <w:t>1.4.</w:t>
      </w:r>
      <w:r w:rsidRPr="00707974">
        <w:rPr>
          <w:rFonts w:ascii="Times New Roman" w:hAnsi="Times New Roman" w:cs="Times New Roman"/>
          <w:b/>
          <w:sz w:val="22"/>
          <w:szCs w:val="22"/>
        </w:rPr>
        <w:tab/>
        <w:t>Минимально допустимые размеры площадок дворового благоустройства и расстояния от окон жилых и общественных зданий до площадок</w:t>
      </w:r>
    </w:p>
    <w:tbl>
      <w:tblPr>
        <w:tblW w:w="10311" w:type="dxa"/>
        <w:tblInd w:w="-5" w:type="dxa"/>
        <w:tblLayout w:type="fixed"/>
        <w:tblLook w:val="0000"/>
      </w:tblPr>
      <w:tblGrid>
        <w:gridCol w:w="3374"/>
        <w:gridCol w:w="2332"/>
        <w:gridCol w:w="2195"/>
        <w:gridCol w:w="2410"/>
      </w:tblGrid>
      <w:tr w:rsidR="00707974" w:rsidRPr="00707974" w:rsidTr="0033258A">
        <w:tc>
          <w:tcPr>
            <w:tcW w:w="3374" w:type="dxa"/>
            <w:tcBorders>
              <w:top w:val="single" w:sz="4" w:space="0" w:color="000000"/>
              <w:left w:val="single" w:sz="4" w:space="0" w:color="000000"/>
              <w:bottom w:val="single" w:sz="4" w:space="0" w:color="000000"/>
            </w:tcBorders>
            <w:vAlign w:val="center"/>
          </w:tcPr>
          <w:p w:rsidR="00707974" w:rsidRPr="00707974" w:rsidRDefault="00707974" w:rsidP="0033258A">
            <w:pPr>
              <w:snapToGrid w:val="0"/>
              <w:ind w:firstLine="5"/>
              <w:jc w:val="center"/>
              <w:rPr>
                <w:sz w:val="22"/>
                <w:szCs w:val="22"/>
              </w:rPr>
            </w:pPr>
            <w:proofErr w:type="spellStart"/>
            <w:r w:rsidRPr="00707974">
              <w:rPr>
                <w:sz w:val="22"/>
                <w:szCs w:val="22"/>
              </w:rPr>
              <w:t>Площадки</w:t>
            </w:r>
            <w:proofErr w:type="spellEnd"/>
          </w:p>
        </w:tc>
        <w:tc>
          <w:tcPr>
            <w:tcW w:w="2332" w:type="dxa"/>
            <w:tcBorders>
              <w:top w:val="single" w:sz="4" w:space="0" w:color="000000"/>
              <w:left w:val="single" w:sz="4" w:space="0" w:color="000000"/>
              <w:bottom w:val="single" w:sz="4" w:space="0" w:color="000000"/>
            </w:tcBorders>
            <w:vAlign w:val="center"/>
          </w:tcPr>
          <w:p w:rsidR="00707974" w:rsidRPr="00707974" w:rsidRDefault="00707974" w:rsidP="0033258A">
            <w:pPr>
              <w:snapToGrid w:val="0"/>
              <w:ind w:firstLine="5"/>
              <w:jc w:val="center"/>
              <w:rPr>
                <w:sz w:val="22"/>
                <w:szCs w:val="22"/>
                <w:lang w:val="ru-RU"/>
              </w:rPr>
            </w:pPr>
            <w:r w:rsidRPr="00707974">
              <w:rPr>
                <w:sz w:val="22"/>
                <w:szCs w:val="22"/>
                <w:lang w:val="ru-RU"/>
              </w:rPr>
              <w:t>Удельный размер площадки, м</w:t>
            </w:r>
            <w:proofErr w:type="gramStart"/>
            <w:r w:rsidRPr="00707974">
              <w:rPr>
                <w:sz w:val="22"/>
                <w:szCs w:val="22"/>
                <w:lang w:val="ru-RU"/>
              </w:rPr>
              <w:t>2</w:t>
            </w:r>
            <w:proofErr w:type="gramEnd"/>
            <w:r w:rsidRPr="00707974">
              <w:rPr>
                <w:sz w:val="22"/>
                <w:szCs w:val="22"/>
                <w:lang w:val="ru-RU"/>
              </w:rPr>
              <w:t>/чел</w:t>
            </w:r>
          </w:p>
        </w:tc>
        <w:tc>
          <w:tcPr>
            <w:tcW w:w="2195" w:type="dxa"/>
            <w:tcBorders>
              <w:top w:val="single" w:sz="4" w:space="0" w:color="000000"/>
              <w:left w:val="single" w:sz="4" w:space="0" w:color="000000"/>
              <w:bottom w:val="single" w:sz="4" w:space="0" w:color="000000"/>
            </w:tcBorders>
            <w:vAlign w:val="center"/>
          </w:tcPr>
          <w:p w:rsidR="00707974" w:rsidRPr="00707974" w:rsidRDefault="00707974" w:rsidP="0033258A">
            <w:pPr>
              <w:snapToGrid w:val="0"/>
              <w:ind w:firstLine="5"/>
              <w:jc w:val="center"/>
              <w:rPr>
                <w:sz w:val="22"/>
                <w:szCs w:val="22"/>
                <w:lang w:val="ru-RU"/>
              </w:rPr>
            </w:pPr>
            <w:r w:rsidRPr="00707974">
              <w:rPr>
                <w:sz w:val="22"/>
                <w:szCs w:val="22"/>
                <w:lang w:val="ru-RU"/>
              </w:rPr>
              <w:t>Средний размер одной</w:t>
            </w:r>
          </w:p>
          <w:p w:rsidR="00707974" w:rsidRPr="00707974" w:rsidRDefault="00707974" w:rsidP="0033258A">
            <w:pPr>
              <w:ind w:firstLine="5"/>
              <w:jc w:val="center"/>
              <w:rPr>
                <w:sz w:val="22"/>
                <w:szCs w:val="22"/>
                <w:lang w:val="ru-RU"/>
              </w:rPr>
            </w:pPr>
            <w:r w:rsidRPr="00707974">
              <w:rPr>
                <w:sz w:val="22"/>
                <w:szCs w:val="22"/>
                <w:lang w:val="ru-RU"/>
              </w:rPr>
              <w:t>площадки, м</w:t>
            </w:r>
            <w:proofErr w:type="gramStart"/>
            <w:r w:rsidRPr="00707974">
              <w:rPr>
                <w:sz w:val="22"/>
                <w:szCs w:val="22"/>
                <w:lang w:val="ru-RU"/>
              </w:rPr>
              <w:t>2</w:t>
            </w:r>
            <w:proofErr w:type="gramEnd"/>
          </w:p>
        </w:tc>
        <w:tc>
          <w:tcPr>
            <w:tcW w:w="2410" w:type="dxa"/>
            <w:tcBorders>
              <w:top w:val="single" w:sz="4" w:space="0" w:color="000000"/>
              <w:left w:val="single" w:sz="4" w:space="0" w:color="000000"/>
              <w:bottom w:val="single" w:sz="4" w:space="0" w:color="000000"/>
              <w:right w:val="single" w:sz="4" w:space="0" w:color="000000"/>
            </w:tcBorders>
            <w:vAlign w:val="center"/>
          </w:tcPr>
          <w:p w:rsidR="00707974" w:rsidRPr="00707974" w:rsidRDefault="00707974" w:rsidP="0033258A">
            <w:pPr>
              <w:snapToGrid w:val="0"/>
              <w:ind w:firstLine="5"/>
              <w:jc w:val="center"/>
              <w:rPr>
                <w:sz w:val="22"/>
                <w:szCs w:val="22"/>
                <w:lang w:val="ru-RU"/>
              </w:rPr>
            </w:pPr>
            <w:r w:rsidRPr="00707974">
              <w:rPr>
                <w:sz w:val="22"/>
                <w:szCs w:val="22"/>
                <w:lang w:val="ru-RU"/>
              </w:rPr>
              <w:t xml:space="preserve">Расстояние до окон жилых и общественных зданий, </w:t>
            </w:r>
            <w:proofErr w:type="gramStart"/>
            <w:r w:rsidRPr="00707974">
              <w:rPr>
                <w:sz w:val="22"/>
                <w:szCs w:val="22"/>
                <w:lang w:val="ru-RU"/>
              </w:rPr>
              <w:t>м</w:t>
            </w:r>
            <w:proofErr w:type="gramEnd"/>
          </w:p>
        </w:tc>
      </w:tr>
      <w:tr w:rsidR="00707974" w:rsidRPr="00707974" w:rsidTr="0033258A">
        <w:tc>
          <w:tcPr>
            <w:tcW w:w="3374" w:type="dxa"/>
            <w:tcBorders>
              <w:top w:val="single" w:sz="4" w:space="0" w:color="000000"/>
              <w:left w:val="single" w:sz="4" w:space="0" w:color="000000"/>
              <w:bottom w:val="single" w:sz="4" w:space="0" w:color="000000"/>
            </w:tcBorders>
          </w:tcPr>
          <w:p w:rsidR="00707974" w:rsidRPr="00707974" w:rsidRDefault="00707974" w:rsidP="0033258A">
            <w:pPr>
              <w:snapToGrid w:val="0"/>
              <w:ind w:firstLine="5"/>
              <w:jc w:val="both"/>
              <w:rPr>
                <w:sz w:val="22"/>
                <w:szCs w:val="22"/>
                <w:lang w:val="ru-RU"/>
              </w:rPr>
            </w:pPr>
            <w:r w:rsidRPr="00707974">
              <w:rPr>
                <w:sz w:val="22"/>
                <w:szCs w:val="22"/>
                <w:lang w:val="ru-RU"/>
              </w:rPr>
              <w:t>Для игр детей дошкольного и младшего школьного возраста</w:t>
            </w:r>
          </w:p>
        </w:tc>
        <w:tc>
          <w:tcPr>
            <w:tcW w:w="2332" w:type="dxa"/>
            <w:tcBorders>
              <w:top w:val="single" w:sz="4" w:space="0" w:color="000000"/>
              <w:left w:val="single" w:sz="4" w:space="0" w:color="000000"/>
              <w:bottom w:val="single" w:sz="4" w:space="0" w:color="000000"/>
            </w:tcBorders>
            <w:vAlign w:val="center"/>
          </w:tcPr>
          <w:p w:rsidR="00707974" w:rsidRPr="00707974" w:rsidRDefault="00707974" w:rsidP="0033258A">
            <w:pPr>
              <w:snapToGrid w:val="0"/>
              <w:ind w:firstLine="5"/>
              <w:jc w:val="center"/>
              <w:rPr>
                <w:sz w:val="22"/>
                <w:szCs w:val="22"/>
              </w:rPr>
            </w:pPr>
            <w:r w:rsidRPr="00707974">
              <w:rPr>
                <w:sz w:val="22"/>
                <w:szCs w:val="22"/>
              </w:rPr>
              <w:t>0,7-1,0</w:t>
            </w:r>
          </w:p>
        </w:tc>
        <w:tc>
          <w:tcPr>
            <w:tcW w:w="2195" w:type="dxa"/>
            <w:tcBorders>
              <w:top w:val="single" w:sz="4" w:space="0" w:color="000000"/>
              <w:left w:val="single" w:sz="4" w:space="0" w:color="000000"/>
              <w:bottom w:val="single" w:sz="4" w:space="0" w:color="000000"/>
            </w:tcBorders>
            <w:vAlign w:val="center"/>
          </w:tcPr>
          <w:p w:rsidR="00707974" w:rsidRPr="00707974" w:rsidRDefault="00707974" w:rsidP="0033258A">
            <w:pPr>
              <w:snapToGrid w:val="0"/>
              <w:ind w:firstLine="5"/>
              <w:jc w:val="center"/>
              <w:rPr>
                <w:sz w:val="22"/>
                <w:szCs w:val="22"/>
              </w:rPr>
            </w:pPr>
            <w:r w:rsidRPr="00707974">
              <w:rPr>
                <w:sz w:val="22"/>
                <w:szCs w:val="22"/>
              </w:rPr>
              <w:t>30</w:t>
            </w:r>
          </w:p>
        </w:tc>
        <w:tc>
          <w:tcPr>
            <w:tcW w:w="2410" w:type="dxa"/>
            <w:tcBorders>
              <w:top w:val="single" w:sz="4" w:space="0" w:color="000000"/>
              <w:left w:val="single" w:sz="4" w:space="0" w:color="000000"/>
              <w:bottom w:val="single" w:sz="4" w:space="0" w:color="000000"/>
              <w:right w:val="single" w:sz="4" w:space="0" w:color="000000"/>
            </w:tcBorders>
            <w:vAlign w:val="center"/>
          </w:tcPr>
          <w:p w:rsidR="00707974" w:rsidRPr="00707974" w:rsidRDefault="00707974" w:rsidP="0033258A">
            <w:pPr>
              <w:snapToGrid w:val="0"/>
              <w:ind w:firstLine="5"/>
              <w:jc w:val="center"/>
              <w:rPr>
                <w:sz w:val="22"/>
                <w:szCs w:val="22"/>
              </w:rPr>
            </w:pPr>
            <w:r w:rsidRPr="00707974">
              <w:rPr>
                <w:sz w:val="22"/>
                <w:szCs w:val="22"/>
              </w:rPr>
              <w:t>12</w:t>
            </w:r>
          </w:p>
        </w:tc>
      </w:tr>
      <w:tr w:rsidR="00707974" w:rsidRPr="00707974" w:rsidTr="0033258A">
        <w:tc>
          <w:tcPr>
            <w:tcW w:w="3374" w:type="dxa"/>
            <w:tcBorders>
              <w:top w:val="single" w:sz="4" w:space="0" w:color="000000"/>
              <w:left w:val="single" w:sz="4" w:space="0" w:color="000000"/>
              <w:bottom w:val="single" w:sz="4" w:space="0" w:color="000000"/>
            </w:tcBorders>
          </w:tcPr>
          <w:p w:rsidR="00707974" w:rsidRPr="00707974" w:rsidRDefault="00707974" w:rsidP="0033258A">
            <w:pPr>
              <w:snapToGrid w:val="0"/>
              <w:ind w:firstLine="5"/>
              <w:jc w:val="both"/>
              <w:rPr>
                <w:sz w:val="22"/>
                <w:szCs w:val="22"/>
              </w:rPr>
            </w:pPr>
            <w:proofErr w:type="spellStart"/>
            <w:r w:rsidRPr="00707974">
              <w:rPr>
                <w:sz w:val="22"/>
                <w:szCs w:val="22"/>
              </w:rPr>
              <w:t>Для</w:t>
            </w:r>
            <w:proofErr w:type="spellEnd"/>
            <w:r w:rsidRPr="00707974">
              <w:rPr>
                <w:sz w:val="22"/>
                <w:szCs w:val="22"/>
              </w:rPr>
              <w:t xml:space="preserve"> </w:t>
            </w:r>
            <w:proofErr w:type="spellStart"/>
            <w:r w:rsidRPr="00707974">
              <w:rPr>
                <w:sz w:val="22"/>
                <w:szCs w:val="22"/>
              </w:rPr>
              <w:t>отдыха</w:t>
            </w:r>
            <w:proofErr w:type="spellEnd"/>
            <w:r w:rsidRPr="00707974">
              <w:rPr>
                <w:sz w:val="22"/>
                <w:szCs w:val="22"/>
              </w:rPr>
              <w:t xml:space="preserve"> </w:t>
            </w:r>
            <w:proofErr w:type="spellStart"/>
            <w:r w:rsidRPr="00707974">
              <w:rPr>
                <w:sz w:val="22"/>
                <w:szCs w:val="22"/>
              </w:rPr>
              <w:t>взрослого</w:t>
            </w:r>
            <w:proofErr w:type="spellEnd"/>
            <w:r w:rsidRPr="00707974">
              <w:rPr>
                <w:sz w:val="22"/>
                <w:szCs w:val="22"/>
              </w:rPr>
              <w:t xml:space="preserve"> </w:t>
            </w:r>
            <w:proofErr w:type="spellStart"/>
            <w:r w:rsidRPr="00707974">
              <w:rPr>
                <w:sz w:val="22"/>
                <w:szCs w:val="22"/>
              </w:rPr>
              <w:t>населения</w:t>
            </w:r>
            <w:proofErr w:type="spellEnd"/>
          </w:p>
        </w:tc>
        <w:tc>
          <w:tcPr>
            <w:tcW w:w="2332" w:type="dxa"/>
            <w:tcBorders>
              <w:top w:val="single" w:sz="4" w:space="0" w:color="000000"/>
              <w:left w:val="single" w:sz="4" w:space="0" w:color="000000"/>
              <w:bottom w:val="single" w:sz="4" w:space="0" w:color="000000"/>
            </w:tcBorders>
            <w:vAlign w:val="center"/>
          </w:tcPr>
          <w:p w:rsidR="00707974" w:rsidRPr="00707974" w:rsidRDefault="00707974" w:rsidP="0033258A">
            <w:pPr>
              <w:snapToGrid w:val="0"/>
              <w:ind w:firstLine="5"/>
              <w:jc w:val="center"/>
              <w:rPr>
                <w:sz w:val="22"/>
                <w:szCs w:val="22"/>
              </w:rPr>
            </w:pPr>
            <w:r w:rsidRPr="00707974">
              <w:rPr>
                <w:sz w:val="22"/>
                <w:szCs w:val="22"/>
              </w:rPr>
              <w:t>0,1-0,2</w:t>
            </w:r>
          </w:p>
        </w:tc>
        <w:tc>
          <w:tcPr>
            <w:tcW w:w="2195" w:type="dxa"/>
            <w:tcBorders>
              <w:top w:val="single" w:sz="4" w:space="0" w:color="000000"/>
              <w:left w:val="single" w:sz="4" w:space="0" w:color="000000"/>
              <w:bottom w:val="single" w:sz="4" w:space="0" w:color="000000"/>
            </w:tcBorders>
          </w:tcPr>
          <w:p w:rsidR="00707974" w:rsidRPr="00707974" w:rsidRDefault="00707974" w:rsidP="0033258A">
            <w:pPr>
              <w:snapToGrid w:val="0"/>
              <w:ind w:firstLine="5"/>
              <w:jc w:val="center"/>
              <w:rPr>
                <w:sz w:val="22"/>
                <w:szCs w:val="22"/>
              </w:rPr>
            </w:pPr>
            <w:r w:rsidRPr="00707974">
              <w:rPr>
                <w:sz w:val="22"/>
                <w:szCs w:val="22"/>
              </w:rPr>
              <w:t>15</w:t>
            </w:r>
          </w:p>
        </w:tc>
        <w:tc>
          <w:tcPr>
            <w:tcW w:w="2410" w:type="dxa"/>
            <w:tcBorders>
              <w:top w:val="single" w:sz="4" w:space="0" w:color="000000"/>
              <w:left w:val="single" w:sz="4" w:space="0" w:color="000000"/>
              <w:bottom w:val="single" w:sz="4" w:space="0" w:color="000000"/>
              <w:right w:val="single" w:sz="4" w:space="0" w:color="000000"/>
            </w:tcBorders>
            <w:vAlign w:val="center"/>
          </w:tcPr>
          <w:p w:rsidR="00707974" w:rsidRPr="00707974" w:rsidRDefault="00707974" w:rsidP="0033258A">
            <w:pPr>
              <w:snapToGrid w:val="0"/>
              <w:ind w:firstLine="5"/>
              <w:jc w:val="center"/>
              <w:rPr>
                <w:sz w:val="22"/>
                <w:szCs w:val="22"/>
              </w:rPr>
            </w:pPr>
            <w:r w:rsidRPr="00707974">
              <w:rPr>
                <w:sz w:val="22"/>
                <w:szCs w:val="22"/>
              </w:rPr>
              <w:t>10</w:t>
            </w:r>
          </w:p>
        </w:tc>
      </w:tr>
      <w:tr w:rsidR="00707974" w:rsidRPr="00707974" w:rsidTr="0033258A">
        <w:tc>
          <w:tcPr>
            <w:tcW w:w="3374" w:type="dxa"/>
            <w:tcBorders>
              <w:top w:val="single" w:sz="4" w:space="0" w:color="000000"/>
              <w:left w:val="single" w:sz="4" w:space="0" w:color="000000"/>
              <w:bottom w:val="single" w:sz="4" w:space="0" w:color="000000"/>
            </w:tcBorders>
          </w:tcPr>
          <w:p w:rsidR="00707974" w:rsidRPr="00707974" w:rsidRDefault="00707974" w:rsidP="0033258A">
            <w:pPr>
              <w:snapToGrid w:val="0"/>
              <w:ind w:firstLine="5"/>
              <w:jc w:val="both"/>
              <w:rPr>
                <w:sz w:val="22"/>
                <w:szCs w:val="22"/>
              </w:rPr>
            </w:pPr>
            <w:proofErr w:type="spellStart"/>
            <w:r w:rsidRPr="00707974">
              <w:rPr>
                <w:sz w:val="22"/>
                <w:szCs w:val="22"/>
              </w:rPr>
              <w:t>Для</w:t>
            </w:r>
            <w:proofErr w:type="spellEnd"/>
            <w:r w:rsidRPr="00707974">
              <w:rPr>
                <w:sz w:val="22"/>
                <w:szCs w:val="22"/>
              </w:rPr>
              <w:t xml:space="preserve"> </w:t>
            </w:r>
            <w:proofErr w:type="spellStart"/>
            <w:r w:rsidRPr="00707974">
              <w:rPr>
                <w:sz w:val="22"/>
                <w:szCs w:val="22"/>
              </w:rPr>
              <w:t>занятий</w:t>
            </w:r>
            <w:proofErr w:type="spellEnd"/>
            <w:r w:rsidRPr="00707974">
              <w:rPr>
                <w:sz w:val="22"/>
                <w:szCs w:val="22"/>
              </w:rPr>
              <w:t xml:space="preserve"> </w:t>
            </w:r>
            <w:proofErr w:type="spellStart"/>
            <w:r w:rsidRPr="00707974">
              <w:rPr>
                <w:sz w:val="22"/>
                <w:szCs w:val="22"/>
              </w:rPr>
              <w:t>физкультурой</w:t>
            </w:r>
            <w:proofErr w:type="spellEnd"/>
          </w:p>
        </w:tc>
        <w:tc>
          <w:tcPr>
            <w:tcW w:w="2332" w:type="dxa"/>
            <w:tcBorders>
              <w:top w:val="single" w:sz="4" w:space="0" w:color="000000"/>
              <w:left w:val="single" w:sz="4" w:space="0" w:color="000000"/>
              <w:bottom w:val="single" w:sz="4" w:space="0" w:color="000000"/>
            </w:tcBorders>
            <w:vAlign w:val="center"/>
          </w:tcPr>
          <w:p w:rsidR="00707974" w:rsidRPr="00707974" w:rsidRDefault="00707974" w:rsidP="0033258A">
            <w:pPr>
              <w:snapToGrid w:val="0"/>
              <w:ind w:firstLine="5"/>
              <w:jc w:val="center"/>
              <w:rPr>
                <w:sz w:val="22"/>
                <w:szCs w:val="22"/>
              </w:rPr>
            </w:pPr>
            <w:r w:rsidRPr="00707974">
              <w:rPr>
                <w:sz w:val="22"/>
                <w:szCs w:val="22"/>
              </w:rPr>
              <w:t>1,5-2,0</w:t>
            </w:r>
          </w:p>
        </w:tc>
        <w:tc>
          <w:tcPr>
            <w:tcW w:w="2195" w:type="dxa"/>
            <w:tcBorders>
              <w:top w:val="single" w:sz="4" w:space="0" w:color="000000"/>
              <w:left w:val="single" w:sz="4" w:space="0" w:color="000000"/>
              <w:bottom w:val="single" w:sz="4" w:space="0" w:color="000000"/>
            </w:tcBorders>
          </w:tcPr>
          <w:p w:rsidR="00707974" w:rsidRPr="00707974" w:rsidRDefault="00707974" w:rsidP="0033258A">
            <w:pPr>
              <w:snapToGrid w:val="0"/>
              <w:ind w:firstLine="5"/>
              <w:jc w:val="center"/>
              <w:rPr>
                <w:sz w:val="22"/>
                <w:szCs w:val="22"/>
              </w:rPr>
            </w:pPr>
            <w:r w:rsidRPr="00707974">
              <w:rPr>
                <w:sz w:val="22"/>
                <w:szCs w:val="22"/>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707974" w:rsidRPr="00707974" w:rsidRDefault="00707974" w:rsidP="0033258A">
            <w:pPr>
              <w:snapToGrid w:val="0"/>
              <w:ind w:firstLine="5"/>
              <w:jc w:val="center"/>
              <w:rPr>
                <w:sz w:val="22"/>
                <w:szCs w:val="22"/>
              </w:rPr>
            </w:pPr>
            <w:r w:rsidRPr="00707974">
              <w:rPr>
                <w:sz w:val="22"/>
                <w:szCs w:val="22"/>
              </w:rPr>
              <w:t>10-40</w:t>
            </w:r>
          </w:p>
        </w:tc>
      </w:tr>
      <w:tr w:rsidR="00707974" w:rsidRPr="00707974" w:rsidTr="0033258A">
        <w:tc>
          <w:tcPr>
            <w:tcW w:w="3374" w:type="dxa"/>
            <w:tcBorders>
              <w:top w:val="single" w:sz="4" w:space="0" w:color="000000"/>
              <w:left w:val="single" w:sz="4" w:space="0" w:color="000000"/>
              <w:bottom w:val="single" w:sz="4" w:space="0" w:color="000000"/>
            </w:tcBorders>
          </w:tcPr>
          <w:p w:rsidR="00707974" w:rsidRPr="00707974" w:rsidRDefault="00707974" w:rsidP="0033258A">
            <w:pPr>
              <w:snapToGrid w:val="0"/>
              <w:ind w:firstLine="5"/>
              <w:jc w:val="both"/>
              <w:rPr>
                <w:sz w:val="22"/>
                <w:szCs w:val="22"/>
              </w:rPr>
            </w:pPr>
            <w:proofErr w:type="spellStart"/>
            <w:r w:rsidRPr="00707974">
              <w:rPr>
                <w:sz w:val="22"/>
                <w:szCs w:val="22"/>
              </w:rPr>
              <w:t>Для</w:t>
            </w:r>
            <w:proofErr w:type="spellEnd"/>
            <w:r w:rsidRPr="00707974">
              <w:rPr>
                <w:sz w:val="22"/>
                <w:szCs w:val="22"/>
              </w:rPr>
              <w:t xml:space="preserve"> </w:t>
            </w:r>
            <w:proofErr w:type="spellStart"/>
            <w:r w:rsidRPr="00707974">
              <w:rPr>
                <w:sz w:val="22"/>
                <w:szCs w:val="22"/>
              </w:rPr>
              <w:t>хозяйственных</w:t>
            </w:r>
            <w:proofErr w:type="spellEnd"/>
            <w:r w:rsidRPr="00707974">
              <w:rPr>
                <w:sz w:val="22"/>
                <w:szCs w:val="22"/>
              </w:rPr>
              <w:t xml:space="preserve"> </w:t>
            </w:r>
            <w:proofErr w:type="spellStart"/>
            <w:r w:rsidRPr="00707974">
              <w:rPr>
                <w:sz w:val="22"/>
                <w:szCs w:val="22"/>
              </w:rPr>
              <w:t>целей</w:t>
            </w:r>
            <w:proofErr w:type="spellEnd"/>
          </w:p>
        </w:tc>
        <w:tc>
          <w:tcPr>
            <w:tcW w:w="2332" w:type="dxa"/>
            <w:tcBorders>
              <w:top w:val="single" w:sz="4" w:space="0" w:color="000000"/>
              <w:left w:val="single" w:sz="4" w:space="0" w:color="000000"/>
              <w:bottom w:val="single" w:sz="4" w:space="0" w:color="000000"/>
            </w:tcBorders>
            <w:vAlign w:val="center"/>
          </w:tcPr>
          <w:p w:rsidR="00707974" w:rsidRPr="00707974" w:rsidRDefault="00707974" w:rsidP="0033258A">
            <w:pPr>
              <w:snapToGrid w:val="0"/>
              <w:ind w:firstLine="5"/>
              <w:jc w:val="center"/>
              <w:rPr>
                <w:sz w:val="22"/>
                <w:szCs w:val="22"/>
              </w:rPr>
            </w:pPr>
            <w:r w:rsidRPr="00707974">
              <w:rPr>
                <w:sz w:val="22"/>
                <w:szCs w:val="22"/>
              </w:rPr>
              <w:t>0,3-0,4</w:t>
            </w:r>
          </w:p>
        </w:tc>
        <w:tc>
          <w:tcPr>
            <w:tcW w:w="2195" w:type="dxa"/>
            <w:tcBorders>
              <w:top w:val="single" w:sz="4" w:space="0" w:color="000000"/>
              <w:left w:val="single" w:sz="4" w:space="0" w:color="000000"/>
              <w:bottom w:val="single" w:sz="4" w:space="0" w:color="000000"/>
            </w:tcBorders>
          </w:tcPr>
          <w:p w:rsidR="00707974" w:rsidRPr="00707974" w:rsidRDefault="00707974" w:rsidP="0033258A">
            <w:pPr>
              <w:snapToGrid w:val="0"/>
              <w:ind w:firstLine="5"/>
              <w:jc w:val="center"/>
              <w:rPr>
                <w:sz w:val="22"/>
                <w:szCs w:val="22"/>
              </w:rPr>
            </w:pPr>
            <w:r w:rsidRPr="00707974">
              <w:rPr>
                <w:sz w:val="22"/>
                <w:szCs w:val="22"/>
              </w:rP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707974" w:rsidRPr="00707974" w:rsidRDefault="00707974" w:rsidP="0033258A">
            <w:pPr>
              <w:snapToGrid w:val="0"/>
              <w:ind w:firstLine="5"/>
              <w:jc w:val="center"/>
              <w:rPr>
                <w:sz w:val="22"/>
                <w:szCs w:val="22"/>
              </w:rPr>
            </w:pPr>
            <w:r w:rsidRPr="00707974">
              <w:rPr>
                <w:sz w:val="22"/>
                <w:szCs w:val="22"/>
              </w:rPr>
              <w:t>20</w:t>
            </w:r>
          </w:p>
        </w:tc>
      </w:tr>
      <w:tr w:rsidR="00707974" w:rsidRPr="00707974" w:rsidTr="0033258A">
        <w:tc>
          <w:tcPr>
            <w:tcW w:w="3374" w:type="dxa"/>
            <w:tcBorders>
              <w:top w:val="single" w:sz="4" w:space="0" w:color="000000"/>
              <w:left w:val="single" w:sz="4" w:space="0" w:color="000000"/>
              <w:bottom w:val="single" w:sz="4" w:space="0" w:color="000000"/>
            </w:tcBorders>
          </w:tcPr>
          <w:p w:rsidR="00707974" w:rsidRPr="00707974" w:rsidRDefault="00707974" w:rsidP="0033258A">
            <w:pPr>
              <w:snapToGrid w:val="0"/>
              <w:ind w:firstLine="5"/>
              <w:jc w:val="both"/>
              <w:rPr>
                <w:sz w:val="22"/>
                <w:szCs w:val="22"/>
              </w:rPr>
            </w:pPr>
            <w:proofErr w:type="spellStart"/>
            <w:r w:rsidRPr="00707974">
              <w:rPr>
                <w:sz w:val="22"/>
                <w:szCs w:val="22"/>
              </w:rPr>
              <w:t>Для</w:t>
            </w:r>
            <w:proofErr w:type="spellEnd"/>
            <w:r w:rsidRPr="00707974">
              <w:rPr>
                <w:sz w:val="22"/>
                <w:szCs w:val="22"/>
              </w:rPr>
              <w:t xml:space="preserve"> </w:t>
            </w:r>
            <w:proofErr w:type="spellStart"/>
            <w:r w:rsidRPr="00707974">
              <w:rPr>
                <w:sz w:val="22"/>
                <w:szCs w:val="22"/>
              </w:rPr>
              <w:t>выгула</w:t>
            </w:r>
            <w:proofErr w:type="spellEnd"/>
            <w:r w:rsidRPr="00707974">
              <w:rPr>
                <w:sz w:val="22"/>
                <w:szCs w:val="22"/>
              </w:rPr>
              <w:t xml:space="preserve"> </w:t>
            </w:r>
            <w:proofErr w:type="spellStart"/>
            <w:r w:rsidRPr="00707974">
              <w:rPr>
                <w:sz w:val="22"/>
                <w:szCs w:val="22"/>
              </w:rPr>
              <w:t>собак</w:t>
            </w:r>
            <w:proofErr w:type="spellEnd"/>
          </w:p>
        </w:tc>
        <w:tc>
          <w:tcPr>
            <w:tcW w:w="2332" w:type="dxa"/>
            <w:tcBorders>
              <w:top w:val="single" w:sz="4" w:space="0" w:color="000000"/>
              <w:left w:val="single" w:sz="4" w:space="0" w:color="000000"/>
              <w:bottom w:val="single" w:sz="4" w:space="0" w:color="000000"/>
            </w:tcBorders>
            <w:vAlign w:val="center"/>
          </w:tcPr>
          <w:p w:rsidR="00707974" w:rsidRPr="00707974" w:rsidRDefault="00707974" w:rsidP="0033258A">
            <w:pPr>
              <w:snapToGrid w:val="0"/>
              <w:ind w:firstLine="5"/>
              <w:jc w:val="center"/>
              <w:rPr>
                <w:sz w:val="22"/>
                <w:szCs w:val="22"/>
              </w:rPr>
            </w:pPr>
            <w:r w:rsidRPr="00707974">
              <w:rPr>
                <w:sz w:val="22"/>
                <w:szCs w:val="22"/>
              </w:rPr>
              <w:t>0,1-0,3</w:t>
            </w:r>
          </w:p>
        </w:tc>
        <w:tc>
          <w:tcPr>
            <w:tcW w:w="2195" w:type="dxa"/>
            <w:tcBorders>
              <w:top w:val="single" w:sz="4" w:space="0" w:color="000000"/>
              <w:left w:val="single" w:sz="4" w:space="0" w:color="000000"/>
              <w:bottom w:val="single" w:sz="4" w:space="0" w:color="000000"/>
            </w:tcBorders>
          </w:tcPr>
          <w:p w:rsidR="00707974" w:rsidRPr="00707974" w:rsidRDefault="00707974" w:rsidP="0033258A">
            <w:pPr>
              <w:snapToGrid w:val="0"/>
              <w:ind w:firstLine="5"/>
              <w:jc w:val="center"/>
              <w:rPr>
                <w:sz w:val="22"/>
                <w:szCs w:val="22"/>
              </w:rPr>
            </w:pPr>
            <w:r w:rsidRPr="00707974">
              <w:rPr>
                <w:sz w:val="22"/>
                <w:szCs w:val="22"/>
              </w:rPr>
              <w:t>25</w:t>
            </w:r>
          </w:p>
        </w:tc>
        <w:tc>
          <w:tcPr>
            <w:tcW w:w="2410" w:type="dxa"/>
            <w:tcBorders>
              <w:top w:val="single" w:sz="4" w:space="0" w:color="000000"/>
              <w:left w:val="single" w:sz="4" w:space="0" w:color="000000"/>
              <w:bottom w:val="single" w:sz="4" w:space="0" w:color="000000"/>
              <w:right w:val="single" w:sz="4" w:space="0" w:color="000000"/>
            </w:tcBorders>
            <w:vAlign w:val="center"/>
          </w:tcPr>
          <w:p w:rsidR="00707974" w:rsidRPr="00707974" w:rsidRDefault="00707974" w:rsidP="0033258A">
            <w:pPr>
              <w:snapToGrid w:val="0"/>
              <w:ind w:firstLine="5"/>
              <w:jc w:val="center"/>
              <w:rPr>
                <w:sz w:val="22"/>
                <w:szCs w:val="22"/>
              </w:rPr>
            </w:pPr>
            <w:r w:rsidRPr="00707974">
              <w:rPr>
                <w:sz w:val="22"/>
                <w:szCs w:val="22"/>
              </w:rPr>
              <w:t>40</w:t>
            </w:r>
          </w:p>
        </w:tc>
      </w:tr>
      <w:tr w:rsidR="00707974" w:rsidRPr="00707974" w:rsidTr="0033258A">
        <w:tc>
          <w:tcPr>
            <w:tcW w:w="3374" w:type="dxa"/>
            <w:tcBorders>
              <w:top w:val="single" w:sz="4" w:space="0" w:color="000000"/>
              <w:left w:val="single" w:sz="4" w:space="0" w:color="000000"/>
              <w:bottom w:val="single" w:sz="4" w:space="0" w:color="000000"/>
            </w:tcBorders>
          </w:tcPr>
          <w:p w:rsidR="00707974" w:rsidRPr="00707974" w:rsidRDefault="00707974" w:rsidP="0033258A">
            <w:pPr>
              <w:snapToGrid w:val="0"/>
              <w:ind w:firstLine="5"/>
              <w:jc w:val="both"/>
              <w:rPr>
                <w:sz w:val="22"/>
                <w:szCs w:val="22"/>
              </w:rPr>
            </w:pPr>
            <w:proofErr w:type="spellStart"/>
            <w:r w:rsidRPr="00707974">
              <w:rPr>
                <w:sz w:val="22"/>
                <w:szCs w:val="22"/>
              </w:rPr>
              <w:t>Для</w:t>
            </w:r>
            <w:proofErr w:type="spellEnd"/>
            <w:r w:rsidRPr="00707974">
              <w:rPr>
                <w:sz w:val="22"/>
                <w:szCs w:val="22"/>
              </w:rPr>
              <w:t xml:space="preserve"> </w:t>
            </w:r>
            <w:proofErr w:type="spellStart"/>
            <w:r w:rsidRPr="00707974">
              <w:rPr>
                <w:sz w:val="22"/>
                <w:szCs w:val="22"/>
              </w:rPr>
              <w:t>стоянки</w:t>
            </w:r>
            <w:proofErr w:type="spellEnd"/>
            <w:r w:rsidRPr="00707974">
              <w:rPr>
                <w:sz w:val="22"/>
                <w:szCs w:val="22"/>
              </w:rPr>
              <w:t xml:space="preserve"> </w:t>
            </w:r>
            <w:proofErr w:type="spellStart"/>
            <w:r w:rsidRPr="00707974">
              <w:rPr>
                <w:sz w:val="22"/>
                <w:szCs w:val="22"/>
              </w:rPr>
              <w:t>автомашин</w:t>
            </w:r>
            <w:proofErr w:type="spellEnd"/>
          </w:p>
        </w:tc>
        <w:tc>
          <w:tcPr>
            <w:tcW w:w="2332" w:type="dxa"/>
            <w:tcBorders>
              <w:top w:val="single" w:sz="4" w:space="0" w:color="000000"/>
              <w:left w:val="single" w:sz="4" w:space="0" w:color="000000"/>
              <w:bottom w:val="single" w:sz="4" w:space="0" w:color="000000"/>
            </w:tcBorders>
            <w:vAlign w:val="center"/>
          </w:tcPr>
          <w:p w:rsidR="00707974" w:rsidRPr="00707974" w:rsidRDefault="00707974" w:rsidP="0033258A">
            <w:pPr>
              <w:snapToGrid w:val="0"/>
              <w:ind w:firstLine="5"/>
              <w:jc w:val="center"/>
              <w:rPr>
                <w:sz w:val="22"/>
                <w:szCs w:val="22"/>
              </w:rPr>
            </w:pPr>
            <w:r w:rsidRPr="00707974">
              <w:rPr>
                <w:sz w:val="22"/>
                <w:szCs w:val="22"/>
              </w:rPr>
              <w:t>2,5-3,0</w:t>
            </w:r>
          </w:p>
        </w:tc>
        <w:tc>
          <w:tcPr>
            <w:tcW w:w="2195" w:type="dxa"/>
            <w:tcBorders>
              <w:top w:val="single" w:sz="4" w:space="0" w:color="000000"/>
              <w:left w:val="single" w:sz="4" w:space="0" w:color="000000"/>
              <w:bottom w:val="single" w:sz="4" w:space="0" w:color="000000"/>
            </w:tcBorders>
          </w:tcPr>
          <w:p w:rsidR="00707974" w:rsidRPr="00707974" w:rsidRDefault="00707974" w:rsidP="0033258A">
            <w:pPr>
              <w:snapToGrid w:val="0"/>
              <w:ind w:firstLine="5"/>
              <w:jc w:val="center"/>
              <w:rPr>
                <w:sz w:val="22"/>
                <w:szCs w:val="22"/>
              </w:rPr>
            </w:pPr>
            <w:r w:rsidRPr="00707974">
              <w:rPr>
                <w:sz w:val="22"/>
                <w:szCs w:val="22"/>
              </w:rPr>
              <w:t>25 (18)*</w:t>
            </w:r>
          </w:p>
        </w:tc>
        <w:tc>
          <w:tcPr>
            <w:tcW w:w="2410" w:type="dxa"/>
            <w:tcBorders>
              <w:top w:val="single" w:sz="4" w:space="0" w:color="000000"/>
              <w:left w:val="single" w:sz="4" w:space="0" w:color="000000"/>
              <w:bottom w:val="single" w:sz="4" w:space="0" w:color="000000"/>
              <w:right w:val="single" w:sz="4" w:space="0" w:color="000000"/>
            </w:tcBorders>
            <w:vAlign w:val="center"/>
          </w:tcPr>
          <w:p w:rsidR="00707974" w:rsidRPr="00707974" w:rsidRDefault="00707974" w:rsidP="0033258A">
            <w:pPr>
              <w:snapToGrid w:val="0"/>
              <w:ind w:firstLine="5"/>
              <w:jc w:val="center"/>
              <w:rPr>
                <w:sz w:val="22"/>
                <w:szCs w:val="22"/>
              </w:rPr>
            </w:pPr>
            <w:r w:rsidRPr="00707974">
              <w:rPr>
                <w:sz w:val="22"/>
                <w:szCs w:val="22"/>
              </w:rPr>
              <w:t>10-50</w:t>
            </w:r>
          </w:p>
        </w:tc>
      </w:tr>
    </w:tbl>
    <w:p w:rsidR="00707974" w:rsidRPr="00707974" w:rsidRDefault="00707974" w:rsidP="00707974">
      <w:pPr>
        <w:pStyle w:val="af6"/>
        <w:ind w:firstLine="567"/>
        <w:jc w:val="both"/>
        <w:rPr>
          <w:sz w:val="22"/>
          <w:szCs w:val="22"/>
          <w:u w:val="single"/>
        </w:rPr>
      </w:pPr>
      <w:r w:rsidRPr="00707974">
        <w:rPr>
          <w:sz w:val="22"/>
          <w:szCs w:val="22"/>
        </w:rPr>
        <w:t xml:space="preserve">* - на одно </w:t>
      </w:r>
      <w:proofErr w:type="spellStart"/>
      <w:r w:rsidRPr="00707974">
        <w:rPr>
          <w:sz w:val="22"/>
          <w:szCs w:val="22"/>
        </w:rPr>
        <w:t>машино-место</w:t>
      </w:r>
      <w:proofErr w:type="spellEnd"/>
    </w:p>
    <w:p w:rsidR="00707974" w:rsidRPr="00707974" w:rsidRDefault="00707974" w:rsidP="00707974">
      <w:pPr>
        <w:pStyle w:val="a7"/>
        <w:ind w:firstLine="567"/>
        <w:rPr>
          <w:sz w:val="22"/>
          <w:szCs w:val="22"/>
        </w:rPr>
      </w:pPr>
      <w:r w:rsidRPr="00707974">
        <w:rPr>
          <w:sz w:val="22"/>
          <w:szCs w:val="22"/>
          <w:u w:val="single"/>
        </w:rPr>
        <w:t>Примечания:</w:t>
      </w:r>
      <w:r w:rsidRPr="00707974">
        <w:rPr>
          <w:sz w:val="22"/>
          <w:szCs w:val="22"/>
        </w:rPr>
        <w:t xml:space="preserve"> 1. Хозяйственные площадки следует располагать не далее 100м от наиболее удаленного входа в жилое здание.</w:t>
      </w:r>
    </w:p>
    <w:p w:rsidR="00707974" w:rsidRPr="00707974" w:rsidRDefault="00707974" w:rsidP="00707974">
      <w:pPr>
        <w:pStyle w:val="22"/>
        <w:ind w:left="0" w:firstLine="567"/>
        <w:jc w:val="both"/>
        <w:rPr>
          <w:sz w:val="22"/>
          <w:szCs w:val="22"/>
        </w:rPr>
      </w:pPr>
      <w:r w:rsidRPr="00707974">
        <w:rPr>
          <w:sz w:val="22"/>
          <w:szCs w:val="22"/>
        </w:rPr>
        <w:t>2.</w:t>
      </w:r>
      <w:r w:rsidRPr="00707974">
        <w:rPr>
          <w:sz w:val="22"/>
          <w:szCs w:val="22"/>
        </w:rPr>
        <w:tab/>
        <w:t>Расстояние от площадки для мусоросборников до площадок для игр детей, отдыха взрослых и занятий физкультурой следует принимать не менее 20м.</w:t>
      </w:r>
    </w:p>
    <w:p w:rsidR="00707974" w:rsidRPr="00707974" w:rsidRDefault="00707974" w:rsidP="00707974">
      <w:pPr>
        <w:pStyle w:val="22"/>
        <w:ind w:left="0" w:firstLine="567"/>
        <w:jc w:val="both"/>
        <w:rPr>
          <w:sz w:val="22"/>
          <w:szCs w:val="22"/>
        </w:rPr>
      </w:pPr>
      <w:r w:rsidRPr="00707974">
        <w:rPr>
          <w:sz w:val="22"/>
          <w:szCs w:val="22"/>
        </w:rPr>
        <w:t>3.</w:t>
      </w:r>
      <w:r w:rsidRPr="00707974">
        <w:rPr>
          <w:sz w:val="22"/>
          <w:szCs w:val="22"/>
        </w:rPr>
        <w:tab/>
        <w:t>Расстояние от площадки для сушки белья не нормируется.</w:t>
      </w:r>
    </w:p>
    <w:p w:rsidR="00707974" w:rsidRPr="00707974" w:rsidRDefault="00707974" w:rsidP="00707974">
      <w:pPr>
        <w:pStyle w:val="22"/>
        <w:ind w:left="0" w:firstLine="567"/>
        <w:jc w:val="both"/>
        <w:rPr>
          <w:sz w:val="22"/>
          <w:szCs w:val="22"/>
        </w:rPr>
      </w:pPr>
      <w:r w:rsidRPr="00707974">
        <w:rPr>
          <w:sz w:val="22"/>
          <w:szCs w:val="22"/>
        </w:rPr>
        <w:t>4.</w:t>
      </w:r>
      <w:r w:rsidRPr="00707974">
        <w:rPr>
          <w:sz w:val="22"/>
          <w:szCs w:val="22"/>
        </w:rPr>
        <w:tab/>
        <w:t>Расстояние от площадок для занятий физкультурой устанавливается в зависимости от их шумовых характеристик.</w:t>
      </w:r>
    </w:p>
    <w:p w:rsidR="00707974" w:rsidRPr="00707974" w:rsidRDefault="00707974" w:rsidP="00707974">
      <w:pPr>
        <w:pStyle w:val="22"/>
        <w:ind w:left="0" w:firstLine="567"/>
        <w:jc w:val="both"/>
        <w:rPr>
          <w:sz w:val="22"/>
          <w:szCs w:val="22"/>
        </w:rPr>
      </w:pPr>
      <w:r w:rsidRPr="00707974">
        <w:rPr>
          <w:sz w:val="22"/>
          <w:szCs w:val="22"/>
        </w:rPr>
        <w:t>5.</w:t>
      </w:r>
      <w:r w:rsidRPr="00707974">
        <w:rPr>
          <w:sz w:val="22"/>
          <w:szCs w:val="22"/>
        </w:rPr>
        <w:tab/>
        <w:t>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707974" w:rsidRPr="00707974" w:rsidRDefault="00707974" w:rsidP="00707974">
      <w:pPr>
        <w:pStyle w:val="22"/>
        <w:ind w:left="0" w:firstLine="567"/>
        <w:jc w:val="both"/>
        <w:rPr>
          <w:sz w:val="22"/>
          <w:szCs w:val="22"/>
        </w:rPr>
      </w:pPr>
      <w:r w:rsidRPr="00707974">
        <w:rPr>
          <w:sz w:val="22"/>
          <w:szCs w:val="22"/>
        </w:rPr>
        <w:t>6.</w:t>
      </w:r>
      <w:r w:rsidRPr="00707974">
        <w:rPr>
          <w:sz w:val="22"/>
          <w:szCs w:val="22"/>
        </w:rPr>
        <w:tab/>
        <w:t>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707974" w:rsidRPr="00707974" w:rsidRDefault="00707974" w:rsidP="00707974">
      <w:pPr>
        <w:pStyle w:val="22"/>
        <w:ind w:left="0" w:firstLine="567"/>
        <w:jc w:val="both"/>
        <w:rPr>
          <w:sz w:val="22"/>
          <w:szCs w:val="22"/>
        </w:rPr>
      </w:pPr>
      <w:r w:rsidRPr="00707974">
        <w:rPr>
          <w:sz w:val="22"/>
          <w:szCs w:val="22"/>
        </w:rPr>
        <w:t>7.</w:t>
      </w:r>
      <w:r w:rsidRPr="00707974">
        <w:rPr>
          <w:sz w:val="22"/>
          <w:szCs w:val="22"/>
        </w:rPr>
        <w:tab/>
        <w:t>Общая площадь территории, занимаемой площадками для игр детей, отдыха взрослого населения и занятий физкультурой, должна быть не менее 10 % общей площади квартала (микрорайона) жилой зоны.</w:t>
      </w:r>
    </w:p>
    <w:p w:rsidR="00707974" w:rsidRPr="00707974" w:rsidRDefault="00707974" w:rsidP="00707974">
      <w:pPr>
        <w:pStyle w:val="22"/>
        <w:ind w:left="0" w:firstLine="567"/>
        <w:jc w:val="both"/>
        <w:rPr>
          <w:sz w:val="22"/>
          <w:szCs w:val="22"/>
        </w:rPr>
      </w:pPr>
    </w:p>
    <w:p w:rsidR="00707974" w:rsidRPr="00707974" w:rsidRDefault="00707974" w:rsidP="00707974">
      <w:pPr>
        <w:pStyle w:val="a9"/>
        <w:ind w:firstLine="567"/>
        <w:jc w:val="both"/>
        <w:rPr>
          <w:rFonts w:ascii="Times New Roman" w:hAnsi="Times New Roman" w:cs="Times New Roman"/>
          <w:sz w:val="22"/>
          <w:szCs w:val="22"/>
        </w:rPr>
      </w:pPr>
      <w:r w:rsidRPr="00707974">
        <w:rPr>
          <w:rFonts w:ascii="Times New Roman" w:hAnsi="Times New Roman" w:cs="Times New Roman"/>
          <w:b/>
          <w:sz w:val="22"/>
          <w:szCs w:val="22"/>
        </w:rPr>
        <w:t>1.5.</w:t>
      </w:r>
      <w:r w:rsidRPr="00707974">
        <w:rPr>
          <w:rFonts w:ascii="Times New Roman" w:hAnsi="Times New Roman" w:cs="Times New Roman"/>
          <w:b/>
          <w:sz w:val="22"/>
          <w:szCs w:val="22"/>
        </w:rPr>
        <w:tab/>
        <w:t>Расстояние между жилыми домами</w:t>
      </w:r>
      <w:r w:rsidRPr="00707974">
        <w:rPr>
          <w:rFonts w:ascii="Times New Roman" w:hAnsi="Times New Roman" w:cs="Times New Roman"/>
          <w:sz w:val="22"/>
          <w:szCs w:val="22"/>
        </w:rPr>
        <w:t>*</w:t>
      </w:r>
    </w:p>
    <w:tbl>
      <w:tblPr>
        <w:tblW w:w="10377" w:type="dxa"/>
        <w:tblInd w:w="-5" w:type="dxa"/>
        <w:tblLayout w:type="fixed"/>
        <w:tblLook w:val="0000"/>
      </w:tblPr>
      <w:tblGrid>
        <w:gridCol w:w="2807"/>
        <w:gridCol w:w="3060"/>
        <w:gridCol w:w="4510"/>
      </w:tblGrid>
      <w:tr w:rsidR="00707974" w:rsidRPr="00707974" w:rsidTr="0033258A">
        <w:tc>
          <w:tcPr>
            <w:tcW w:w="2807" w:type="dxa"/>
            <w:tcBorders>
              <w:top w:val="single" w:sz="4" w:space="0" w:color="000000"/>
              <w:left w:val="single" w:sz="4" w:space="0" w:color="000000"/>
              <w:bottom w:val="single" w:sz="4" w:space="0" w:color="000000"/>
            </w:tcBorders>
          </w:tcPr>
          <w:p w:rsidR="00707974" w:rsidRPr="00707974" w:rsidRDefault="00707974" w:rsidP="0033258A">
            <w:pPr>
              <w:snapToGrid w:val="0"/>
              <w:ind w:firstLine="5"/>
              <w:jc w:val="center"/>
              <w:rPr>
                <w:sz w:val="22"/>
                <w:szCs w:val="22"/>
              </w:rPr>
            </w:pPr>
            <w:proofErr w:type="spellStart"/>
            <w:r w:rsidRPr="00707974">
              <w:rPr>
                <w:sz w:val="22"/>
                <w:szCs w:val="22"/>
              </w:rPr>
              <w:t>Высота</w:t>
            </w:r>
            <w:proofErr w:type="spellEnd"/>
            <w:r w:rsidRPr="00707974">
              <w:rPr>
                <w:sz w:val="22"/>
                <w:szCs w:val="22"/>
              </w:rPr>
              <w:t xml:space="preserve"> </w:t>
            </w:r>
            <w:proofErr w:type="spellStart"/>
            <w:r w:rsidRPr="00707974">
              <w:rPr>
                <w:sz w:val="22"/>
                <w:szCs w:val="22"/>
              </w:rPr>
              <w:t>дома</w:t>
            </w:r>
            <w:proofErr w:type="spellEnd"/>
          </w:p>
          <w:p w:rsidR="00707974" w:rsidRPr="00707974" w:rsidRDefault="00707974" w:rsidP="0033258A">
            <w:pPr>
              <w:snapToGrid w:val="0"/>
              <w:ind w:firstLine="5"/>
              <w:jc w:val="center"/>
              <w:rPr>
                <w:sz w:val="22"/>
                <w:szCs w:val="22"/>
              </w:rPr>
            </w:pPr>
            <w:r w:rsidRPr="00707974">
              <w:rPr>
                <w:sz w:val="22"/>
                <w:szCs w:val="22"/>
              </w:rPr>
              <w:t>(</w:t>
            </w:r>
            <w:proofErr w:type="spellStart"/>
            <w:r w:rsidRPr="00707974">
              <w:rPr>
                <w:sz w:val="22"/>
                <w:szCs w:val="22"/>
              </w:rPr>
              <w:t>количество</w:t>
            </w:r>
            <w:proofErr w:type="spellEnd"/>
            <w:r w:rsidRPr="00707974">
              <w:rPr>
                <w:sz w:val="22"/>
                <w:szCs w:val="22"/>
              </w:rPr>
              <w:t xml:space="preserve"> </w:t>
            </w:r>
            <w:proofErr w:type="spellStart"/>
            <w:r w:rsidRPr="00707974">
              <w:rPr>
                <w:sz w:val="22"/>
                <w:szCs w:val="22"/>
              </w:rPr>
              <w:t>этажей</w:t>
            </w:r>
            <w:proofErr w:type="spellEnd"/>
            <w:r w:rsidRPr="00707974">
              <w:rPr>
                <w:sz w:val="22"/>
                <w:szCs w:val="22"/>
              </w:rPr>
              <w:t>)</w:t>
            </w:r>
          </w:p>
        </w:tc>
        <w:tc>
          <w:tcPr>
            <w:tcW w:w="3060" w:type="dxa"/>
            <w:tcBorders>
              <w:top w:val="single" w:sz="4" w:space="0" w:color="000000"/>
              <w:left w:val="single" w:sz="4" w:space="0" w:color="000000"/>
              <w:bottom w:val="single" w:sz="4" w:space="0" w:color="000000"/>
            </w:tcBorders>
          </w:tcPr>
          <w:p w:rsidR="00707974" w:rsidRPr="00707974" w:rsidRDefault="00707974" w:rsidP="0033258A">
            <w:pPr>
              <w:snapToGrid w:val="0"/>
              <w:ind w:firstLine="5"/>
              <w:jc w:val="center"/>
              <w:rPr>
                <w:sz w:val="22"/>
                <w:szCs w:val="22"/>
                <w:lang w:val="ru-RU"/>
              </w:rPr>
            </w:pPr>
            <w:r w:rsidRPr="00707974">
              <w:rPr>
                <w:sz w:val="22"/>
                <w:szCs w:val="22"/>
                <w:lang w:val="ru-RU"/>
              </w:rPr>
              <w:t xml:space="preserve">Расстояние между длинными сторонами зданий (не менее), </w:t>
            </w:r>
            <w:proofErr w:type="gramStart"/>
            <w:r w:rsidRPr="00707974">
              <w:rPr>
                <w:sz w:val="22"/>
                <w:szCs w:val="22"/>
                <w:lang w:val="ru-RU"/>
              </w:rPr>
              <w:t>м</w:t>
            </w:r>
            <w:proofErr w:type="gramEnd"/>
          </w:p>
        </w:tc>
        <w:tc>
          <w:tcPr>
            <w:tcW w:w="4510" w:type="dxa"/>
            <w:tcBorders>
              <w:top w:val="single" w:sz="4" w:space="0" w:color="000000"/>
              <w:left w:val="single" w:sz="4" w:space="0" w:color="000000"/>
              <w:bottom w:val="single" w:sz="4" w:space="0" w:color="000000"/>
              <w:right w:val="single" w:sz="4" w:space="0" w:color="000000"/>
            </w:tcBorders>
          </w:tcPr>
          <w:p w:rsidR="00707974" w:rsidRPr="00707974" w:rsidRDefault="00707974" w:rsidP="0033258A">
            <w:pPr>
              <w:snapToGrid w:val="0"/>
              <w:ind w:firstLine="5"/>
              <w:jc w:val="center"/>
              <w:rPr>
                <w:sz w:val="22"/>
                <w:szCs w:val="22"/>
                <w:lang w:val="ru-RU"/>
              </w:rPr>
            </w:pPr>
            <w:r w:rsidRPr="00707974">
              <w:rPr>
                <w:sz w:val="22"/>
                <w:szCs w:val="22"/>
                <w:lang w:val="ru-RU"/>
              </w:rPr>
              <w:t>Расстояние между длинными сторонами и торцами зданий с окнами из жилых комнат</w:t>
            </w:r>
          </w:p>
          <w:p w:rsidR="00707974" w:rsidRPr="00707974" w:rsidRDefault="00707974" w:rsidP="0033258A">
            <w:pPr>
              <w:ind w:firstLine="5"/>
              <w:jc w:val="center"/>
              <w:rPr>
                <w:sz w:val="22"/>
                <w:szCs w:val="22"/>
              </w:rPr>
            </w:pPr>
            <w:r w:rsidRPr="00707974">
              <w:rPr>
                <w:sz w:val="22"/>
                <w:szCs w:val="22"/>
              </w:rPr>
              <w:t>(</w:t>
            </w:r>
            <w:proofErr w:type="spellStart"/>
            <w:r w:rsidRPr="00707974">
              <w:rPr>
                <w:sz w:val="22"/>
                <w:szCs w:val="22"/>
              </w:rPr>
              <w:t>не</w:t>
            </w:r>
            <w:proofErr w:type="spellEnd"/>
            <w:r w:rsidRPr="00707974">
              <w:rPr>
                <w:sz w:val="22"/>
                <w:szCs w:val="22"/>
              </w:rPr>
              <w:t xml:space="preserve"> </w:t>
            </w:r>
            <w:proofErr w:type="spellStart"/>
            <w:r w:rsidRPr="00707974">
              <w:rPr>
                <w:sz w:val="22"/>
                <w:szCs w:val="22"/>
              </w:rPr>
              <w:t>менее</w:t>
            </w:r>
            <w:proofErr w:type="spellEnd"/>
            <w:r w:rsidRPr="00707974">
              <w:rPr>
                <w:sz w:val="22"/>
                <w:szCs w:val="22"/>
              </w:rPr>
              <w:t>), м</w:t>
            </w:r>
          </w:p>
        </w:tc>
      </w:tr>
      <w:tr w:rsidR="00707974" w:rsidRPr="00707974" w:rsidTr="0033258A">
        <w:trPr>
          <w:cantSplit/>
          <w:trHeight w:hRule="exact" w:val="241"/>
        </w:trPr>
        <w:tc>
          <w:tcPr>
            <w:tcW w:w="2807" w:type="dxa"/>
            <w:tcBorders>
              <w:top w:val="single" w:sz="4" w:space="0" w:color="000000"/>
              <w:left w:val="single" w:sz="4" w:space="0" w:color="000000"/>
              <w:bottom w:val="single" w:sz="4" w:space="0" w:color="000000"/>
            </w:tcBorders>
          </w:tcPr>
          <w:p w:rsidR="00707974" w:rsidRPr="00707974" w:rsidRDefault="00707974" w:rsidP="0033258A">
            <w:pPr>
              <w:snapToGrid w:val="0"/>
              <w:ind w:firstLine="5"/>
              <w:jc w:val="center"/>
              <w:rPr>
                <w:sz w:val="22"/>
                <w:szCs w:val="22"/>
              </w:rPr>
            </w:pPr>
            <w:r w:rsidRPr="00707974">
              <w:rPr>
                <w:sz w:val="22"/>
                <w:szCs w:val="22"/>
              </w:rPr>
              <w:t>2-3</w:t>
            </w:r>
          </w:p>
        </w:tc>
        <w:tc>
          <w:tcPr>
            <w:tcW w:w="3060" w:type="dxa"/>
            <w:tcBorders>
              <w:top w:val="single" w:sz="4" w:space="0" w:color="000000"/>
              <w:left w:val="single" w:sz="4" w:space="0" w:color="000000"/>
              <w:bottom w:val="single" w:sz="4" w:space="0" w:color="000000"/>
            </w:tcBorders>
          </w:tcPr>
          <w:p w:rsidR="00707974" w:rsidRPr="00707974" w:rsidRDefault="00707974" w:rsidP="0033258A">
            <w:pPr>
              <w:snapToGrid w:val="0"/>
              <w:ind w:firstLine="5"/>
              <w:jc w:val="center"/>
              <w:rPr>
                <w:b/>
                <w:sz w:val="22"/>
                <w:szCs w:val="22"/>
              </w:rPr>
            </w:pPr>
            <w:r w:rsidRPr="00707974">
              <w:rPr>
                <w:b/>
                <w:sz w:val="22"/>
                <w:szCs w:val="22"/>
              </w:rPr>
              <w:t>15</w:t>
            </w:r>
          </w:p>
        </w:tc>
        <w:tc>
          <w:tcPr>
            <w:tcW w:w="4510" w:type="dxa"/>
            <w:tcBorders>
              <w:top w:val="single" w:sz="4" w:space="0" w:color="000000"/>
              <w:left w:val="single" w:sz="4" w:space="0" w:color="000000"/>
              <w:bottom w:val="single" w:sz="4" w:space="0" w:color="000000"/>
              <w:right w:val="single" w:sz="4" w:space="0" w:color="000000"/>
            </w:tcBorders>
            <w:vAlign w:val="center"/>
          </w:tcPr>
          <w:p w:rsidR="00707974" w:rsidRPr="00707974" w:rsidRDefault="00707974" w:rsidP="0033258A">
            <w:pPr>
              <w:snapToGrid w:val="0"/>
              <w:ind w:firstLine="5"/>
              <w:jc w:val="center"/>
              <w:rPr>
                <w:b/>
                <w:sz w:val="22"/>
                <w:szCs w:val="22"/>
              </w:rPr>
            </w:pPr>
            <w:r w:rsidRPr="00707974">
              <w:rPr>
                <w:b/>
                <w:sz w:val="22"/>
                <w:szCs w:val="22"/>
              </w:rPr>
              <w:t>10</w:t>
            </w:r>
          </w:p>
        </w:tc>
      </w:tr>
    </w:tbl>
    <w:p w:rsidR="00707974" w:rsidRPr="00707974" w:rsidRDefault="00707974" w:rsidP="00707974">
      <w:pPr>
        <w:pStyle w:val="a7"/>
        <w:ind w:firstLine="567"/>
        <w:rPr>
          <w:sz w:val="22"/>
          <w:szCs w:val="22"/>
        </w:rPr>
      </w:pPr>
      <w:r w:rsidRPr="00707974">
        <w:rPr>
          <w:sz w:val="22"/>
          <w:szCs w:val="22"/>
        </w:rPr>
        <w:t>* - расстояния между зданиями следует принимать на основе расчетов инсоляции и освещенности, учета противопожарных требований и бытовых разрывов.</w:t>
      </w:r>
    </w:p>
    <w:p w:rsidR="00707974" w:rsidRPr="00707974" w:rsidRDefault="00707974" w:rsidP="00707974">
      <w:pPr>
        <w:pStyle w:val="a9"/>
        <w:ind w:firstLine="567"/>
        <w:jc w:val="both"/>
        <w:rPr>
          <w:rFonts w:ascii="Times New Roman" w:hAnsi="Times New Roman" w:cs="Times New Roman"/>
          <w:sz w:val="22"/>
          <w:szCs w:val="22"/>
        </w:rPr>
      </w:pPr>
      <w:r w:rsidRPr="00707974">
        <w:rPr>
          <w:rFonts w:ascii="Times New Roman" w:hAnsi="Times New Roman" w:cs="Times New Roman"/>
          <w:b/>
          <w:sz w:val="22"/>
          <w:szCs w:val="22"/>
        </w:rPr>
        <w:t>1.6.</w:t>
      </w:r>
      <w:r w:rsidRPr="00707974">
        <w:rPr>
          <w:rFonts w:ascii="Times New Roman" w:hAnsi="Times New Roman" w:cs="Times New Roman"/>
          <w:b/>
          <w:sz w:val="22"/>
          <w:szCs w:val="22"/>
        </w:rPr>
        <w:tab/>
      </w:r>
      <w:r w:rsidRPr="00707974">
        <w:rPr>
          <w:rFonts w:ascii="Times New Roman" w:hAnsi="Times New Roman" w:cs="Times New Roman"/>
          <w:sz w:val="22"/>
          <w:szCs w:val="22"/>
        </w:rPr>
        <w:t xml:space="preserve">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 – </w:t>
      </w:r>
      <w:smartTag w:uri="urn:schemas-microsoft-com:office:smarttags" w:element="metricconverter">
        <w:smartTagPr>
          <w:attr w:name="ProductID" w:val="6 м"/>
        </w:smartTagPr>
        <w:r w:rsidRPr="00707974">
          <w:rPr>
            <w:rFonts w:ascii="Times New Roman" w:hAnsi="Times New Roman" w:cs="Times New Roman"/>
            <w:sz w:val="22"/>
            <w:szCs w:val="22"/>
          </w:rPr>
          <w:t>6 м</w:t>
        </w:r>
      </w:smartTag>
      <w:r w:rsidRPr="00707974">
        <w:rPr>
          <w:rFonts w:ascii="Times New Roman" w:hAnsi="Times New Roman" w:cs="Times New Roman"/>
          <w:sz w:val="22"/>
          <w:szCs w:val="22"/>
        </w:rPr>
        <w:t>.</w:t>
      </w:r>
    </w:p>
    <w:p w:rsidR="00707974" w:rsidRPr="00707974" w:rsidRDefault="00707974" w:rsidP="00707974">
      <w:pPr>
        <w:pStyle w:val="a7"/>
        <w:ind w:firstLine="567"/>
        <w:rPr>
          <w:b/>
          <w:sz w:val="22"/>
          <w:szCs w:val="22"/>
        </w:rPr>
      </w:pPr>
      <w:r w:rsidRPr="00707974">
        <w:rPr>
          <w:b/>
          <w:sz w:val="22"/>
          <w:szCs w:val="22"/>
        </w:rPr>
        <w:t>1.7. Место расположения водозаборных сооружений нецентрализованного водоснабжения:</w:t>
      </w:r>
    </w:p>
    <w:tbl>
      <w:tblPr>
        <w:tblW w:w="0" w:type="auto"/>
        <w:tblInd w:w="-5" w:type="dxa"/>
        <w:tblLayout w:type="fixed"/>
        <w:tblLook w:val="0000"/>
      </w:tblPr>
      <w:tblGrid>
        <w:gridCol w:w="5925"/>
        <w:gridCol w:w="1418"/>
        <w:gridCol w:w="2912"/>
      </w:tblGrid>
      <w:tr w:rsidR="00707974" w:rsidRPr="00707974" w:rsidTr="0033258A">
        <w:tc>
          <w:tcPr>
            <w:tcW w:w="5925" w:type="dxa"/>
            <w:tcBorders>
              <w:top w:val="single" w:sz="4" w:space="0" w:color="000000"/>
              <w:left w:val="single" w:sz="4" w:space="0" w:color="000000"/>
              <w:bottom w:val="single" w:sz="4" w:space="0" w:color="000000"/>
            </w:tcBorders>
          </w:tcPr>
          <w:p w:rsidR="00707974" w:rsidRPr="00707974" w:rsidRDefault="00707974" w:rsidP="0033258A">
            <w:pPr>
              <w:snapToGrid w:val="0"/>
              <w:ind w:firstLine="5"/>
              <w:jc w:val="both"/>
              <w:rPr>
                <w:sz w:val="22"/>
                <w:szCs w:val="22"/>
                <w:lang w:val="ru-RU"/>
              </w:rPr>
            </w:pPr>
          </w:p>
        </w:tc>
        <w:tc>
          <w:tcPr>
            <w:tcW w:w="1418" w:type="dxa"/>
            <w:tcBorders>
              <w:top w:val="single" w:sz="4" w:space="0" w:color="000000"/>
              <w:left w:val="single" w:sz="4" w:space="0" w:color="000000"/>
              <w:bottom w:val="single" w:sz="4" w:space="0" w:color="000000"/>
            </w:tcBorders>
            <w:vAlign w:val="center"/>
          </w:tcPr>
          <w:p w:rsidR="00707974" w:rsidRPr="00707974" w:rsidRDefault="00707974" w:rsidP="0033258A">
            <w:pPr>
              <w:snapToGrid w:val="0"/>
              <w:ind w:firstLine="5"/>
              <w:jc w:val="center"/>
              <w:rPr>
                <w:sz w:val="22"/>
                <w:szCs w:val="22"/>
              </w:rPr>
            </w:pPr>
            <w:proofErr w:type="spellStart"/>
            <w:r w:rsidRPr="00707974">
              <w:rPr>
                <w:sz w:val="22"/>
                <w:szCs w:val="22"/>
              </w:rPr>
              <w:t>Единица</w:t>
            </w:r>
            <w:proofErr w:type="spellEnd"/>
            <w:r w:rsidRPr="00707974">
              <w:rPr>
                <w:sz w:val="22"/>
                <w:szCs w:val="22"/>
              </w:rPr>
              <w:t xml:space="preserve"> </w:t>
            </w:r>
            <w:proofErr w:type="spellStart"/>
            <w:r w:rsidRPr="00707974">
              <w:rPr>
                <w:sz w:val="22"/>
                <w:szCs w:val="22"/>
              </w:rPr>
              <w:t>измерения</w:t>
            </w:r>
            <w:proofErr w:type="spellEnd"/>
          </w:p>
        </w:tc>
        <w:tc>
          <w:tcPr>
            <w:tcW w:w="2912" w:type="dxa"/>
            <w:tcBorders>
              <w:top w:val="single" w:sz="4" w:space="0" w:color="000000"/>
              <w:left w:val="single" w:sz="4" w:space="0" w:color="000000"/>
              <w:bottom w:val="single" w:sz="4" w:space="0" w:color="000000"/>
              <w:right w:val="single" w:sz="4" w:space="0" w:color="000000"/>
            </w:tcBorders>
          </w:tcPr>
          <w:p w:rsidR="00707974" w:rsidRPr="00707974" w:rsidRDefault="00707974" w:rsidP="0033258A">
            <w:pPr>
              <w:snapToGrid w:val="0"/>
              <w:ind w:firstLine="5"/>
              <w:jc w:val="center"/>
              <w:rPr>
                <w:sz w:val="22"/>
                <w:szCs w:val="22"/>
                <w:lang w:val="ru-RU"/>
              </w:rPr>
            </w:pPr>
            <w:r w:rsidRPr="00707974">
              <w:rPr>
                <w:sz w:val="22"/>
                <w:szCs w:val="22"/>
                <w:lang w:val="ru-RU"/>
              </w:rPr>
              <w:t>Расстояние до водозаборных сооружений (не менее)</w:t>
            </w:r>
          </w:p>
        </w:tc>
      </w:tr>
      <w:tr w:rsidR="00707974" w:rsidRPr="00707974" w:rsidTr="0033258A">
        <w:tc>
          <w:tcPr>
            <w:tcW w:w="5925" w:type="dxa"/>
            <w:tcBorders>
              <w:top w:val="single" w:sz="4" w:space="0" w:color="000000"/>
              <w:left w:val="single" w:sz="4" w:space="0" w:color="000000"/>
              <w:bottom w:val="single" w:sz="4" w:space="0" w:color="000000"/>
            </w:tcBorders>
          </w:tcPr>
          <w:p w:rsidR="00707974" w:rsidRPr="00707974" w:rsidRDefault="00707974" w:rsidP="0033258A">
            <w:pPr>
              <w:snapToGrid w:val="0"/>
              <w:ind w:firstLine="5"/>
              <w:jc w:val="both"/>
              <w:rPr>
                <w:sz w:val="22"/>
                <w:szCs w:val="22"/>
                <w:lang w:val="ru-RU"/>
              </w:rPr>
            </w:pPr>
            <w:r w:rsidRPr="00707974">
              <w:rPr>
                <w:sz w:val="22"/>
                <w:szCs w:val="22"/>
                <w:lang w:val="ru-RU"/>
              </w:rPr>
              <w:t>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w:t>
            </w:r>
          </w:p>
        </w:tc>
        <w:tc>
          <w:tcPr>
            <w:tcW w:w="1418" w:type="dxa"/>
            <w:tcBorders>
              <w:top w:val="single" w:sz="4" w:space="0" w:color="000000"/>
              <w:left w:val="single" w:sz="4" w:space="0" w:color="000000"/>
              <w:bottom w:val="single" w:sz="4" w:space="0" w:color="000000"/>
            </w:tcBorders>
            <w:vAlign w:val="center"/>
          </w:tcPr>
          <w:p w:rsidR="00707974" w:rsidRPr="00707974" w:rsidRDefault="00707974" w:rsidP="0033258A">
            <w:pPr>
              <w:snapToGrid w:val="0"/>
              <w:ind w:firstLine="5"/>
              <w:jc w:val="center"/>
              <w:rPr>
                <w:sz w:val="22"/>
                <w:szCs w:val="22"/>
              </w:rPr>
            </w:pPr>
            <w:r w:rsidRPr="00707974">
              <w:rPr>
                <w:sz w:val="22"/>
                <w:szCs w:val="22"/>
              </w:rPr>
              <w:t>м</w:t>
            </w:r>
          </w:p>
        </w:tc>
        <w:tc>
          <w:tcPr>
            <w:tcW w:w="2912" w:type="dxa"/>
            <w:tcBorders>
              <w:top w:val="single" w:sz="4" w:space="0" w:color="000000"/>
              <w:left w:val="single" w:sz="4" w:space="0" w:color="000000"/>
              <w:bottom w:val="single" w:sz="4" w:space="0" w:color="000000"/>
              <w:right w:val="single" w:sz="4" w:space="0" w:color="000000"/>
            </w:tcBorders>
            <w:vAlign w:val="center"/>
          </w:tcPr>
          <w:p w:rsidR="00707974" w:rsidRPr="00707974" w:rsidRDefault="00707974" w:rsidP="0033258A">
            <w:pPr>
              <w:snapToGrid w:val="0"/>
              <w:ind w:firstLine="5"/>
              <w:jc w:val="center"/>
              <w:rPr>
                <w:sz w:val="22"/>
                <w:szCs w:val="22"/>
              </w:rPr>
            </w:pPr>
            <w:r w:rsidRPr="00707974">
              <w:rPr>
                <w:b/>
                <w:sz w:val="22"/>
                <w:szCs w:val="22"/>
              </w:rPr>
              <w:t>50</w:t>
            </w:r>
          </w:p>
        </w:tc>
      </w:tr>
      <w:tr w:rsidR="00707974" w:rsidRPr="00707974" w:rsidTr="0033258A">
        <w:tc>
          <w:tcPr>
            <w:tcW w:w="5925" w:type="dxa"/>
            <w:tcBorders>
              <w:top w:val="single" w:sz="4" w:space="0" w:color="000000"/>
              <w:left w:val="single" w:sz="4" w:space="0" w:color="000000"/>
              <w:bottom w:val="single" w:sz="4" w:space="0" w:color="000000"/>
            </w:tcBorders>
          </w:tcPr>
          <w:p w:rsidR="00707974" w:rsidRPr="00707974" w:rsidRDefault="00707974" w:rsidP="0033258A">
            <w:pPr>
              <w:snapToGrid w:val="0"/>
              <w:ind w:firstLine="5"/>
              <w:jc w:val="both"/>
              <w:rPr>
                <w:sz w:val="22"/>
                <w:szCs w:val="22"/>
                <w:lang w:val="ru-RU"/>
              </w:rPr>
            </w:pPr>
            <w:r w:rsidRPr="00707974">
              <w:rPr>
                <w:sz w:val="22"/>
                <w:szCs w:val="22"/>
                <w:lang w:val="ru-RU"/>
              </w:rPr>
              <w:t>от магистралей с интенсивным движением транспорта</w:t>
            </w:r>
          </w:p>
        </w:tc>
        <w:tc>
          <w:tcPr>
            <w:tcW w:w="1418" w:type="dxa"/>
            <w:tcBorders>
              <w:top w:val="single" w:sz="4" w:space="0" w:color="000000"/>
              <w:left w:val="single" w:sz="4" w:space="0" w:color="000000"/>
              <w:bottom w:val="single" w:sz="4" w:space="0" w:color="000000"/>
            </w:tcBorders>
            <w:vAlign w:val="center"/>
          </w:tcPr>
          <w:p w:rsidR="00707974" w:rsidRPr="00707974" w:rsidRDefault="00707974" w:rsidP="0033258A">
            <w:pPr>
              <w:snapToGrid w:val="0"/>
              <w:ind w:firstLine="5"/>
              <w:jc w:val="center"/>
              <w:rPr>
                <w:sz w:val="22"/>
                <w:szCs w:val="22"/>
              </w:rPr>
            </w:pPr>
            <w:r w:rsidRPr="00707974">
              <w:rPr>
                <w:sz w:val="22"/>
                <w:szCs w:val="22"/>
              </w:rPr>
              <w:t>м</w:t>
            </w:r>
          </w:p>
        </w:tc>
        <w:tc>
          <w:tcPr>
            <w:tcW w:w="2912" w:type="dxa"/>
            <w:tcBorders>
              <w:top w:val="single" w:sz="4" w:space="0" w:color="000000"/>
              <w:left w:val="single" w:sz="4" w:space="0" w:color="000000"/>
              <w:bottom w:val="single" w:sz="4" w:space="0" w:color="000000"/>
              <w:right w:val="single" w:sz="4" w:space="0" w:color="000000"/>
            </w:tcBorders>
            <w:vAlign w:val="center"/>
          </w:tcPr>
          <w:p w:rsidR="00707974" w:rsidRPr="00707974" w:rsidRDefault="00707974" w:rsidP="0033258A">
            <w:pPr>
              <w:snapToGrid w:val="0"/>
              <w:ind w:firstLine="5"/>
              <w:jc w:val="center"/>
              <w:rPr>
                <w:b/>
                <w:sz w:val="22"/>
                <w:szCs w:val="22"/>
              </w:rPr>
            </w:pPr>
            <w:r w:rsidRPr="00707974">
              <w:rPr>
                <w:b/>
                <w:sz w:val="22"/>
                <w:szCs w:val="22"/>
              </w:rPr>
              <w:t>30</w:t>
            </w:r>
          </w:p>
        </w:tc>
      </w:tr>
    </w:tbl>
    <w:p w:rsidR="00707974" w:rsidRPr="00707974" w:rsidRDefault="00707974" w:rsidP="00707974">
      <w:pPr>
        <w:pStyle w:val="af6"/>
        <w:ind w:firstLine="567"/>
        <w:jc w:val="both"/>
        <w:rPr>
          <w:sz w:val="22"/>
          <w:szCs w:val="22"/>
        </w:rPr>
      </w:pPr>
      <w:r w:rsidRPr="00707974">
        <w:rPr>
          <w:sz w:val="22"/>
          <w:szCs w:val="22"/>
        </w:rPr>
        <w:lastRenderedPageBreak/>
        <w:t>Примечания:</w:t>
      </w:r>
    </w:p>
    <w:p w:rsidR="00707974" w:rsidRPr="00707974" w:rsidRDefault="00707974" w:rsidP="00707974">
      <w:pPr>
        <w:pStyle w:val="a7"/>
        <w:ind w:firstLine="567"/>
        <w:rPr>
          <w:sz w:val="22"/>
          <w:szCs w:val="22"/>
        </w:rPr>
      </w:pPr>
      <w:r w:rsidRPr="00707974">
        <w:rPr>
          <w:sz w:val="22"/>
          <w:szCs w:val="22"/>
        </w:rPr>
        <w:t>1.  водозаборные сооружения следует размещать выше по потоку поверхностных и грунтовых вод;</w:t>
      </w:r>
    </w:p>
    <w:p w:rsidR="00707974" w:rsidRPr="00707974" w:rsidRDefault="00707974" w:rsidP="00707974">
      <w:pPr>
        <w:pStyle w:val="a7"/>
        <w:ind w:firstLine="567"/>
        <w:rPr>
          <w:sz w:val="22"/>
          <w:szCs w:val="22"/>
        </w:rPr>
      </w:pPr>
      <w:r w:rsidRPr="00707974">
        <w:rPr>
          <w:sz w:val="22"/>
          <w:szCs w:val="22"/>
        </w:rPr>
        <w:t>2. водозаборные сооружения не должны устраиваться на участках, затапливаемых паводковыми водами, в заболоченных местах, а также местах, подвергаемых оползневым и другим видам деформации.</w:t>
      </w:r>
    </w:p>
    <w:p w:rsidR="00707974" w:rsidRPr="00707974" w:rsidRDefault="00707974" w:rsidP="00707974">
      <w:pPr>
        <w:pStyle w:val="30"/>
        <w:ind w:firstLine="567"/>
        <w:jc w:val="both"/>
        <w:rPr>
          <w:rFonts w:ascii="Times New Roman" w:hAnsi="Times New Roman" w:cs="Times New Roman"/>
          <w:sz w:val="22"/>
          <w:szCs w:val="22"/>
          <w:lang w:val="ru-RU"/>
        </w:rPr>
      </w:pPr>
      <w:r w:rsidRPr="00707974">
        <w:rPr>
          <w:rFonts w:ascii="Times New Roman" w:hAnsi="Times New Roman" w:cs="Times New Roman"/>
          <w:sz w:val="22"/>
          <w:szCs w:val="22"/>
          <w:lang w:val="ru-RU"/>
        </w:rPr>
        <w:t>1.8.</w:t>
      </w:r>
      <w:r w:rsidRPr="00707974">
        <w:rPr>
          <w:rFonts w:ascii="Times New Roman" w:hAnsi="Times New Roman" w:cs="Times New Roman"/>
          <w:sz w:val="22"/>
          <w:szCs w:val="22"/>
          <w:lang w:val="ru-RU"/>
        </w:rPr>
        <w:tab/>
        <w:t>Расстояния от окон жилого здания до построек для содержания скота и птицы</w:t>
      </w:r>
    </w:p>
    <w:tbl>
      <w:tblPr>
        <w:tblW w:w="10320" w:type="dxa"/>
        <w:tblInd w:w="-5" w:type="dxa"/>
        <w:tblLayout w:type="fixed"/>
        <w:tblLook w:val="0000"/>
      </w:tblPr>
      <w:tblGrid>
        <w:gridCol w:w="5500"/>
        <w:gridCol w:w="1701"/>
        <w:gridCol w:w="3119"/>
      </w:tblGrid>
      <w:tr w:rsidR="00707974" w:rsidRPr="00707974" w:rsidTr="0033258A">
        <w:tc>
          <w:tcPr>
            <w:tcW w:w="5500" w:type="dxa"/>
            <w:tcBorders>
              <w:top w:val="single" w:sz="4" w:space="0" w:color="000000"/>
              <w:left w:val="single" w:sz="4" w:space="0" w:color="000000"/>
              <w:bottom w:val="single" w:sz="4" w:space="0" w:color="000000"/>
            </w:tcBorders>
            <w:vAlign w:val="center"/>
          </w:tcPr>
          <w:p w:rsidR="00707974" w:rsidRPr="00707974" w:rsidRDefault="00707974" w:rsidP="0033258A">
            <w:pPr>
              <w:snapToGrid w:val="0"/>
              <w:jc w:val="center"/>
              <w:rPr>
                <w:sz w:val="22"/>
                <w:szCs w:val="22"/>
                <w:lang w:val="ru-RU"/>
              </w:rPr>
            </w:pPr>
            <w:r w:rsidRPr="00707974">
              <w:rPr>
                <w:sz w:val="22"/>
                <w:szCs w:val="22"/>
                <w:lang w:val="ru-RU"/>
              </w:rPr>
              <w:t>Количество блоков для содержания скота и птицы</w:t>
            </w:r>
          </w:p>
        </w:tc>
        <w:tc>
          <w:tcPr>
            <w:tcW w:w="1701" w:type="dxa"/>
            <w:tcBorders>
              <w:top w:val="single" w:sz="4" w:space="0" w:color="000000"/>
              <w:left w:val="single" w:sz="4" w:space="0" w:color="000000"/>
              <w:bottom w:val="single" w:sz="4" w:space="0" w:color="000000"/>
            </w:tcBorders>
            <w:vAlign w:val="center"/>
          </w:tcPr>
          <w:p w:rsidR="00707974" w:rsidRPr="00707974" w:rsidRDefault="00707974" w:rsidP="0033258A">
            <w:pPr>
              <w:snapToGrid w:val="0"/>
              <w:jc w:val="center"/>
              <w:rPr>
                <w:sz w:val="22"/>
                <w:szCs w:val="22"/>
              </w:rPr>
            </w:pPr>
            <w:proofErr w:type="spellStart"/>
            <w:r w:rsidRPr="00707974">
              <w:rPr>
                <w:sz w:val="22"/>
                <w:szCs w:val="22"/>
              </w:rPr>
              <w:t>Единица</w:t>
            </w:r>
            <w:proofErr w:type="spellEnd"/>
            <w:r w:rsidRPr="00707974">
              <w:rPr>
                <w:sz w:val="22"/>
                <w:szCs w:val="22"/>
              </w:rPr>
              <w:t xml:space="preserve"> </w:t>
            </w:r>
            <w:proofErr w:type="spellStart"/>
            <w:r w:rsidRPr="00707974">
              <w:rPr>
                <w:sz w:val="22"/>
                <w:szCs w:val="22"/>
              </w:rPr>
              <w:t>измерения</w:t>
            </w:r>
            <w:proofErr w:type="spellEnd"/>
          </w:p>
        </w:tc>
        <w:tc>
          <w:tcPr>
            <w:tcW w:w="3119" w:type="dxa"/>
            <w:tcBorders>
              <w:top w:val="single" w:sz="4" w:space="0" w:color="000000"/>
              <w:left w:val="single" w:sz="4" w:space="0" w:color="000000"/>
              <w:bottom w:val="single" w:sz="4" w:space="0" w:color="000000"/>
              <w:right w:val="single" w:sz="4" w:space="0" w:color="000000"/>
            </w:tcBorders>
          </w:tcPr>
          <w:p w:rsidR="00707974" w:rsidRPr="00707974" w:rsidRDefault="00707974" w:rsidP="0033258A">
            <w:pPr>
              <w:snapToGrid w:val="0"/>
              <w:jc w:val="center"/>
              <w:rPr>
                <w:sz w:val="22"/>
                <w:szCs w:val="22"/>
                <w:lang w:val="ru-RU"/>
              </w:rPr>
            </w:pPr>
            <w:r w:rsidRPr="00707974">
              <w:rPr>
                <w:sz w:val="22"/>
                <w:szCs w:val="22"/>
                <w:lang w:val="ru-RU"/>
              </w:rPr>
              <w:t>Расстояние до окон жилого здания (не менее)</w:t>
            </w:r>
          </w:p>
        </w:tc>
      </w:tr>
      <w:tr w:rsidR="00707974" w:rsidRPr="00707974" w:rsidTr="0033258A">
        <w:tc>
          <w:tcPr>
            <w:tcW w:w="5500" w:type="dxa"/>
            <w:tcBorders>
              <w:top w:val="single" w:sz="4" w:space="0" w:color="000000"/>
              <w:left w:val="single" w:sz="4" w:space="0" w:color="000000"/>
              <w:bottom w:val="single" w:sz="4" w:space="0" w:color="000000"/>
            </w:tcBorders>
          </w:tcPr>
          <w:p w:rsidR="00707974" w:rsidRPr="00707974" w:rsidRDefault="00707974" w:rsidP="0033258A">
            <w:pPr>
              <w:snapToGrid w:val="0"/>
              <w:rPr>
                <w:sz w:val="22"/>
                <w:szCs w:val="22"/>
              </w:rPr>
            </w:pPr>
            <w:proofErr w:type="spellStart"/>
            <w:r w:rsidRPr="00707974">
              <w:rPr>
                <w:sz w:val="22"/>
                <w:szCs w:val="22"/>
              </w:rPr>
              <w:t>Одиночные</w:t>
            </w:r>
            <w:proofErr w:type="spellEnd"/>
            <w:r w:rsidRPr="00707974">
              <w:rPr>
                <w:sz w:val="22"/>
                <w:szCs w:val="22"/>
              </w:rPr>
              <w:t xml:space="preserve">, </w:t>
            </w:r>
            <w:proofErr w:type="spellStart"/>
            <w:r w:rsidRPr="00707974">
              <w:rPr>
                <w:sz w:val="22"/>
                <w:szCs w:val="22"/>
              </w:rPr>
              <w:t>двойные</w:t>
            </w:r>
            <w:proofErr w:type="spellEnd"/>
          </w:p>
        </w:tc>
        <w:tc>
          <w:tcPr>
            <w:tcW w:w="1701" w:type="dxa"/>
            <w:tcBorders>
              <w:top w:val="single" w:sz="4" w:space="0" w:color="000000"/>
              <w:left w:val="single" w:sz="4" w:space="0" w:color="000000"/>
              <w:bottom w:val="single" w:sz="4" w:space="0" w:color="000000"/>
            </w:tcBorders>
            <w:vAlign w:val="center"/>
          </w:tcPr>
          <w:p w:rsidR="00707974" w:rsidRPr="00707974" w:rsidRDefault="00707974" w:rsidP="0033258A">
            <w:pPr>
              <w:snapToGrid w:val="0"/>
              <w:jc w:val="center"/>
              <w:rPr>
                <w:sz w:val="22"/>
                <w:szCs w:val="22"/>
              </w:rPr>
            </w:pPr>
            <w:r w:rsidRPr="00707974">
              <w:rPr>
                <w:sz w:val="22"/>
                <w:szCs w:val="22"/>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707974" w:rsidRPr="00707974" w:rsidRDefault="00707974" w:rsidP="0033258A">
            <w:pPr>
              <w:snapToGrid w:val="0"/>
              <w:jc w:val="center"/>
              <w:rPr>
                <w:b/>
                <w:sz w:val="22"/>
                <w:szCs w:val="22"/>
              </w:rPr>
            </w:pPr>
            <w:r w:rsidRPr="00707974">
              <w:rPr>
                <w:b/>
                <w:sz w:val="22"/>
                <w:szCs w:val="22"/>
              </w:rPr>
              <w:t>15</w:t>
            </w:r>
          </w:p>
        </w:tc>
      </w:tr>
      <w:tr w:rsidR="00707974" w:rsidRPr="00707974" w:rsidTr="0033258A">
        <w:tc>
          <w:tcPr>
            <w:tcW w:w="5500" w:type="dxa"/>
            <w:tcBorders>
              <w:top w:val="single" w:sz="4" w:space="0" w:color="000000"/>
              <w:left w:val="single" w:sz="4" w:space="0" w:color="000000"/>
              <w:bottom w:val="single" w:sz="4" w:space="0" w:color="000000"/>
            </w:tcBorders>
          </w:tcPr>
          <w:p w:rsidR="00707974" w:rsidRPr="00707974" w:rsidRDefault="00707974" w:rsidP="0033258A">
            <w:pPr>
              <w:snapToGrid w:val="0"/>
              <w:rPr>
                <w:sz w:val="22"/>
                <w:szCs w:val="22"/>
              </w:rPr>
            </w:pPr>
            <w:proofErr w:type="spellStart"/>
            <w:r w:rsidRPr="00707974">
              <w:rPr>
                <w:sz w:val="22"/>
                <w:szCs w:val="22"/>
              </w:rPr>
              <w:t>до</w:t>
            </w:r>
            <w:proofErr w:type="spellEnd"/>
            <w:r w:rsidRPr="00707974">
              <w:rPr>
                <w:sz w:val="22"/>
                <w:szCs w:val="22"/>
              </w:rPr>
              <w:t xml:space="preserve"> 8 </w:t>
            </w:r>
            <w:proofErr w:type="spellStart"/>
            <w:r w:rsidRPr="00707974">
              <w:rPr>
                <w:sz w:val="22"/>
                <w:szCs w:val="22"/>
              </w:rPr>
              <w:t>блоков</w:t>
            </w:r>
            <w:proofErr w:type="spellEnd"/>
          </w:p>
        </w:tc>
        <w:tc>
          <w:tcPr>
            <w:tcW w:w="1701" w:type="dxa"/>
            <w:tcBorders>
              <w:top w:val="single" w:sz="4" w:space="0" w:color="000000"/>
              <w:left w:val="single" w:sz="4" w:space="0" w:color="000000"/>
              <w:bottom w:val="single" w:sz="4" w:space="0" w:color="000000"/>
            </w:tcBorders>
            <w:vAlign w:val="center"/>
          </w:tcPr>
          <w:p w:rsidR="00707974" w:rsidRPr="00707974" w:rsidRDefault="00707974" w:rsidP="0033258A">
            <w:pPr>
              <w:snapToGrid w:val="0"/>
              <w:jc w:val="center"/>
              <w:rPr>
                <w:sz w:val="22"/>
                <w:szCs w:val="22"/>
              </w:rPr>
            </w:pPr>
            <w:r w:rsidRPr="00707974">
              <w:rPr>
                <w:sz w:val="22"/>
                <w:szCs w:val="22"/>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707974" w:rsidRPr="00707974" w:rsidRDefault="00707974" w:rsidP="0033258A">
            <w:pPr>
              <w:snapToGrid w:val="0"/>
              <w:jc w:val="center"/>
              <w:rPr>
                <w:b/>
                <w:sz w:val="22"/>
                <w:szCs w:val="22"/>
              </w:rPr>
            </w:pPr>
            <w:r w:rsidRPr="00707974">
              <w:rPr>
                <w:b/>
                <w:sz w:val="22"/>
                <w:szCs w:val="22"/>
              </w:rPr>
              <w:t>25</w:t>
            </w:r>
          </w:p>
        </w:tc>
      </w:tr>
      <w:tr w:rsidR="00707974" w:rsidRPr="00707974" w:rsidTr="0033258A">
        <w:tc>
          <w:tcPr>
            <w:tcW w:w="5500" w:type="dxa"/>
            <w:tcBorders>
              <w:top w:val="single" w:sz="4" w:space="0" w:color="000000"/>
              <w:left w:val="single" w:sz="4" w:space="0" w:color="000000"/>
              <w:bottom w:val="single" w:sz="4" w:space="0" w:color="000000"/>
            </w:tcBorders>
          </w:tcPr>
          <w:p w:rsidR="00707974" w:rsidRPr="00707974" w:rsidRDefault="00707974" w:rsidP="0033258A">
            <w:pPr>
              <w:snapToGrid w:val="0"/>
              <w:rPr>
                <w:sz w:val="22"/>
                <w:szCs w:val="22"/>
              </w:rPr>
            </w:pPr>
            <w:proofErr w:type="spellStart"/>
            <w:proofErr w:type="gramStart"/>
            <w:r w:rsidRPr="00707974">
              <w:rPr>
                <w:sz w:val="22"/>
                <w:szCs w:val="22"/>
              </w:rPr>
              <w:t>св</w:t>
            </w:r>
            <w:proofErr w:type="spellEnd"/>
            <w:proofErr w:type="gramEnd"/>
            <w:r w:rsidRPr="00707974">
              <w:rPr>
                <w:sz w:val="22"/>
                <w:szCs w:val="22"/>
              </w:rPr>
              <w:t xml:space="preserve">. 8 </w:t>
            </w:r>
            <w:proofErr w:type="spellStart"/>
            <w:r w:rsidRPr="00707974">
              <w:rPr>
                <w:sz w:val="22"/>
                <w:szCs w:val="22"/>
              </w:rPr>
              <w:t>до</w:t>
            </w:r>
            <w:proofErr w:type="spellEnd"/>
            <w:r w:rsidRPr="00707974">
              <w:rPr>
                <w:sz w:val="22"/>
                <w:szCs w:val="22"/>
              </w:rPr>
              <w:t xml:space="preserve"> 30 </w:t>
            </w:r>
            <w:proofErr w:type="spellStart"/>
            <w:r w:rsidRPr="00707974">
              <w:rPr>
                <w:sz w:val="22"/>
                <w:szCs w:val="22"/>
              </w:rPr>
              <w:t>блоков</w:t>
            </w:r>
            <w:proofErr w:type="spellEnd"/>
          </w:p>
        </w:tc>
        <w:tc>
          <w:tcPr>
            <w:tcW w:w="1701" w:type="dxa"/>
            <w:tcBorders>
              <w:top w:val="single" w:sz="4" w:space="0" w:color="000000"/>
              <w:left w:val="single" w:sz="4" w:space="0" w:color="000000"/>
              <w:bottom w:val="single" w:sz="4" w:space="0" w:color="000000"/>
            </w:tcBorders>
            <w:vAlign w:val="center"/>
          </w:tcPr>
          <w:p w:rsidR="00707974" w:rsidRPr="00707974" w:rsidRDefault="00707974" w:rsidP="0033258A">
            <w:pPr>
              <w:snapToGrid w:val="0"/>
              <w:jc w:val="center"/>
              <w:rPr>
                <w:sz w:val="22"/>
                <w:szCs w:val="22"/>
              </w:rPr>
            </w:pPr>
            <w:r w:rsidRPr="00707974">
              <w:rPr>
                <w:sz w:val="22"/>
                <w:szCs w:val="22"/>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707974" w:rsidRPr="00707974" w:rsidRDefault="00707974" w:rsidP="0033258A">
            <w:pPr>
              <w:snapToGrid w:val="0"/>
              <w:jc w:val="center"/>
              <w:rPr>
                <w:b/>
                <w:sz w:val="22"/>
                <w:szCs w:val="22"/>
              </w:rPr>
            </w:pPr>
            <w:r w:rsidRPr="00707974">
              <w:rPr>
                <w:b/>
                <w:sz w:val="22"/>
                <w:szCs w:val="22"/>
              </w:rPr>
              <w:t>50</w:t>
            </w:r>
          </w:p>
        </w:tc>
      </w:tr>
      <w:tr w:rsidR="00707974" w:rsidRPr="00707974" w:rsidTr="0033258A">
        <w:tc>
          <w:tcPr>
            <w:tcW w:w="5500" w:type="dxa"/>
            <w:tcBorders>
              <w:top w:val="single" w:sz="4" w:space="0" w:color="000000"/>
              <w:left w:val="single" w:sz="4" w:space="0" w:color="000000"/>
              <w:bottom w:val="single" w:sz="4" w:space="0" w:color="000000"/>
            </w:tcBorders>
          </w:tcPr>
          <w:p w:rsidR="00707974" w:rsidRPr="00707974" w:rsidRDefault="00707974" w:rsidP="0033258A">
            <w:pPr>
              <w:snapToGrid w:val="0"/>
              <w:rPr>
                <w:sz w:val="22"/>
                <w:szCs w:val="22"/>
              </w:rPr>
            </w:pPr>
            <w:proofErr w:type="spellStart"/>
            <w:proofErr w:type="gramStart"/>
            <w:r w:rsidRPr="00707974">
              <w:rPr>
                <w:sz w:val="22"/>
                <w:szCs w:val="22"/>
              </w:rPr>
              <w:t>св</w:t>
            </w:r>
            <w:proofErr w:type="spellEnd"/>
            <w:proofErr w:type="gramEnd"/>
            <w:r w:rsidRPr="00707974">
              <w:rPr>
                <w:sz w:val="22"/>
                <w:szCs w:val="22"/>
              </w:rPr>
              <w:t xml:space="preserve">. 30 </w:t>
            </w:r>
            <w:proofErr w:type="spellStart"/>
            <w:r w:rsidRPr="00707974">
              <w:rPr>
                <w:sz w:val="22"/>
                <w:szCs w:val="22"/>
              </w:rPr>
              <w:t>блоков</w:t>
            </w:r>
            <w:proofErr w:type="spellEnd"/>
          </w:p>
        </w:tc>
        <w:tc>
          <w:tcPr>
            <w:tcW w:w="1701" w:type="dxa"/>
            <w:tcBorders>
              <w:top w:val="single" w:sz="4" w:space="0" w:color="000000"/>
              <w:left w:val="single" w:sz="4" w:space="0" w:color="000000"/>
              <w:bottom w:val="single" w:sz="4" w:space="0" w:color="000000"/>
            </w:tcBorders>
            <w:vAlign w:val="center"/>
          </w:tcPr>
          <w:p w:rsidR="00707974" w:rsidRPr="00707974" w:rsidRDefault="00707974" w:rsidP="0033258A">
            <w:pPr>
              <w:snapToGrid w:val="0"/>
              <w:jc w:val="center"/>
              <w:rPr>
                <w:sz w:val="22"/>
                <w:szCs w:val="22"/>
              </w:rPr>
            </w:pPr>
            <w:r w:rsidRPr="00707974">
              <w:rPr>
                <w:sz w:val="22"/>
                <w:szCs w:val="22"/>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707974" w:rsidRPr="00707974" w:rsidRDefault="00707974" w:rsidP="0033258A">
            <w:pPr>
              <w:snapToGrid w:val="0"/>
              <w:jc w:val="center"/>
              <w:rPr>
                <w:b/>
                <w:sz w:val="22"/>
                <w:szCs w:val="22"/>
              </w:rPr>
            </w:pPr>
            <w:r w:rsidRPr="00707974">
              <w:rPr>
                <w:b/>
                <w:sz w:val="22"/>
                <w:szCs w:val="22"/>
              </w:rPr>
              <w:t>100</w:t>
            </w:r>
          </w:p>
        </w:tc>
      </w:tr>
    </w:tbl>
    <w:p w:rsidR="00707974" w:rsidRPr="00707974" w:rsidRDefault="00707974" w:rsidP="00707974">
      <w:pPr>
        <w:pStyle w:val="a7"/>
        <w:ind w:firstLine="567"/>
        <w:rPr>
          <w:sz w:val="22"/>
          <w:szCs w:val="22"/>
        </w:rPr>
      </w:pPr>
      <w:r w:rsidRPr="00707974">
        <w:rPr>
          <w:sz w:val="22"/>
          <w:szCs w:val="22"/>
          <w:u w:val="single"/>
        </w:rPr>
        <w:t>Примечание</w:t>
      </w:r>
      <w:r w:rsidRPr="00707974">
        <w:rPr>
          <w:sz w:val="22"/>
          <w:szCs w:val="22"/>
        </w:rPr>
        <w:t>: Размещаемые в пределах территории жилой зоны группы сараев должны содержать не более 30 блоков каждая.</w:t>
      </w:r>
    </w:p>
    <w:p w:rsidR="00707974" w:rsidRPr="00707974" w:rsidRDefault="00707974" w:rsidP="00707974">
      <w:pPr>
        <w:pStyle w:val="30"/>
        <w:ind w:firstLine="567"/>
        <w:jc w:val="both"/>
        <w:rPr>
          <w:rFonts w:ascii="Times New Roman" w:hAnsi="Times New Roman" w:cs="Times New Roman"/>
          <w:b w:val="0"/>
          <w:sz w:val="22"/>
          <w:szCs w:val="22"/>
          <w:lang w:val="ru-RU"/>
        </w:rPr>
      </w:pPr>
      <w:r w:rsidRPr="00707974">
        <w:rPr>
          <w:rFonts w:ascii="Times New Roman" w:hAnsi="Times New Roman" w:cs="Times New Roman"/>
          <w:sz w:val="22"/>
          <w:szCs w:val="22"/>
          <w:lang w:val="ru-RU"/>
        </w:rPr>
        <w:t>1.9.</w:t>
      </w:r>
      <w:r w:rsidRPr="00707974">
        <w:rPr>
          <w:rFonts w:ascii="Times New Roman" w:hAnsi="Times New Roman" w:cs="Times New Roman"/>
          <w:sz w:val="22"/>
          <w:szCs w:val="22"/>
          <w:lang w:val="ru-RU"/>
        </w:rPr>
        <w:tab/>
      </w:r>
      <w:r w:rsidRPr="00707974">
        <w:rPr>
          <w:rFonts w:ascii="Times New Roman" w:hAnsi="Times New Roman" w:cs="Times New Roman"/>
          <w:b w:val="0"/>
          <w:sz w:val="22"/>
          <w:szCs w:val="22"/>
          <w:lang w:val="ru-RU"/>
        </w:rPr>
        <w:t xml:space="preserve">Площадь застройки сблокированных хозяйственных построек для содержания скота (не более) – </w:t>
      </w:r>
      <w:smartTag w:uri="urn:schemas-microsoft-com:office:smarttags" w:element="metricconverter">
        <w:smartTagPr>
          <w:attr w:name="ProductID" w:val="800 м2"/>
        </w:smartTagPr>
        <w:r w:rsidRPr="00707974">
          <w:rPr>
            <w:rFonts w:ascii="Times New Roman" w:hAnsi="Times New Roman" w:cs="Times New Roman"/>
            <w:b w:val="0"/>
            <w:sz w:val="22"/>
            <w:szCs w:val="22"/>
            <w:lang w:val="ru-RU"/>
          </w:rPr>
          <w:t>800 м</w:t>
        </w:r>
        <w:proofErr w:type="gramStart"/>
        <w:r w:rsidRPr="00707974">
          <w:rPr>
            <w:rFonts w:ascii="Times New Roman" w:hAnsi="Times New Roman" w:cs="Times New Roman"/>
            <w:b w:val="0"/>
            <w:sz w:val="22"/>
            <w:szCs w:val="22"/>
            <w:lang w:val="ru-RU"/>
          </w:rPr>
          <w:t>2</w:t>
        </w:r>
      </w:smartTag>
      <w:proofErr w:type="gramEnd"/>
      <w:r w:rsidRPr="00707974">
        <w:rPr>
          <w:rFonts w:ascii="Times New Roman" w:hAnsi="Times New Roman" w:cs="Times New Roman"/>
          <w:b w:val="0"/>
          <w:sz w:val="22"/>
          <w:szCs w:val="22"/>
          <w:lang w:val="ru-RU"/>
        </w:rPr>
        <w:t>.</w:t>
      </w:r>
    </w:p>
    <w:p w:rsidR="00707974" w:rsidRPr="00707974" w:rsidRDefault="00707974" w:rsidP="00707974">
      <w:pPr>
        <w:ind w:firstLine="567"/>
        <w:jc w:val="both"/>
        <w:rPr>
          <w:sz w:val="22"/>
          <w:szCs w:val="22"/>
          <w:lang w:val="ru-RU"/>
        </w:rPr>
      </w:pPr>
    </w:p>
    <w:p w:rsidR="00707974" w:rsidRPr="00707974" w:rsidRDefault="00707974" w:rsidP="00707974">
      <w:pPr>
        <w:pStyle w:val="a9"/>
        <w:ind w:firstLine="567"/>
        <w:jc w:val="both"/>
        <w:rPr>
          <w:rFonts w:ascii="Times New Roman" w:hAnsi="Times New Roman" w:cs="Times New Roman"/>
          <w:b/>
          <w:sz w:val="22"/>
          <w:szCs w:val="22"/>
        </w:rPr>
      </w:pPr>
      <w:r w:rsidRPr="00707974">
        <w:rPr>
          <w:rFonts w:ascii="Times New Roman" w:hAnsi="Times New Roman" w:cs="Times New Roman"/>
          <w:b/>
          <w:sz w:val="22"/>
          <w:szCs w:val="22"/>
        </w:rPr>
        <w:t>1.10.</w:t>
      </w:r>
      <w:r w:rsidRPr="00707974">
        <w:rPr>
          <w:rFonts w:ascii="Times New Roman" w:hAnsi="Times New Roman" w:cs="Times New Roman"/>
          <w:b/>
          <w:sz w:val="22"/>
          <w:szCs w:val="22"/>
        </w:rPr>
        <w:tab/>
        <w:t>Расстояние до границ соседнего участка от построек, стволов деревьев и кустарников</w:t>
      </w:r>
    </w:p>
    <w:tbl>
      <w:tblPr>
        <w:tblW w:w="0" w:type="auto"/>
        <w:tblInd w:w="-5" w:type="dxa"/>
        <w:tblLayout w:type="fixed"/>
        <w:tblLook w:val="0000"/>
      </w:tblPr>
      <w:tblGrid>
        <w:gridCol w:w="6634"/>
        <w:gridCol w:w="3686"/>
      </w:tblGrid>
      <w:tr w:rsidR="00707974" w:rsidRPr="00707974" w:rsidTr="0033258A">
        <w:tc>
          <w:tcPr>
            <w:tcW w:w="6634" w:type="dxa"/>
            <w:tcBorders>
              <w:top w:val="single" w:sz="4" w:space="0" w:color="000000"/>
              <w:left w:val="single" w:sz="4" w:space="0" w:color="000000"/>
              <w:bottom w:val="single" w:sz="4" w:space="0" w:color="000000"/>
            </w:tcBorders>
            <w:vAlign w:val="center"/>
          </w:tcPr>
          <w:p w:rsidR="00707974" w:rsidRPr="00707974" w:rsidRDefault="00707974" w:rsidP="0033258A">
            <w:pPr>
              <w:snapToGrid w:val="0"/>
              <w:ind w:firstLine="567"/>
              <w:jc w:val="both"/>
              <w:rPr>
                <w:sz w:val="22"/>
                <w:szCs w:val="22"/>
                <w:lang w:val="ru-RU"/>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707974" w:rsidRPr="00707974" w:rsidRDefault="00707974" w:rsidP="0033258A">
            <w:pPr>
              <w:snapToGrid w:val="0"/>
              <w:jc w:val="center"/>
              <w:rPr>
                <w:sz w:val="22"/>
                <w:szCs w:val="22"/>
                <w:lang w:val="ru-RU"/>
              </w:rPr>
            </w:pPr>
            <w:r w:rsidRPr="00707974">
              <w:rPr>
                <w:sz w:val="22"/>
                <w:szCs w:val="22"/>
                <w:lang w:val="ru-RU"/>
              </w:rPr>
              <w:t xml:space="preserve">Расстояние до границ соседнего участка, </w:t>
            </w:r>
            <w:proofErr w:type="gramStart"/>
            <w:r w:rsidRPr="00707974">
              <w:rPr>
                <w:sz w:val="22"/>
                <w:szCs w:val="22"/>
                <w:lang w:val="ru-RU"/>
              </w:rPr>
              <w:t>м</w:t>
            </w:r>
            <w:proofErr w:type="gramEnd"/>
          </w:p>
        </w:tc>
      </w:tr>
      <w:tr w:rsidR="00707974" w:rsidRPr="00707974" w:rsidTr="0033258A">
        <w:tc>
          <w:tcPr>
            <w:tcW w:w="6634" w:type="dxa"/>
            <w:tcBorders>
              <w:top w:val="single" w:sz="4" w:space="0" w:color="000000"/>
              <w:left w:val="single" w:sz="4" w:space="0" w:color="000000"/>
              <w:bottom w:val="single" w:sz="4" w:space="0" w:color="000000"/>
            </w:tcBorders>
          </w:tcPr>
          <w:p w:rsidR="00707974" w:rsidRPr="00707974" w:rsidRDefault="00707974" w:rsidP="0033258A">
            <w:pPr>
              <w:snapToGrid w:val="0"/>
              <w:jc w:val="both"/>
              <w:rPr>
                <w:sz w:val="22"/>
                <w:szCs w:val="22"/>
                <w:lang w:val="ru-RU"/>
              </w:rPr>
            </w:pPr>
            <w:r w:rsidRPr="00707974">
              <w:rPr>
                <w:sz w:val="22"/>
                <w:szCs w:val="22"/>
                <w:lang w:val="ru-RU"/>
              </w:rPr>
              <w:t xml:space="preserve">от усадебного, </w:t>
            </w:r>
            <w:proofErr w:type="spellStart"/>
            <w:proofErr w:type="gramStart"/>
            <w:r w:rsidRPr="00707974">
              <w:rPr>
                <w:sz w:val="22"/>
                <w:szCs w:val="22"/>
                <w:lang w:val="ru-RU"/>
              </w:rPr>
              <w:t>одно-двухквартирного</w:t>
            </w:r>
            <w:proofErr w:type="spellEnd"/>
            <w:proofErr w:type="gramEnd"/>
            <w:r w:rsidRPr="00707974">
              <w:rPr>
                <w:sz w:val="22"/>
                <w:szCs w:val="22"/>
                <w:lang w:val="ru-RU"/>
              </w:rPr>
              <w:t xml:space="preserve"> и блокированного дома</w:t>
            </w:r>
          </w:p>
        </w:tc>
        <w:tc>
          <w:tcPr>
            <w:tcW w:w="3686" w:type="dxa"/>
            <w:tcBorders>
              <w:top w:val="single" w:sz="4" w:space="0" w:color="000000"/>
              <w:left w:val="single" w:sz="4" w:space="0" w:color="000000"/>
              <w:bottom w:val="single" w:sz="4" w:space="0" w:color="000000"/>
              <w:right w:val="single" w:sz="4" w:space="0" w:color="000000"/>
            </w:tcBorders>
            <w:vAlign w:val="center"/>
          </w:tcPr>
          <w:p w:rsidR="00707974" w:rsidRPr="00707974" w:rsidRDefault="00707974" w:rsidP="0033258A">
            <w:pPr>
              <w:snapToGrid w:val="0"/>
              <w:jc w:val="center"/>
              <w:rPr>
                <w:b/>
                <w:sz w:val="22"/>
                <w:szCs w:val="22"/>
              </w:rPr>
            </w:pPr>
            <w:r w:rsidRPr="00707974">
              <w:rPr>
                <w:b/>
                <w:sz w:val="22"/>
                <w:szCs w:val="22"/>
              </w:rPr>
              <w:t>3,0</w:t>
            </w:r>
          </w:p>
        </w:tc>
      </w:tr>
      <w:tr w:rsidR="00707974" w:rsidRPr="00707974" w:rsidTr="0033258A">
        <w:tc>
          <w:tcPr>
            <w:tcW w:w="6634" w:type="dxa"/>
            <w:tcBorders>
              <w:top w:val="single" w:sz="4" w:space="0" w:color="000000"/>
              <w:left w:val="single" w:sz="4" w:space="0" w:color="000000"/>
              <w:bottom w:val="single" w:sz="4" w:space="0" w:color="000000"/>
            </w:tcBorders>
          </w:tcPr>
          <w:p w:rsidR="00707974" w:rsidRPr="00707974" w:rsidRDefault="00707974" w:rsidP="0033258A">
            <w:pPr>
              <w:snapToGrid w:val="0"/>
              <w:jc w:val="both"/>
              <w:rPr>
                <w:sz w:val="22"/>
                <w:szCs w:val="22"/>
                <w:lang w:val="ru-RU"/>
              </w:rPr>
            </w:pPr>
            <w:r w:rsidRPr="00707974">
              <w:rPr>
                <w:sz w:val="22"/>
                <w:szCs w:val="22"/>
                <w:lang w:val="ru-RU"/>
              </w:rPr>
              <w:t xml:space="preserve">от построек для содержания скота и птицы </w:t>
            </w:r>
          </w:p>
        </w:tc>
        <w:tc>
          <w:tcPr>
            <w:tcW w:w="3686" w:type="dxa"/>
            <w:tcBorders>
              <w:top w:val="single" w:sz="4" w:space="0" w:color="000000"/>
              <w:left w:val="single" w:sz="4" w:space="0" w:color="000000"/>
              <w:bottom w:val="single" w:sz="4" w:space="0" w:color="000000"/>
              <w:right w:val="single" w:sz="4" w:space="0" w:color="000000"/>
            </w:tcBorders>
            <w:vAlign w:val="center"/>
          </w:tcPr>
          <w:p w:rsidR="00707974" w:rsidRPr="00707974" w:rsidRDefault="00707974" w:rsidP="0033258A">
            <w:pPr>
              <w:snapToGrid w:val="0"/>
              <w:jc w:val="center"/>
              <w:rPr>
                <w:b/>
                <w:sz w:val="22"/>
                <w:szCs w:val="22"/>
              </w:rPr>
            </w:pPr>
            <w:r w:rsidRPr="00707974">
              <w:rPr>
                <w:b/>
                <w:sz w:val="22"/>
                <w:szCs w:val="22"/>
              </w:rPr>
              <w:t>4,0</w:t>
            </w:r>
          </w:p>
        </w:tc>
      </w:tr>
      <w:tr w:rsidR="00707974" w:rsidRPr="00707974" w:rsidTr="0033258A">
        <w:tc>
          <w:tcPr>
            <w:tcW w:w="6634" w:type="dxa"/>
            <w:tcBorders>
              <w:top w:val="single" w:sz="4" w:space="0" w:color="000000"/>
              <w:left w:val="single" w:sz="4" w:space="0" w:color="000000"/>
              <w:bottom w:val="single" w:sz="4" w:space="0" w:color="000000"/>
            </w:tcBorders>
          </w:tcPr>
          <w:p w:rsidR="00707974" w:rsidRPr="00707974" w:rsidRDefault="00707974" w:rsidP="0033258A">
            <w:pPr>
              <w:snapToGrid w:val="0"/>
              <w:jc w:val="both"/>
              <w:rPr>
                <w:sz w:val="22"/>
                <w:szCs w:val="22"/>
                <w:lang w:val="ru-RU"/>
              </w:rPr>
            </w:pPr>
            <w:r w:rsidRPr="00707974">
              <w:rPr>
                <w:sz w:val="22"/>
                <w:szCs w:val="22"/>
                <w:lang w:val="ru-RU"/>
              </w:rPr>
              <w:t>от бани, гаража и других построек</w:t>
            </w:r>
          </w:p>
        </w:tc>
        <w:tc>
          <w:tcPr>
            <w:tcW w:w="3686" w:type="dxa"/>
            <w:tcBorders>
              <w:top w:val="single" w:sz="4" w:space="0" w:color="000000"/>
              <w:left w:val="single" w:sz="4" w:space="0" w:color="000000"/>
              <w:bottom w:val="single" w:sz="4" w:space="0" w:color="000000"/>
              <w:right w:val="single" w:sz="4" w:space="0" w:color="000000"/>
            </w:tcBorders>
            <w:vAlign w:val="center"/>
          </w:tcPr>
          <w:p w:rsidR="00707974" w:rsidRPr="00707974" w:rsidRDefault="00707974" w:rsidP="0033258A">
            <w:pPr>
              <w:snapToGrid w:val="0"/>
              <w:jc w:val="center"/>
              <w:rPr>
                <w:b/>
                <w:sz w:val="22"/>
                <w:szCs w:val="22"/>
              </w:rPr>
            </w:pPr>
            <w:r w:rsidRPr="00707974">
              <w:rPr>
                <w:b/>
                <w:sz w:val="22"/>
                <w:szCs w:val="22"/>
              </w:rPr>
              <w:t>1,0</w:t>
            </w:r>
          </w:p>
        </w:tc>
      </w:tr>
      <w:tr w:rsidR="00707974" w:rsidRPr="00707974" w:rsidTr="0033258A">
        <w:tc>
          <w:tcPr>
            <w:tcW w:w="6634" w:type="dxa"/>
            <w:tcBorders>
              <w:top w:val="single" w:sz="4" w:space="0" w:color="000000"/>
              <w:left w:val="single" w:sz="4" w:space="0" w:color="000000"/>
              <w:bottom w:val="single" w:sz="4" w:space="0" w:color="000000"/>
            </w:tcBorders>
          </w:tcPr>
          <w:p w:rsidR="00707974" w:rsidRPr="00707974" w:rsidRDefault="00707974" w:rsidP="0033258A">
            <w:pPr>
              <w:snapToGrid w:val="0"/>
              <w:jc w:val="both"/>
              <w:rPr>
                <w:sz w:val="22"/>
                <w:szCs w:val="22"/>
              </w:rPr>
            </w:pPr>
            <w:proofErr w:type="spellStart"/>
            <w:r w:rsidRPr="00707974">
              <w:rPr>
                <w:sz w:val="22"/>
                <w:szCs w:val="22"/>
              </w:rPr>
              <w:t>от</w:t>
            </w:r>
            <w:proofErr w:type="spellEnd"/>
            <w:r w:rsidRPr="00707974">
              <w:rPr>
                <w:sz w:val="22"/>
                <w:szCs w:val="22"/>
              </w:rPr>
              <w:t xml:space="preserve"> </w:t>
            </w:r>
            <w:proofErr w:type="spellStart"/>
            <w:r w:rsidRPr="00707974">
              <w:rPr>
                <w:sz w:val="22"/>
                <w:szCs w:val="22"/>
              </w:rPr>
              <w:t>стволов</w:t>
            </w:r>
            <w:proofErr w:type="spellEnd"/>
            <w:r w:rsidRPr="00707974">
              <w:rPr>
                <w:sz w:val="22"/>
                <w:szCs w:val="22"/>
              </w:rPr>
              <w:t xml:space="preserve"> </w:t>
            </w:r>
            <w:proofErr w:type="spellStart"/>
            <w:r w:rsidRPr="00707974">
              <w:rPr>
                <w:sz w:val="22"/>
                <w:szCs w:val="22"/>
              </w:rPr>
              <w:t>высокорослых</w:t>
            </w:r>
            <w:proofErr w:type="spellEnd"/>
            <w:r w:rsidRPr="00707974">
              <w:rPr>
                <w:sz w:val="22"/>
                <w:szCs w:val="22"/>
              </w:rPr>
              <w:t xml:space="preserve"> </w:t>
            </w:r>
            <w:proofErr w:type="spellStart"/>
            <w:r w:rsidRPr="00707974">
              <w:rPr>
                <w:sz w:val="22"/>
                <w:szCs w:val="22"/>
              </w:rPr>
              <w:t>деревьев</w:t>
            </w:r>
            <w:proofErr w:type="spellEnd"/>
          </w:p>
        </w:tc>
        <w:tc>
          <w:tcPr>
            <w:tcW w:w="3686" w:type="dxa"/>
            <w:tcBorders>
              <w:top w:val="single" w:sz="4" w:space="0" w:color="000000"/>
              <w:left w:val="single" w:sz="4" w:space="0" w:color="000000"/>
              <w:bottom w:val="single" w:sz="4" w:space="0" w:color="000000"/>
              <w:right w:val="single" w:sz="4" w:space="0" w:color="000000"/>
            </w:tcBorders>
            <w:vAlign w:val="center"/>
          </w:tcPr>
          <w:p w:rsidR="00707974" w:rsidRPr="00707974" w:rsidRDefault="00707974" w:rsidP="0033258A">
            <w:pPr>
              <w:snapToGrid w:val="0"/>
              <w:jc w:val="center"/>
              <w:rPr>
                <w:b/>
                <w:sz w:val="22"/>
                <w:szCs w:val="22"/>
              </w:rPr>
            </w:pPr>
            <w:r w:rsidRPr="00707974">
              <w:rPr>
                <w:b/>
                <w:sz w:val="22"/>
                <w:szCs w:val="22"/>
              </w:rPr>
              <w:t>4,0</w:t>
            </w:r>
          </w:p>
        </w:tc>
      </w:tr>
      <w:tr w:rsidR="00707974" w:rsidRPr="00707974" w:rsidTr="0033258A">
        <w:tc>
          <w:tcPr>
            <w:tcW w:w="6634" w:type="dxa"/>
            <w:tcBorders>
              <w:top w:val="single" w:sz="4" w:space="0" w:color="000000"/>
              <w:left w:val="single" w:sz="4" w:space="0" w:color="000000"/>
              <w:bottom w:val="single" w:sz="4" w:space="0" w:color="000000"/>
            </w:tcBorders>
          </w:tcPr>
          <w:p w:rsidR="00707974" w:rsidRPr="00707974" w:rsidRDefault="00707974" w:rsidP="0033258A">
            <w:pPr>
              <w:snapToGrid w:val="0"/>
              <w:jc w:val="both"/>
              <w:rPr>
                <w:sz w:val="22"/>
                <w:szCs w:val="22"/>
              </w:rPr>
            </w:pPr>
            <w:proofErr w:type="spellStart"/>
            <w:r w:rsidRPr="00707974">
              <w:rPr>
                <w:sz w:val="22"/>
                <w:szCs w:val="22"/>
              </w:rPr>
              <w:t>от</w:t>
            </w:r>
            <w:proofErr w:type="spellEnd"/>
            <w:r w:rsidRPr="00707974">
              <w:rPr>
                <w:sz w:val="22"/>
                <w:szCs w:val="22"/>
              </w:rPr>
              <w:t xml:space="preserve"> </w:t>
            </w:r>
            <w:proofErr w:type="spellStart"/>
            <w:r w:rsidRPr="00707974">
              <w:rPr>
                <w:sz w:val="22"/>
                <w:szCs w:val="22"/>
              </w:rPr>
              <w:t>стволов</w:t>
            </w:r>
            <w:proofErr w:type="spellEnd"/>
            <w:r w:rsidRPr="00707974">
              <w:rPr>
                <w:sz w:val="22"/>
                <w:szCs w:val="22"/>
              </w:rPr>
              <w:t xml:space="preserve"> </w:t>
            </w:r>
            <w:proofErr w:type="spellStart"/>
            <w:r w:rsidRPr="00707974">
              <w:rPr>
                <w:sz w:val="22"/>
                <w:szCs w:val="22"/>
              </w:rPr>
              <w:t>среднерослых</w:t>
            </w:r>
            <w:proofErr w:type="spellEnd"/>
            <w:r w:rsidRPr="00707974">
              <w:rPr>
                <w:sz w:val="22"/>
                <w:szCs w:val="22"/>
              </w:rPr>
              <w:t xml:space="preserve"> </w:t>
            </w:r>
            <w:proofErr w:type="spellStart"/>
            <w:r w:rsidRPr="00707974">
              <w:rPr>
                <w:sz w:val="22"/>
                <w:szCs w:val="22"/>
              </w:rPr>
              <w:t>деревьев</w:t>
            </w:r>
            <w:proofErr w:type="spellEnd"/>
          </w:p>
        </w:tc>
        <w:tc>
          <w:tcPr>
            <w:tcW w:w="3686" w:type="dxa"/>
            <w:tcBorders>
              <w:top w:val="single" w:sz="4" w:space="0" w:color="000000"/>
              <w:left w:val="single" w:sz="4" w:space="0" w:color="000000"/>
              <w:bottom w:val="single" w:sz="4" w:space="0" w:color="000000"/>
              <w:right w:val="single" w:sz="4" w:space="0" w:color="000000"/>
            </w:tcBorders>
            <w:vAlign w:val="center"/>
          </w:tcPr>
          <w:p w:rsidR="00707974" w:rsidRPr="00707974" w:rsidRDefault="00707974" w:rsidP="0033258A">
            <w:pPr>
              <w:snapToGrid w:val="0"/>
              <w:jc w:val="center"/>
              <w:rPr>
                <w:b/>
                <w:sz w:val="22"/>
                <w:szCs w:val="22"/>
              </w:rPr>
            </w:pPr>
            <w:r w:rsidRPr="00707974">
              <w:rPr>
                <w:b/>
                <w:sz w:val="22"/>
                <w:szCs w:val="22"/>
              </w:rPr>
              <w:t>2,0</w:t>
            </w:r>
          </w:p>
        </w:tc>
      </w:tr>
      <w:tr w:rsidR="00707974" w:rsidRPr="00707974" w:rsidTr="0033258A">
        <w:tc>
          <w:tcPr>
            <w:tcW w:w="6634" w:type="dxa"/>
            <w:tcBorders>
              <w:top w:val="single" w:sz="4" w:space="0" w:color="000000"/>
              <w:left w:val="single" w:sz="4" w:space="0" w:color="000000"/>
              <w:bottom w:val="single" w:sz="4" w:space="0" w:color="000000"/>
            </w:tcBorders>
          </w:tcPr>
          <w:p w:rsidR="00707974" w:rsidRPr="00707974" w:rsidRDefault="00707974" w:rsidP="0033258A">
            <w:pPr>
              <w:snapToGrid w:val="0"/>
              <w:jc w:val="both"/>
              <w:rPr>
                <w:sz w:val="22"/>
                <w:szCs w:val="22"/>
              </w:rPr>
            </w:pPr>
            <w:proofErr w:type="spellStart"/>
            <w:r w:rsidRPr="00707974">
              <w:rPr>
                <w:sz w:val="22"/>
                <w:szCs w:val="22"/>
              </w:rPr>
              <w:t>от</w:t>
            </w:r>
            <w:proofErr w:type="spellEnd"/>
            <w:r w:rsidRPr="00707974">
              <w:rPr>
                <w:sz w:val="22"/>
                <w:szCs w:val="22"/>
              </w:rPr>
              <w:t xml:space="preserve"> </w:t>
            </w:r>
            <w:proofErr w:type="spellStart"/>
            <w:r w:rsidRPr="00707974">
              <w:rPr>
                <w:sz w:val="22"/>
                <w:szCs w:val="22"/>
              </w:rPr>
              <w:t>кустарника</w:t>
            </w:r>
            <w:proofErr w:type="spellEnd"/>
          </w:p>
        </w:tc>
        <w:tc>
          <w:tcPr>
            <w:tcW w:w="3686" w:type="dxa"/>
            <w:tcBorders>
              <w:top w:val="single" w:sz="4" w:space="0" w:color="000000"/>
              <w:left w:val="single" w:sz="4" w:space="0" w:color="000000"/>
              <w:bottom w:val="single" w:sz="4" w:space="0" w:color="000000"/>
              <w:right w:val="single" w:sz="4" w:space="0" w:color="000000"/>
            </w:tcBorders>
            <w:vAlign w:val="center"/>
          </w:tcPr>
          <w:p w:rsidR="00707974" w:rsidRPr="00707974" w:rsidRDefault="00707974" w:rsidP="0033258A">
            <w:pPr>
              <w:snapToGrid w:val="0"/>
              <w:jc w:val="center"/>
              <w:rPr>
                <w:b/>
                <w:sz w:val="22"/>
                <w:szCs w:val="22"/>
              </w:rPr>
            </w:pPr>
            <w:r w:rsidRPr="00707974">
              <w:rPr>
                <w:b/>
                <w:sz w:val="22"/>
                <w:szCs w:val="22"/>
              </w:rPr>
              <w:t>1,0</w:t>
            </w:r>
          </w:p>
        </w:tc>
      </w:tr>
    </w:tbl>
    <w:p w:rsidR="00707974" w:rsidRPr="00707974" w:rsidRDefault="00707974" w:rsidP="00707974">
      <w:pPr>
        <w:pStyle w:val="30"/>
        <w:ind w:firstLine="567"/>
        <w:jc w:val="both"/>
        <w:rPr>
          <w:rFonts w:ascii="Times New Roman" w:hAnsi="Times New Roman" w:cs="Times New Roman"/>
          <w:sz w:val="22"/>
          <w:szCs w:val="22"/>
          <w:lang w:val="ru-RU"/>
        </w:rPr>
      </w:pPr>
      <w:r w:rsidRPr="00707974">
        <w:rPr>
          <w:rFonts w:ascii="Times New Roman" w:hAnsi="Times New Roman" w:cs="Times New Roman"/>
          <w:sz w:val="22"/>
          <w:szCs w:val="22"/>
          <w:lang w:val="ru-RU"/>
        </w:rPr>
        <w:t>1.11.</w:t>
      </w:r>
      <w:r w:rsidRPr="00707974">
        <w:rPr>
          <w:rFonts w:ascii="Times New Roman" w:hAnsi="Times New Roman" w:cs="Times New Roman"/>
          <w:sz w:val="22"/>
          <w:szCs w:val="22"/>
          <w:lang w:val="ru-RU"/>
        </w:rPr>
        <w:tab/>
        <w:t>Нормы обеспеченности озеленением территории населённых пунктов</w:t>
      </w:r>
    </w:p>
    <w:p w:rsidR="00707974" w:rsidRPr="00707974" w:rsidRDefault="00707974" w:rsidP="00707974">
      <w:pPr>
        <w:pStyle w:val="30"/>
        <w:ind w:firstLine="567"/>
        <w:jc w:val="both"/>
        <w:rPr>
          <w:rFonts w:ascii="Times New Roman" w:hAnsi="Times New Roman" w:cs="Times New Roman"/>
          <w:b w:val="0"/>
          <w:sz w:val="22"/>
          <w:szCs w:val="22"/>
          <w:lang w:val="ru-RU"/>
        </w:rPr>
      </w:pPr>
      <w:r w:rsidRPr="00707974">
        <w:rPr>
          <w:rFonts w:ascii="Times New Roman" w:hAnsi="Times New Roman" w:cs="Times New Roman"/>
          <w:b w:val="0"/>
          <w:sz w:val="22"/>
          <w:szCs w:val="22"/>
          <w:lang w:val="ru-RU"/>
        </w:rPr>
        <w:t>Площадь озелененных территорий общего пользования – парков, садов, бульваров, скверов, размещаемых на селитебной территории населенного пункта, следует принимать из расчета 8 (10) м</w:t>
      </w:r>
      <w:proofErr w:type="gramStart"/>
      <w:r w:rsidRPr="00707974">
        <w:rPr>
          <w:rFonts w:ascii="Times New Roman" w:hAnsi="Times New Roman" w:cs="Times New Roman"/>
          <w:b w:val="0"/>
          <w:sz w:val="22"/>
          <w:szCs w:val="22"/>
          <w:lang w:val="ru-RU"/>
        </w:rPr>
        <w:t>2</w:t>
      </w:r>
      <w:proofErr w:type="gramEnd"/>
      <w:r w:rsidRPr="00707974">
        <w:rPr>
          <w:rFonts w:ascii="Times New Roman" w:hAnsi="Times New Roman" w:cs="Times New Roman"/>
          <w:b w:val="0"/>
          <w:sz w:val="22"/>
          <w:szCs w:val="22"/>
          <w:lang w:val="ru-RU"/>
        </w:rPr>
        <w:t xml:space="preserve">/чел. </w:t>
      </w:r>
    </w:p>
    <w:p w:rsidR="00707974" w:rsidRPr="00707974" w:rsidRDefault="00707974" w:rsidP="00707974">
      <w:pPr>
        <w:pStyle w:val="6"/>
        <w:spacing w:before="0"/>
        <w:ind w:firstLine="567"/>
        <w:jc w:val="both"/>
        <w:rPr>
          <w:b/>
          <w:sz w:val="22"/>
          <w:szCs w:val="22"/>
          <w:lang w:val="ru-RU"/>
        </w:rPr>
      </w:pPr>
      <w:r w:rsidRPr="00707974">
        <w:rPr>
          <w:sz w:val="22"/>
          <w:szCs w:val="22"/>
          <w:lang w:val="ru-RU"/>
        </w:rPr>
        <w:t>В скобках приведен размер для малых городских населенных пунктов с численностью населения до 20 тыс. чел.</w:t>
      </w:r>
    </w:p>
    <w:p w:rsidR="00707974" w:rsidRPr="00707974" w:rsidRDefault="00707974" w:rsidP="00707974">
      <w:pPr>
        <w:pStyle w:val="6"/>
        <w:spacing w:before="0"/>
        <w:ind w:firstLine="567"/>
        <w:jc w:val="both"/>
        <w:rPr>
          <w:b/>
          <w:sz w:val="22"/>
          <w:szCs w:val="22"/>
          <w:lang w:val="ru-RU"/>
        </w:rPr>
      </w:pPr>
      <w:r w:rsidRPr="00707974">
        <w:rPr>
          <w:sz w:val="22"/>
          <w:szCs w:val="22"/>
          <w:lang w:val="ru-RU"/>
        </w:rPr>
        <w:t>В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p w:rsidR="00707974" w:rsidRPr="00707974" w:rsidRDefault="00707974" w:rsidP="00707974">
      <w:pPr>
        <w:ind w:firstLine="567"/>
        <w:jc w:val="both"/>
        <w:rPr>
          <w:sz w:val="22"/>
          <w:szCs w:val="22"/>
          <w:lang w:val="ru-RU"/>
        </w:rPr>
      </w:pPr>
      <w:r w:rsidRPr="00707974">
        <w:rPr>
          <w:sz w:val="22"/>
          <w:szCs w:val="22"/>
          <w:lang w:val="ru-RU"/>
        </w:rPr>
        <w:t>Удельный вес озелененных территорий различного назначения в пределах застройки населенного пункта (уровень озеленения территории застройки) должен быть не менее 40 %, а в границах территории жилого района не менее 25 %, включая суммарную площадь озелененной территории микрорайона (квартала).</w:t>
      </w:r>
    </w:p>
    <w:p w:rsidR="00707974" w:rsidRPr="00707974" w:rsidRDefault="00707974" w:rsidP="00707974">
      <w:pPr>
        <w:ind w:firstLine="567"/>
        <w:jc w:val="both"/>
        <w:rPr>
          <w:b/>
          <w:sz w:val="22"/>
          <w:szCs w:val="22"/>
          <w:lang w:val="ru-RU"/>
        </w:rPr>
      </w:pPr>
    </w:p>
    <w:p w:rsidR="00707974" w:rsidRPr="00707974" w:rsidRDefault="00707974" w:rsidP="00707974">
      <w:pPr>
        <w:pStyle w:val="22"/>
        <w:ind w:left="0" w:firstLine="567"/>
        <w:jc w:val="both"/>
        <w:rPr>
          <w:b/>
          <w:sz w:val="22"/>
          <w:szCs w:val="22"/>
        </w:rPr>
      </w:pPr>
      <w:r w:rsidRPr="00707974">
        <w:rPr>
          <w:b/>
          <w:sz w:val="22"/>
          <w:szCs w:val="22"/>
        </w:rPr>
        <w:t>1.12.  Норма накопления твердых бытовых отходов (ТБО) для населения (объем отходов в год на 1 человека):</w:t>
      </w:r>
    </w:p>
    <w:tbl>
      <w:tblPr>
        <w:tblW w:w="5000" w:type="pct"/>
        <w:jc w:val="center"/>
        <w:tblCellMar>
          <w:left w:w="40" w:type="dxa"/>
          <w:right w:w="40" w:type="dxa"/>
        </w:tblCellMar>
        <w:tblLook w:val="04A0"/>
      </w:tblPr>
      <w:tblGrid>
        <w:gridCol w:w="7158"/>
        <w:gridCol w:w="1283"/>
        <w:gridCol w:w="1617"/>
      </w:tblGrid>
      <w:tr w:rsidR="00707974" w:rsidRPr="00707974" w:rsidTr="0033258A">
        <w:trPr>
          <w:trHeight w:val="20"/>
          <w:jc w:val="center"/>
        </w:trPr>
        <w:tc>
          <w:tcPr>
            <w:tcW w:w="3558"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707974" w:rsidRPr="00707974" w:rsidRDefault="00707974" w:rsidP="0033258A">
            <w:pPr>
              <w:widowControl w:val="0"/>
              <w:shd w:val="clear" w:color="auto" w:fill="FFFFFF"/>
              <w:autoSpaceDE w:val="0"/>
              <w:autoSpaceDN w:val="0"/>
              <w:adjustRightInd w:val="0"/>
              <w:jc w:val="center"/>
              <w:rPr>
                <w:sz w:val="22"/>
                <w:szCs w:val="22"/>
              </w:rPr>
            </w:pPr>
            <w:proofErr w:type="spellStart"/>
            <w:r w:rsidRPr="00707974">
              <w:rPr>
                <w:sz w:val="22"/>
                <w:szCs w:val="22"/>
              </w:rPr>
              <w:t>Бытовые</w:t>
            </w:r>
            <w:proofErr w:type="spellEnd"/>
            <w:r w:rsidRPr="00707974">
              <w:rPr>
                <w:sz w:val="22"/>
                <w:szCs w:val="22"/>
              </w:rPr>
              <w:t xml:space="preserve"> </w:t>
            </w:r>
            <w:proofErr w:type="spellStart"/>
            <w:r w:rsidRPr="00707974">
              <w:rPr>
                <w:sz w:val="22"/>
                <w:szCs w:val="22"/>
              </w:rPr>
              <w:t>отходы</w:t>
            </w:r>
            <w:proofErr w:type="spellEnd"/>
          </w:p>
        </w:tc>
        <w:tc>
          <w:tcPr>
            <w:tcW w:w="144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07974" w:rsidRPr="00707974" w:rsidRDefault="00707974" w:rsidP="0033258A">
            <w:pPr>
              <w:widowControl w:val="0"/>
              <w:shd w:val="clear" w:color="auto" w:fill="FFFFFF"/>
              <w:autoSpaceDE w:val="0"/>
              <w:autoSpaceDN w:val="0"/>
              <w:adjustRightInd w:val="0"/>
              <w:jc w:val="center"/>
              <w:rPr>
                <w:sz w:val="22"/>
                <w:szCs w:val="22"/>
                <w:lang w:val="ru-RU"/>
              </w:rPr>
            </w:pPr>
            <w:r w:rsidRPr="00707974">
              <w:rPr>
                <w:sz w:val="22"/>
                <w:szCs w:val="22"/>
                <w:lang w:val="ru-RU"/>
              </w:rPr>
              <w:t>Количество бытовых отходов, чел/год</w:t>
            </w:r>
          </w:p>
        </w:tc>
      </w:tr>
      <w:tr w:rsidR="00707974" w:rsidRPr="00707974" w:rsidTr="0033258A">
        <w:trPr>
          <w:trHeight w:val="20"/>
          <w:jc w:val="center"/>
        </w:trPr>
        <w:tc>
          <w:tcPr>
            <w:tcW w:w="0" w:type="auto"/>
            <w:vMerge/>
            <w:tcBorders>
              <w:top w:val="single" w:sz="6" w:space="0" w:color="auto"/>
              <w:left w:val="single" w:sz="6" w:space="0" w:color="auto"/>
              <w:bottom w:val="single" w:sz="4" w:space="0" w:color="auto"/>
              <w:right w:val="single" w:sz="6" w:space="0" w:color="auto"/>
            </w:tcBorders>
            <w:vAlign w:val="center"/>
            <w:hideMark/>
          </w:tcPr>
          <w:p w:rsidR="00707974" w:rsidRPr="00707974" w:rsidRDefault="00707974" w:rsidP="0033258A">
            <w:pPr>
              <w:jc w:val="center"/>
              <w:rPr>
                <w:sz w:val="22"/>
                <w:szCs w:val="22"/>
                <w:lang w:val="ru-RU"/>
              </w:rPr>
            </w:pPr>
          </w:p>
        </w:tc>
        <w:tc>
          <w:tcPr>
            <w:tcW w:w="63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707974" w:rsidRPr="00707974" w:rsidRDefault="00707974" w:rsidP="0033258A">
            <w:pPr>
              <w:widowControl w:val="0"/>
              <w:shd w:val="clear" w:color="auto" w:fill="FFFFFF"/>
              <w:autoSpaceDE w:val="0"/>
              <w:autoSpaceDN w:val="0"/>
              <w:adjustRightInd w:val="0"/>
              <w:jc w:val="center"/>
              <w:rPr>
                <w:sz w:val="22"/>
                <w:szCs w:val="22"/>
              </w:rPr>
            </w:pPr>
            <w:proofErr w:type="spellStart"/>
            <w:r w:rsidRPr="00707974">
              <w:rPr>
                <w:sz w:val="22"/>
                <w:szCs w:val="22"/>
              </w:rPr>
              <w:t>кг</w:t>
            </w:r>
            <w:proofErr w:type="spellEnd"/>
          </w:p>
        </w:tc>
        <w:tc>
          <w:tcPr>
            <w:tcW w:w="80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707974" w:rsidRPr="00707974" w:rsidRDefault="00707974" w:rsidP="0033258A">
            <w:pPr>
              <w:widowControl w:val="0"/>
              <w:shd w:val="clear" w:color="auto" w:fill="FFFFFF"/>
              <w:autoSpaceDE w:val="0"/>
              <w:autoSpaceDN w:val="0"/>
              <w:adjustRightInd w:val="0"/>
              <w:jc w:val="center"/>
              <w:rPr>
                <w:sz w:val="22"/>
                <w:szCs w:val="22"/>
              </w:rPr>
            </w:pPr>
            <w:r w:rsidRPr="00707974">
              <w:rPr>
                <w:sz w:val="22"/>
                <w:szCs w:val="22"/>
              </w:rPr>
              <w:t>л</w:t>
            </w:r>
          </w:p>
        </w:tc>
      </w:tr>
      <w:tr w:rsidR="00707974" w:rsidRPr="00707974" w:rsidTr="0033258A">
        <w:trPr>
          <w:trHeight w:val="20"/>
          <w:jc w:val="center"/>
        </w:trPr>
        <w:tc>
          <w:tcPr>
            <w:tcW w:w="3558" w:type="pct"/>
            <w:tcBorders>
              <w:top w:val="single" w:sz="4" w:space="0" w:color="auto"/>
              <w:left w:val="single" w:sz="4" w:space="0" w:color="auto"/>
              <w:bottom w:val="single" w:sz="4" w:space="0" w:color="auto"/>
              <w:right w:val="single" w:sz="4" w:space="0" w:color="auto"/>
            </w:tcBorders>
            <w:shd w:val="clear" w:color="auto" w:fill="FFFFFF"/>
            <w:hideMark/>
          </w:tcPr>
          <w:p w:rsidR="00707974" w:rsidRPr="00707974" w:rsidRDefault="00707974" w:rsidP="0033258A">
            <w:pPr>
              <w:widowControl w:val="0"/>
              <w:shd w:val="clear" w:color="auto" w:fill="FFFFFF"/>
              <w:autoSpaceDE w:val="0"/>
              <w:autoSpaceDN w:val="0"/>
              <w:adjustRightInd w:val="0"/>
              <w:jc w:val="both"/>
              <w:rPr>
                <w:sz w:val="22"/>
                <w:szCs w:val="22"/>
              </w:rPr>
            </w:pPr>
            <w:proofErr w:type="spellStart"/>
            <w:r w:rsidRPr="00707974">
              <w:rPr>
                <w:sz w:val="22"/>
                <w:szCs w:val="22"/>
              </w:rPr>
              <w:t>Твердые</w:t>
            </w:r>
            <w:proofErr w:type="spellEnd"/>
            <w:r w:rsidRPr="00707974">
              <w:rPr>
                <w:sz w:val="22"/>
                <w:szCs w:val="22"/>
              </w:rPr>
              <w:t>:</w:t>
            </w:r>
          </w:p>
        </w:tc>
        <w:tc>
          <w:tcPr>
            <w:tcW w:w="638" w:type="pct"/>
            <w:tcBorders>
              <w:top w:val="single" w:sz="6" w:space="0" w:color="auto"/>
              <w:left w:val="single" w:sz="4" w:space="0" w:color="auto"/>
              <w:bottom w:val="single" w:sz="4" w:space="0" w:color="auto"/>
              <w:right w:val="single" w:sz="6" w:space="0" w:color="auto"/>
            </w:tcBorders>
            <w:shd w:val="clear" w:color="auto" w:fill="FFFFFF"/>
            <w:hideMark/>
          </w:tcPr>
          <w:p w:rsidR="00707974" w:rsidRPr="00707974" w:rsidRDefault="00707974" w:rsidP="0033258A">
            <w:pPr>
              <w:widowControl w:val="0"/>
              <w:shd w:val="clear" w:color="auto" w:fill="FFFFFF"/>
              <w:autoSpaceDE w:val="0"/>
              <w:autoSpaceDN w:val="0"/>
              <w:adjustRightInd w:val="0"/>
              <w:jc w:val="both"/>
              <w:rPr>
                <w:sz w:val="22"/>
                <w:szCs w:val="22"/>
              </w:rPr>
            </w:pPr>
          </w:p>
        </w:tc>
        <w:tc>
          <w:tcPr>
            <w:tcW w:w="804" w:type="pct"/>
            <w:tcBorders>
              <w:top w:val="single" w:sz="6" w:space="0" w:color="auto"/>
              <w:left w:val="single" w:sz="6" w:space="0" w:color="auto"/>
              <w:bottom w:val="single" w:sz="4" w:space="0" w:color="auto"/>
              <w:right w:val="single" w:sz="6" w:space="0" w:color="auto"/>
            </w:tcBorders>
            <w:shd w:val="clear" w:color="auto" w:fill="FFFFFF"/>
            <w:hideMark/>
          </w:tcPr>
          <w:p w:rsidR="00707974" w:rsidRPr="00707974" w:rsidRDefault="00707974" w:rsidP="0033258A">
            <w:pPr>
              <w:widowControl w:val="0"/>
              <w:shd w:val="clear" w:color="auto" w:fill="FFFFFF"/>
              <w:autoSpaceDE w:val="0"/>
              <w:autoSpaceDN w:val="0"/>
              <w:adjustRightInd w:val="0"/>
              <w:jc w:val="both"/>
              <w:rPr>
                <w:sz w:val="22"/>
                <w:szCs w:val="22"/>
              </w:rPr>
            </w:pPr>
          </w:p>
        </w:tc>
      </w:tr>
      <w:tr w:rsidR="00707974" w:rsidRPr="00707974" w:rsidTr="0033258A">
        <w:trPr>
          <w:trHeight w:val="20"/>
          <w:jc w:val="center"/>
        </w:trPr>
        <w:tc>
          <w:tcPr>
            <w:tcW w:w="3558" w:type="pct"/>
            <w:tcBorders>
              <w:top w:val="single" w:sz="4" w:space="0" w:color="auto"/>
              <w:left w:val="single" w:sz="4" w:space="0" w:color="auto"/>
              <w:bottom w:val="single" w:sz="4" w:space="0" w:color="auto"/>
              <w:right w:val="single" w:sz="4" w:space="0" w:color="auto"/>
            </w:tcBorders>
            <w:shd w:val="clear" w:color="auto" w:fill="FFFFFF"/>
            <w:hideMark/>
          </w:tcPr>
          <w:p w:rsidR="00707974" w:rsidRPr="00707974" w:rsidRDefault="00707974" w:rsidP="0033258A">
            <w:pPr>
              <w:widowControl w:val="0"/>
              <w:shd w:val="clear" w:color="auto" w:fill="FFFFFF"/>
              <w:autoSpaceDE w:val="0"/>
              <w:autoSpaceDN w:val="0"/>
              <w:adjustRightInd w:val="0"/>
              <w:jc w:val="both"/>
              <w:rPr>
                <w:sz w:val="22"/>
                <w:szCs w:val="22"/>
                <w:lang w:val="ru-RU"/>
              </w:rPr>
            </w:pPr>
            <w:r w:rsidRPr="00707974">
              <w:rPr>
                <w:sz w:val="22"/>
                <w:szCs w:val="22"/>
                <w:lang w:val="ru-RU"/>
              </w:rPr>
              <w:t xml:space="preserve">от жилых зданий, оборудованных водопроводом, канализацией, центральным отоплением </w:t>
            </w:r>
          </w:p>
        </w:tc>
        <w:tc>
          <w:tcPr>
            <w:tcW w:w="638" w:type="pct"/>
            <w:tcBorders>
              <w:top w:val="single" w:sz="4" w:space="0" w:color="auto"/>
              <w:left w:val="single" w:sz="4" w:space="0" w:color="auto"/>
              <w:bottom w:val="single" w:sz="4" w:space="0" w:color="auto"/>
              <w:right w:val="single" w:sz="4" w:space="0" w:color="auto"/>
            </w:tcBorders>
            <w:shd w:val="clear" w:color="auto" w:fill="FFFFFF"/>
            <w:hideMark/>
          </w:tcPr>
          <w:p w:rsidR="00707974" w:rsidRPr="00707974" w:rsidRDefault="00707974" w:rsidP="0033258A">
            <w:pPr>
              <w:widowControl w:val="0"/>
              <w:shd w:val="clear" w:color="auto" w:fill="FFFFFF"/>
              <w:autoSpaceDE w:val="0"/>
              <w:autoSpaceDN w:val="0"/>
              <w:adjustRightInd w:val="0"/>
              <w:jc w:val="center"/>
              <w:rPr>
                <w:sz w:val="22"/>
                <w:szCs w:val="22"/>
              </w:rPr>
            </w:pPr>
            <w:r w:rsidRPr="00707974">
              <w:rPr>
                <w:sz w:val="22"/>
                <w:szCs w:val="22"/>
              </w:rPr>
              <w:t>190-225</w:t>
            </w:r>
          </w:p>
        </w:tc>
        <w:tc>
          <w:tcPr>
            <w:tcW w:w="804" w:type="pct"/>
            <w:tcBorders>
              <w:top w:val="single" w:sz="4" w:space="0" w:color="auto"/>
              <w:left w:val="single" w:sz="4" w:space="0" w:color="auto"/>
              <w:bottom w:val="single" w:sz="4" w:space="0" w:color="auto"/>
              <w:right w:val="single" w:sz="4" w:space="0" w:color="auto"/>
            </w:tcBorders>
            <w:shd w:val="clear" w:color="auto" w:fill="FFFFFF"/>
            <w:hideMark/>
          </w:tcPr>
          <w:p w:rsidR="00707974" w:rsidRPr="00707974" w:rsidRDefault="00707974" w:rsidP="0033258A">
            <w:pPr>
              <w:widowControl w:val="0"/>
              <w:shd w:val="clear" w:color="auto" w:fill="FFFFFF"/>
              <w:autoSpaceDE w:val="0"/>
              <w:autoSpaceDN w:val="0"/>
              <w:adjustRightInd w:val="0"/>
              <w:jc w:val="center"/>
              <w:rPr>
                <w:sz w:val="22"/>
                <w:szCs w:val="22"/>
              </w:rPr>
            </w:pPr>
            <w:r w:rsidRPr="00707974">
              <w:rPr>
                <w:sz w:val="22"/>
                <w:szCs w:val="22"/>
              </w:rPr>
              <w:t>900-1000</w:t>
            </w:r>
          </w:p>
        </w:tc>
      </w:tr>
      <w:tr w:rsidR="00707974" w:rsidRPr="00707974" w:rsidTr="0033258A">
        <w:trPr>
          <w:trHeight w:val="20"/>
          <w:jc w:val="center"/>
        </w:trPr>
        <w:tc>
          <w:tcPr>
            <w:tcW w:w="3558" w:type="pct"/>
            <w:tcBorders>
              <w:top w:val="single" w:sz="4" w:space="0" w:color="auto"/>
              <w:left w:val="single" w:sz="4" w:space="0" w:color="auto"/>
              <w:bottom w:val="single" w:sz="4" w:space="0" w:color="auto"/>
              <w:right w:val="single" w:sz="4" w:space="0" w:color="auto"/>
            </w:tcBorders>
            <w:shd w:val="clear" w:color="auto" w:fill="FFFFFF"/>
            <w:hideMark/>
          </w:tcPr>
          <w:p w:rsidR="00707974" w:rsidRPr="00707974" w:rsidRDefault="00707974" w:rsidP="0033258A">
            <w:pPr>
              <w:widowControl w:val="0"/>
              <w:shd w:val="clear" w:color="auto" w:fill="FFFFFF"/>
              <w:autoSpaceDE w:val="0"/>
              <w:autoSpaceDN w:val="0"/>
              <w:adjustRightInd w:val="0"/>
              <w:jc w:val="both"/>
              <w:rPr>
                <w:sz w:val="22"/>
                <w:szCs w:val="22"/>
              </w:rPr>
            </w:pPr>
            <w:proofErr w:type="spellStart"/>
            <w:r w:rsidRPr="00707974">
              <w:rPr>
                <w:sz w:val="22"/>
                <w:szCs w:val="22"/>
              </w:rPr>
              <w:t>от</w:t>
            </w:r>
            <w:proofErr w:type="spellEnd"/>
            <w:r w:rsidRPr="00707974">
              <w:rPr>
                <w:sz w:val="22"/>
                <w:szCs w:val="22"/>
              </w:rPr>
              <w:t xml:space="preserve"> </w:t>
            </w:r>
            <w:proofErr w:type="spellStart"/>
            <w:r w:rsidRPr="00707974">
              <w:rPr>
                <w:sz w:val="22"/>
                <w:szCs w:val="22"/>
              </w:rPr>
              <w:t>прочих</w:t>
            </w:r>
            <w:proofErr w:type="spellEnd"/>
            <w:r w:rsidRPr="00707974">
              <w:rPr>
                <w:sz w:val="22"/>
                <w:szCs w:val="22"/>
              </w:rPr>
              <w:t xml:space="preserve"> </w:t>
            </w:r>
            <w:proofErr w:type="spellStart"/>
            <w:r w:rsidRPr="00707974">
              <w:rPr>
                <w:sz w:val="22"/>
                <w:szCs w:val="22"/>
              </w:rPr>
              <w:t>жилых</w:t>
            </w:r>
            <w:proofErr w:type="spellEnd"/>
            <w:r w:rsidRPr="00707974">
              <w:rPr>
                <w:sz w:val="22"/>
                <w:szCs w:val="22"/>
              </w:rPr>
              <w:t xml:space="preserve"> </w:t>
            </w:r>
            <w:proofErr w:type="spellStart"/>
            <w:r w:rsidRPr="00707974">
              <w:rPr>
                <w:sz w:val="22"/>
                <w:szCs w:val="22"/>
              </w:rPr>
              <w:t>зданий</w:t>
            </w:r>
            <w:proofErr w:type="spellEnd"/>
          </w:p>
        </w:tc>
        <w:tc>
          <w:tcPr>
            <w:tcW w:w="638" w:type="pct"/>
            <w:tcBorders>
              <w:top w:val="single" w:sz="4" w:space="0" w:color="auto"/>
              <w:left w:val="single" w:sz="4" w:space="0" w:color="auto"/>
              <w:bottom w:val="single" w:sz="4" w:space="0" w:color="auto"/>
              <w:right w:val="single" w:sz="4" w:space="0" w:color="auto"/>
            </w:tcBorders>
            <w:shd w:val="clear" w:color="auto" w:fill="FFFFFF"/>
            <w:hideMark/>
          </w:tcPr>
          <w:p w:rsidR="00707974" w:rsidRPr="00707974" w:rsidRDefault="00707974" w:rsidP="0033258A">
            <w:pPr>
              <w:widowControl w:val="0"/>
              <w:shd w:val="clear" w:color="auto" w:fill="FFFFFF"/>
              <w:autoSpaceDE w:val="0"/>
              <w:autoSpaceDN w:val="0"/>
              <w:adjustRightInd w:val="0"/>
              <w:jc w:val="center"/>
              <w:rPr>
                <w:sz w:val="22"/>
                <w:szCs w:val="22"/>
              </w:rPr>
            </w:pPr>
            <w:r w:rsidRPr="00707974">
              <w:rPr>
                <w:sz w:val="22"/>
                <w:szCs w:val="22"/>
              </w:rPr>
              <w:t>300-450</w:t>
            </w:r>
          </w:p>
        </w:tc>
        <w:tc>
          <w:tcPr>
            <w:tcW w:w="804" w:type="pct"/>
            <w:tcBorders>
              <w:top w:val="single" w:sz="4" w:space="0" w:color="auto"/>
              <w:left w:val="single" w:sz="4" w:space="0" w:color="auto"/>
              <w:bottom w:val="single" w:sz="4" w:space="0" w:color="auto"/>
              <w:right w:val="single" w:sz="4" w:space="0" w:color="auto"/>
            </w:tcBorders>
            <w:shd w:val="clear" w:color="auto" w:fill="FFFFFF"/>
            <w:hideMark/>
          </w:tcPr>
          <w:p w:rsidR="00707974" w:rsidRPr="00707974" w:rsidRDefault="00707974" w:rsidP="0033258A">
            <w:pPr>
              <w:widowControl w:val="0"/>
              <w:shd w:val="clear" w:color="auto" w:fill="FFFFFF"/>
              <w:autoSpaceDE w:val="0"/>
              <w:autoSpaceDN w:val="0"/>
              <w:adjustRightInd w:val="0"/>
              <w:jc w:val="center"/>
              <w:rPr>
                <w:sz w:val="22"/>
                <w:szCs w:val="22"/>
              </w:rPr>
            </w:pPr>
            <w:r w:rsidRPr="00707974">
              <w:rPr>
                <w:sz w:val="22"/>
                <w:szCs w:val="22"/>
              </w:rPr>
              <w:t>1100-1500</w:t>
            </w:r>
          </w:p>
        </w:tc>
      </w:tr>
      <w:tr w:rsidR="00707974" w:rsidRPr="00707974" w:rsidTr="0033258A">
        <w:trPr>
          <w:trHeight w:val="20"/>
          <w:jc w:val="center"/>
        </w:trPr>
        <w:tc>
          <w:tcPr>
            <w:tcW w:w="3558" w:type="pct"/>
            <w:tcBorders>
              <w:top w:val="single" w:sz="4" w:space="0" w:color="auto"/>
              <w:left w:val="single" w:sz="4" w:space="0" w:color="auto"/>
              <w:bottom w:val="single" w:sz="4" w:space="0" w:color="auto"/>
              <w:right w:val="single" w:sz="4" w:space="0" w:color="auto"/>
            </w:tcBorders>
            <w:shd w:val="clear" w:color="auto" w:fill="FFFFFF"/>
            <w:hideMark/>
          </w:tcPr>
          <w:p w:rsidR="00707974" w:rsidRPr="00707974" w:rsidRDefault="00707974" w:rsidP="0033258A">
            <w:pPr>
              <w:widowControl w:val="0"/>
              <w:shd w:val="clear" w:color="auto" w:fill="FFFFFF"/>
              <w:autoSpaceDE w:val="0"/>
              <w:autoSpaceDN w:val="0"/>
              <w:adjustRightInd w:val="0"/>
              <w:jc w:val="both"/>
              <w:rPr>
                <w:sz w:val="22"/>
                <w:szCs w:val="22"/>
                <w:lang w:val="ru-RU"/>
              </w:rPr>
            </w:pPr>
            <w:r w:rsidRPr="00707974">
              <w:rPr>
                <w:sz w:val="22"/>
                <w:szCs w:val="22"/>
                <w:lang w:val="ru-RU"/>
              </w:rPr>
              <w:t>Жидкие: из выгребов (при отсутствии канализации)</w:t>
            </w:r>
          </w:p>
        </w:tc>
        <w:tc>
          <w:tcPr>
            <w:tcW w:w="638" w:type="pct"/>
            <w:tcBorders>
              <w:top w:val="single" w:sz="4" w:space="0" w:color="auto"/>
              <w:left w:val="single" w:sz="4" w:space="0" w:color="auto"/>
              <w:bottom w:val="single" w:sz="4" w:space="0" w:color="auto"/>
              <w:right w:val="single" w:sz="4" w:space="0" w:color="auto"/>
            </w:tcBorders>
            <w:shd w:val="clear" w:color="auto" w:fill="FFFFFF"/>
            <w:hideMark/>
          </w:tcPr>
          <w:p w:rsidR="00707974" w:rsidRPr="00707974" w:rsidRDefault="00707974" w:rsidP="0033258A">
            <w:pPr>
              <w:widowControl w:val="0"/>
              <w:shd w:val="clear" w:color="auto" w:fill="FFFFFF"/>
              <w:autoSpaceDE w:val="0"/>
              <w:autoSpaceDN w:val="0"/>
              <w:adjustRightInd w:val="0"/>
              <w:jc w:val="center"/>
              <w:rPr>
                <w:sz w:val="22"/>
                <w:szCs w:val="22"/>
              </w:rPr>
            </w:pPr>
            <w:r w:rsidRPr="00707974">
              <w:rPr>
                <w:sz w:val="22"/>
                <w:szCs w:val="22"/>
              </w:rPr>
              <w:t>-</w:t>
            </w:r>
          </w:p>
        </w:tc>
        <w:tc>
          <w:tcPr>
            <w:tcW w:w="804" w:type="pct"/>
            <w:tcBorders>
              <w:top w:val="single" w:sz="4" w:space="0" w:color="auto"/>
              <w:left w:val="single" w:sz="4" w:space="0" w:color="auto"/>
              <w:bottom w:val="single" w:sz="4" w:space="0" w:color="auto"/>
              <w:right w:val="single" w:sz="4" w:space="0" w:color="auto"/>
            </w:tcBorders>
            <w:shd w:val="clear" w:color="auto" w:fill="FFFFFF"/>
            <w:hideMark/>
          </w:tcPr>
          <w:p w:rsidR="00707974" w:rsidRPr="00707974" w:rsidRDefault="00707974" w:rsidP="0033258A">
            <w:pPr>
              <w:widowControl w:val="0"/>
              <w:shd w:val="clear" w:color="auto" w:fill="FFFFFF"/>
              <w:autoSpaceDE w:val="0"/>
              <w:autoSpaceDN w:val="0"/>
              <w:adjustRightInd w:val="0"/>
              <w:jc w:val="center"/>
              <w:rPr>
                <w:sz w:val="22"/>
                <w:szCs w:val="22"/>
              </w:rPr>
            </w:pPr>
            <w:r w:rsidRPr="00707974">
              <w:rPr>
                <w:sz w:val="22"/>
                <w:szCs w:val="22"/>
              </w:rPr>
              <w:t>2000-3500</w:t>
            </w:r>
          </w:p>
        </w:tc>
      </w:tr>
      <w:tr w:rsidR="00707974" w:rsidRPr="00707974" w:rsidTr="0033258A">
        <w:trPr>
          <w:trHeight w:val="20"/>
          <w:jc w:val="center"/>
        </w:trPr>
        <w:tc>
          <w:tcPr>
            <w:tcW w:w="3558" w:type="pct"/>
            <w:tcBorders>
              <w:top w:val="single" w:sz="4" w:space="0" w:color="auto"/>
              <w:left w:val="single" w:sz="4" w:space="0" w:color="auto"/>
              <w:bottom w:val="single" w:sz="4" w:space="0" w:color="auto"/>
              <w:right w:val="single" w:sz="4" w:space="0" w:color="auto"/>
            </w:tcBorders>
            <w:shd w:val="clear" w:color="auto" w:fill="FFFFFF"/>
            <w:hideMark/>
          </w:tcPr>
          <w:p w:rsidR="00707974" w:rsidRPr="00707974" w:rsidRDefault="00707974" w:rsidP="0033258A">
            <w:pPr>
              <w:widowControl w:val="0"/>
              <w:shd w:val="clear" w:color="auto" w:fill="FFFFFF"/>
              <w:autoSpaceDE w:val="0"/>
              <w:autoSpaceDN w:val="0"/>
              <w:adjustRightInd w:val="0"/>
              <w:jc w:val="both"/>
              <w:rPr>
                <w:sz w:val="22"/>
                <w:szCs w:val="22"/>
                <w:lang w:val="ru-RU"/>
              </w:rPr>
            </w:pPr>
            <w:r w:rsidRPr="00707974">
              <w:rPr>
                <w:sz w:val="22"/>
                <w:szCs w:val="22"/>
                <w:lang w:val="ru-RU"/>
              </w:rPr>
              <w:t>Смет с 1 м</w:t>
            </w:r>
            <w:proofErr w:type="gramStart"/>
            <w:r w:rsidRPr="00707974">
              <w:rPr>
                <w:sz w:val="22"/>
                <w:szCs w:val="22"/>
                <w:vertAlign w:val="superscript"/>
                <w:lang w:val="ru-RU"/>
              </w:rPr>
              <w:t>2</w:t>
            </w:r>
            <w:proofErr w:type="gramEnd"/>
            <w:r w:rsidRPr="00707974">
              <w:rPr>
                <w:sz w:val="22"/>
                <w:szCs w:val="22"/>
                <w:lang w:val="ru-RU"/>
              </w:rPr>
              <w:t xml:space="preserve"> твердых покрытий улиц, площадей и парков</w:t>
            </w:r>
          </w:p>
        </w:tc>
        <w:tc>
          <w:tcPr>
            <w:tcW w:w="638" w:type="pct"/>
            <w:tcBorders>
              <w:top w:val="single" w:sz="4" w:space="0" w:color="auto"/>
              <w:left w:val="single" w:sz="4" w:space="0" w:color="auto"/>
              <w:bottom w:val="single" w:sz="4" w:space="0" w:color="auto"/>
              <w:right w:val="single" w:sz="4" w:space="0" w:color="auto"/>
            </w:tcBorders>
            <w:shd w:val="clear" w:color="auto" w:fill="FFFFFF"/>
            <w:hideMark/>
          </w:tcPr>
          <w:p w:rsidR="00707974" w:rsidRPr="00707974" w:rsidRDefault="00707974" w:rsidP="0033258A">
            <w:pPr>
              <w:widowControl w:val="0"/>
              <w:shd w:val="clear" w:color="auto" w:fill="FFFFFF"/>
              <w:autoSpaceDE w:val="0"/>
              <w:autoSpaceDN w:val="0"/>
              <w:adjustRightInd w:val="0"/>
              <w:jc w:val="center"/>
              <w:rPr>
                <w:sz w:val="22"/>
                <w:szCs w:val="22"/>
              </w:rPr>
            </w:pPr>
            <w:r w:rsidRPr="00707974">
              <w:rPr>
                <w:sz w:val="22"/>
                <w:szCs w:val="22"/>
              </w:rPr>
              <w:t>5-15</w:t>
            </w:r>
          </w:p>
        </w:tc>
        <w:tc>
          <w:tcPr>
            <w:tcW w:w="804" w:type="pct"/>
            <w:tcBorders>
              <w:top w:val="single" w:sz="4" w:space="0" w:color="auto"/>
              <w:left w:val="single" w:sz="4" w:space="0" w:color="auto"/>
              <w:bottom w:val="single" w:sz="4" w:space="0" w:color="auto"/>
              <w:right w:val="single" w:sz="4" w:space="0" w:color="auto"/>
            </w:tcBorders>
            <w:shd w:val="clear" w:color="auto" w:fill="FFFFFF"/>
            <w:hideMark/>
          </w:tcPr>
          <w:p w:rsidR="00707974" w:rsidRPr="00707974" w:rsidRDefault="00707974" w:rsidP="0033258A">
            <w:pPr>
              <w:widowControl w:val="0"/>
              <w:shd w:val="clear" w:color="auto" w:fill="FFFFFF"/>
              <w:autoSpaceDE w:val="0"/>
              <w:autoSpaceDN w:val="0"/>
              <w:adjustRightInd w:val="0"/>
              <w:jc w:val="center"/>
              <w:rPr>
                <w:sz w:val="22"/>
                <w:szCs w:val="22"/>
              </w:rPr>
            </w:pPr>
            <w:r w:rsidRPr="00707974">
              <w:rPr>
                <w:sz w:val="22"/>
                <w:szCs w:val="22"/>
              </w:rPr>
              <w:t>8-20</w:t>
            </w:r>
          </w:p>
        </w:tc>
      </w:tr>
      <w:tr w:rsidR="00707974" w:rsidRPr="00707974" w:rsidTr="0033258A">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hideMark/>
          </w:tcPr>
          <w:p w:rsidR="00707974" w:rsidRPr="00707974" w:rsidRDefault="00707974" w:rsidP="0033258A">
            <w:pPr>
              <w:widowControl w:val="0"/>
              <w:shd w:val="clear" w:color="auto" w:fill="FFFFFF"/>
              <w:autoSpaceDE w:val="0"/>
              <w:autoSpaceDN w:val="0"/>
              <w:adjustRightInd w:val="0"/>
              <w:spacing w:before="120"/>
              <w:ind w:firstLine="284"/>
              <w:jc w:val="both"/>
              <w:rPr>
                <w:sz w:val="22"/>
                <w:szCs w:val="22"/>
                <w:lang w:val="ru-RU"/>
              </w:rPr>
            </w:pPr>
            <w:r w:rsidRPr="00707974">
              <w:rPr>
                <w:spacing w:val="40"/>
                <w:sz w:val="22"/>
                <w:szCs w:val="22"/>
                <w:lang w:val="ru-RU"/>
              </w:rPr>
              <w:t>Примечани</w:t>
            </w:r>
            <w:r w:rsidRPr="00707974">
              <w:rPr>
                <w:sz w:val="22"/>
                <w:szCs w:val="22"/>
                <w:lang w:val="ru-RU"/>
              </w:rPr>
              <w:t>я</w:t>
            </w:r>
          </w:p>
          <w:p w:rsidR="00707974" w:rsidRPr="00707974" w:rsidRDefault="00707974" w:rsidP="0033258A">
            <w:pPr>
              <w:widowControl w:val="0"/>
              <w:shd w:val="clear" w:color="auto" w:fill="FFFFFF"/>
              <w:autoSpaceDE w:val="0"/>
              <w:autoSpaceDN w:val="0"/>
              <w:adjustRightInd w:val="0"/>
              <w:ind w:firstLine="284"/>
              <w:jc w:val="both"/>
              <w:rPr>
                <w:sz w:val="22"/>
                <w:szCs w:val="22"/>
                <w:lang w:val="ru-RU"/>
              </w:rPr>
            </w:pPr>
            <w:r w:rsidRPr="00707974">
              <w:rPr>
                <w:sz w:val="22"/>
                <w:szCs w:val="22"/>
                <w:lang w:val="ru-RU"/>
              </w:rPr>
              <w:t xml:space="preserve">1. Большие значения норм накопления отходов следует принимать для крупных городских округов и </w:t>
            </w:r>
            <w:r w:rsidRPr="00707974">
              <w:rPr>
                <w:sz w:val="22"/>
                <w:szCs w:val="22"/>
                <w:lang w:val="ru-RU"/>
              </w:rPr>
              <w:lastRenderedPageBreak/>
              <w:t>городских поселений.</w:t>
            </w:r>
          </w:p>
          <w:p w:rsidR="00707974" w:rsidRPr="00707974" w:rsidRDefault="00707974" w:rsidP="0033258A">
            <w:pPr>
              <w:widowControl w:val="0"/>
              <w:shd w:val="clear" w:color="auto" w:fill="FFFFFF"/>
              <w:autoSpaceDE w:val="0"/>
              <w:autoSpaceDN w:val="0"/>
              <w:adjustRightInd w:val="0"/>
              <w:spacing w:after="120"/>
              <w:ind w:firstLine="284"/>
              <w:jc w:val="both"/>
              <w:rPr>
                <w:sz w:val="22"/>
                <w:szCs w:val="22"/>
                <w:lang w:val="ru-RU"/>
              </w:rPr>
            </w:pPr>
            <w:r w:rsidRPr="00707974">
              <w:rPr>
                <w:sz w:val="22"/>
                <w:szCs w:val="22"/>
                <w:lang w:val="ru-RU"/>
              </w:rPr>
              <w:t>2. Нормы накопления крупногабаритных бытовых отходов следует принимать в размере 5 % в составе приведенных значений твердых бытовых отходов.</w:t>
            </w:r>
          </w:p>
        </w:tc>
      </w:tr>
    </w:tbl>
    <w:p w:rsidR="00707974" w:rsidRPr="00707974" w:rsidRDefault="00707974" w:rsidP="00707974">
      <w:pPr>
        <w:ind w:firstLine="567"/>
        <w:jc w:val="both"/>
        <w:rPr>
          <w:sz w:val="22"/>
          <w:szCs w:val="22"/>
          <w:lang w:val="ru-RU"/>
        </w:rPr>
      </w:pPr>
      <w:r w:rsidRPr="00707974">
        <w:rPr>
          <w:b/>
          <w:sz w:val="22"/>
          <w:szCs w:val="22"/>
          <w:lang w:val="ru-RU"/>
        </w:rPr>
        <w:lastRenderedPageBreak/>
        <w:t xml:space="preserve">1.13. </w:t>
      </w:r>
      <w:r w:rsidRPr="00707974">
        <w:rPr>
          <w:sz w:val="22"/>
          <w:szCs w:val="22"/>
          <w:lang w:val="ru-RU"/>
        </w:rP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707974" w:rsidRPr="00707974" w:rsidRDefault="00707974" w:rsidP="00707974">
      <w:pPr>
        <w:ind w:firstLine="567"/>
        <w:jc w:val="both"/>
        <w:rPr>
          <w:sz w:val="22"/>
          <w:szCs w:val="22"/>
          <w:lang w:val="ru-RU"/>
        </w:rPr>
      </w:pPr>
    </w:p>
    <w:p w:rsidR="00707974" w:rsidRPr="00707974" w:rsidRDefault="00707974" w:rsidP="00707974">
      <w:pPr>
        <w:ind w:firstLine="567"/>
        <w:jc w:val="both"/>
        <w:rPr>
          <w:b/>
          <w:sz w:val="22"/>
          <w:szCs w:val="22"/>
          <w:lang w:val="ru-RU"/>
        </w:rPr>
      </w:pPr>
    </w:p>
    <w:p w:rsidR="00707974" w:rsidRPr="00707974" w:rsidRDefault="00707974" w:rsidP="00707974">
      <w:pPr>
        <w:ind w:firstLine="567"/>
        <w:jc w:val="both"/>
        <w:rPr>
          <w:b/>
          <w:sz w:val="22"/>
          <w:szCs w:val="22"/>
          <w:lang w:val="ru-RU"/>
        </w:rPr>
      </w:pPr>
      <w:r w:rsidRPr="00707974">
        <w:rPr>
          <w:b/>
          <w:sz w:val="22"/>
          <w:szCs w:val="22"/>
          <w:lang w:val="ru-RU"/>
        </w:rPr>
        <w:t xml:space="preserve">2. Расчетные показатели обеспеченности и интенсивности использования территорий с учетом потребностей </w:t>
      </w:r>
      <w:proofErr w:type="spellStart"/>
      <w:r w:rsidRPr="00707974">
        <w:rPr>
          <w:b/>
          <w:sz w:val="22"/>
          <w:szCs w:val="22"/>
          <w:lang w:val="ru-RU"/>
        </w:rPr>
        <w:t>маломобильных</w:t>
      </w:r>
      <w:proofErr w:type="spellEnd"/>
      <w:r w:rsidRPr="00707974">
        <w:rPr>
          <w:b/>
          <w:sz w:val="22"/>
          <w:szCs w:val="22"/>
          <w:lang w:val="ru-RU"/>
        </w:rPr>
        <w:t xml:space="preserve"> групп населения</w:t>
      </w:r>
    </w:p>
    <w:p w:rsidR="00707974" w:rsidRPr="00707974" w:rsidRDefault="00707974" w:rsidP="00707974">
      <w:pPr>
        <w:ind w:firstLine="567"/>
        <w:jc w:val="both"/>
        <w:rPr>
          <w:sz w:val="22"/>
          <w:szCs w:val="22"/>
          <w:lang w:val="ru-RU"/>
        </w:rPr>
      </w:pPr>
    </w:p>
    <w:p w:rsidR="00707974" w:rsidRPr="00707974" w:rsidRDefault="00707974" w:rsidP="00707974">
      <w:pPr>
        <w:pStyle w:val="Default"/>
        <w:ind w:firstLine="567"/>
        <w:jc w:val="both"/>
        <w:rPr>
          <w:color w:val="auto"/>
          <w:sz w:val="22"/>
          <w:szCs w:val="22"/>
        </w:rPr>
      </w:pPr>
      <w:r w:rsidRPr="00707974">
        <w:rPr>
          <w:b/>
          <w:color w:val="auto"/>
          <w:sz w:val="22"/>
          <w:szCs w:val="22"/>
        </w:rPr>
        <w:t>2.1.Специальные жилые дома и группы квартир для ветеранов войны и труда и одиноких престарелых (</w:t>
      </w:r>
      <w:r w:rsidRPr="00707974">
        <w:rPr>
          <w:color w:val="auto"/>
          <w:sz w:val="22"/>
          <w:szCs w:val="22"/>
        </w:rPr>
        <w:t>кол</w:t>
      </w:r>
      <w:proofErr w:type="gramStart"/>
      <w:r w:rsidRPr="00707974">
        <w:rPr>
          <w:color w:val="auto"/>
          <w:sz w:val="22"/>
          <w:szCs w:val="22"/>
        </w:rPr>
        <w:t>.</w:t>
      </w:r>
      <w:proofErr w:type="gramEnd"/>
      <w:r w:rsidRPr="00707974">
        <w:rPr>
          <w:color w:val="auto"/>
          <w:sz w:val="22"/>
          <w:szCs w:val="22"/>
        </w:rPr>
        <w:t xml:space="preserve"> </w:t>
      </w:r>
      <w:proofErr w:type="gramStart"/>
      <w:r w:rsidRPr="00707974">
        <w:rPr>
          <w:color w:val="auto"/>
          <w:sz w:val="22"/>
          <w:szCs w:val="22"/>
        </w:rPr>
        <w:t>м</w:t>
      </w:r>
      <w:proofErr w:type="gramEnd"/>
      <w:r w:rsidRPr="00707974">
        <w:rPr>
          <w:color w:val="auto"/>
          <w:sz w:val="22"/>
          <w:szCs w:val="22"/>
        </w:rPr>
        <w:t>ест на 1000 чел. населения</w:t>
      </w:r>
      <w:r w:rsidRPr="00707974">
        <w:rPr>
          <w:b/>
          <w:color w:val="auto"/>
          <w:sz w:val="22"/>
          <w:szCs w:val="22"/>
        </w:rPr>
        <w:t xml:space="preserve"> </w:t>
      </w:r>
      <w:r w:rsidRPr="00707974">
        <w:rPr>
          <w:color w:val="auto"/>
          <w:sz w:val="22"/>
          <w:szCs w:val="22"/>
        </w:rPr>
        <w:t>с 60 лет</w:t>
      </w:r>
      <w:r w:rsidRPr="00707974">
        <w:rPr>
          <w:b/>
          <w:color w:val="auto"/>
          <w:sz w:val="22"/>
          <w:szCs w:val="22"/>
        </w:rPr>
        <w:t>) -  60 мест.</w:t>
      </w:r>
    </w:p>
    <w:p w:rsidR="00707974" w:rsidRPr="00707974" w:rsidRDefault="00707974" w:rsidP="00707974">
      <w:pPr>
        <w:pStyle w:val="a9"/>
        <w:ind w:firstLine="567"/>
        <w:jc w:val="both"/>
        <w:rPr>
          <w:rFonts w:ascii="Times New Roman" w:hAnsi="Times New Roman" w:cs="Times New Roman"/>
          <w:sz w:val="22"/>
          <w:szCs w:val="22"/>
        </w:rPr>
      </w:pPr>
      <w:r w:rsidRPr="00707974">
        <w:rPr>
          <w:rFonts w:ascii="Times New Roman" w:hAnsi="Times New Roman" w:cs="Times New Roman"/>
          <w:b/>
          <w:sz w:val="22"/>
          <w:szCs w:val="22"/>
        </w:rPr>
        <w:t>2.2.</w:t>
      </w:r>
      <w:r w:rsidRPr="00707974">
        <w:rPr>
          <w:rFonts w:ascii="Times New Roman" w:hAnsi="Times New Roman" w:cs="Times New Roman"/>
          <w:b/>
          <w:sz w:val="22"/>
          <w:szCs w:val="22"/>
        </w:rPr>
        <w:tab/>
        <w:t>Специализированные</w:t>
      </w:r>
      <w:r w:rsidRPr="00707974">
        <w:rPr>
          <w:rFonts w:ascii="Times New Roman" w:hAnsi="Times New Roman" w:cs="Times New Roman"/>
          <w:sz w:val="22"/>
          <w:szCs w:val="22"/>
        </w:rPr>
        <w:t xml:space="preserve"> жилые дома или группа квартир для инвалидов колясочников и их семей (кол</w:t>
      </w:r>
      <w:proofErr w:type="gramStart"/>
      <w:r w:rsidRPr="00707974">
        <w:rPr>
          <w:rFonts w:ascii="Times New Roman" w:hAnsi="Times New Roman" w:cs="Times New Roman"/>
          <w:sz w:val="22"/>
          <w:szCs w:val="22"/>
        </w:rPr>
        <w:t>.</w:t>
      </w:r>
      <w:proofErr w:type="gramEnd"/>
      <w:r w:rsidRPr="00707974">
        <w:rPr>
          <w:rFonts w:ascii="Times New Roman" w:hAnsi="Times New Roman" w:cs="Times New Roman"/>
          <w:sz w:val="22"/>
          <w:szCs w:val="22"/>
        </w:rPr>
        <w:t xml:space="preserve"> </w:t>
      </w:r>
      <w:proofErr w:type="gramStart"/>
      <w:r w:rsidRPr="00707974">
        <w:rPr>
          <w:rFonts w:ascii="Times New Roman" w:hAnsi="Times New Roman" w:cs="Times New Roman"/>
          <w:sz w:val="22"/>
          <w:szCs w:val="22"/>
        </w:rPr>
        <w:t>м</w:t>
      </w:r>
      <w:proofErr w:type="gramEnd"/>
      <w:r w:rsidRPr="00707974">
        <w:rPr>
          <w:rFonts w:ascii="Times New Roman" w:hAnsi="Times New Roman" w:cs="Times New Roman"/>
          <w:sz w:val="22"/>
          <w:szCs w:val="22"/>
        </w:rPr>
        <w:t>ест на 1000 чел. всего населения) - 0,5 мест.</w:t>
      </w:r>
    </w:p>
    <w:p w:rsidR="00707974" w:rsidRPr="00707974" w:rsidRDefault="00707974" w:rsidP="00707974">
      <w:pPr>
        <w:pStyle w:val="ConsPlusNormal"/>
        <w:ind w:firstLine="567"/>
        <w:jc w:val="both"/>
        <w:rPr>
          <w:rFonts w:ascii="Times New Roman" w:hAnsi="Times New Roman" w:cs="Times New Roman"/>
          <w:b/>
          <w:sz w:val="22"/>
          <w:szCs w:val="22"/>
        </w:rPr>
      </w:pPr>
      <w:r w:rsidRPr="00707974">
        <w:rPr>
          <w:rFonts w:ascii="Times New Roman" w:hAnsi="Times New Roman" w:cs="Times New Roman"/>
          <w:b/>
          <w:sz w:val="22"/>
          <w:szCs w:val="22"/>
        </w:rPr>
        <w:t xml:space="preserve">2.3. Показатели </w:t>
      </w:r>
      <w:r w:rsidRPr="00707974">
        <w:rPr>
          <w:rFonts w:ascii="Times New Roman" w:hAnsi="Times New Roman" w:cs="Times New Roman"/>
          <w:sz w:val="22"/>
          <w:szCs w:val="22"/>
        </w:rPr>
        <w:t>плотности застройки территорий и специальных участков (зон территории) зданиями, имеющими жилища для инвалидов, рекомендуется принимать</w:t>
      </w:r>
      <w:r w:rsidRPr="00707974">
        <w:rPr>
          <w:rFonts w:ascii="Times New Roman" w:hAnsi="Times New Roman" w:cs="Times New Roman"/>
          <w:b/>
          <w:sz w:val="22"/>
          <w:szCs w:val="22"/>
        </w:rPr>
        <w:t>:</w:t>
      </w:r>
    </w:p>
    <w:p w:rsidR="00707974" w:rsidRPr="00707974" w:rsidRDefault="00707974" w:rsidP="00707974">
      <w:pPr>
        <w:pStyle w:val="ConsPlusNormal"/>
        <w:ind w:firstLine="567"/>
        <w:jc w:val="both"/>
        <w:rPr>
          <w:rFonts w:ascii="Times New Roman" w:hAnsi="Times New Roman" w:cs="Times New Roman"/>
          <w:sz w:val="22"/>
          <w:szCs w:val="22"/>
        </w:rPr>
      </w:pPr>
      <w:r w:rsidRPr="00707974">
        <w:rPr>
          <w:rFonts w:ascii="Times New Roman" w:hAnsi="Times New Roman" w:cs="Times New Roman"/>
          <w:sz w:val="22"/>
          <w:szCs w:val="22"/>
        </w:rPr>
        <w:t>- не более 25% площади участка;</w:t>
      </w:r>
    </w:p>
    <w:p w:rsidR="00707974" w:rsidRPr="00707974" w:rsidRDefault="00707974" w:rsidP="00707974">
      <w:pPr>
        <w:pStyle w:val="ConsPlusNormal"/>
        <w:ind w:firstLine="567"/>
        <w:jc w:val="both"/>
        <w:rPr>
          <w:rFonts w:ascii="Times New Roman" w:hAnsi="Times New Roman" w:cs="Times New Roman"/>
          <w:sz w:val="22"/>
          <w:szCs w:val="22"/>
        </w:rPr>
      </w:pPr>
      <w:r w:rsidRPr="00707974">
        <w:rPr>
          <w:rFonts w:ascii="Times New Roman" w:hAnsi="Times New Roman" w:cs="Times New Roman"/>
          <w:sz w:val="22"/>
          <w:szCs w:val="22"/>
        </w:rPr>
        <w:t>- озеленение - 60% площади участка.</w:t>
      </w:r>
    </w:p>
    <w:p w:rsidR="00707974" w:rsidRPr="00707974" w:rsidRDefault="00707974" w:rsidP="00707974">
      <w:pPr>
        <w:pStyle w:val="a9"/>
        <w:ind w:firstLine="567"/>
        <w:jc w:val="both"/>
        <w:rPr>
          <w:rFonts w:ascii="Times New Roman" w:hAnsi="Times New Roman" w:cs="Times New Roman"/>
          <w:b/>
          <w:sz w:val="22"/>
          <w:szCs w:val="22"/>
        </w:rPr>
      </w:pPr>
      <w:r w:rsidRPr="00707974">
        <w:rPr>
          <w:rFonts w:ascii="Times New Roman" w:hAnsi="Times New Roman" w:cs="Times New Roman"/>
          <w:b/>
          <w:sz w:val="22"/>
          <w:szCs w:val="22"/>
        </w:rPr>
        <w:t>2.4.</w:t>
      </w:r>
      <w:r w:rsidRPr="00707974">
        <w:rPr>
          <w:rFonts w:ascii="Times New Roman" w:hAnsi="Times New Roman" w:cs="Times New Roman"/>
          <w:b/>
          <w:sz w:val="22"/>
          <w:szCs w:val="22"/>
        </w:rPr>
        <w:tab/>
        <w:t>Количество мест парковки для индивидуального автотранспорта инвалида (не менее)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6"/>
        <w:gridCol w:w="2126"/>
        <w:gridCol w:w="1800"/>
        <w:gridCol w:w="1602"/>
      </w:tblGrid>
      <w:tr w:rsidR="00707974" w:rsidRPr="00707974" w:rsidTr="0033258A">
        <w:tc>
          <w:tcPr>
            <w:tcW w:w="4786" w:type="dxa"/>
            <w:vAlign w:val="center"/>
          </w:tcPr>
          <w:p w:rsidR="00707974" w:rsidRPr="00707974" w:rsidRDefault="00707974" w:rsidP="0033258A">
            <w:pPr>
              <w:jc w:val="center"/>
              <w:rPr>
                <w:sz w:val="22"/>
                <w:szCs w:val="22"/>
              </w:rPr>
            </w:pPr>
            <w:proofErr w:type="spellStart"/>
            <w:r w:rsidRPr="00707974">
              <w:rPr>
                <w:sz w:val="22"/>
                <w:szCs w:val="22"/>
              </w:rPr>
              <w:t>Место</w:t>
            </w:r>
            <w:proofErr w:type="spellEnd"/>
            <w:r w:rsidRPr="00707974">
              <w:rPr>
                <w:sz w:val="22"/>
                <w:szCs w:val="22"/>
              </w:rPr>
              <w:t xml:space="preserve"> </w:t>
            </w:r>
            <w:proofErr w:type="spellStart"/>
            <w:r w:rsidRPr="00707974">
              <w:rPr>
                <w:sz w:val="22"/>
                <w:szCs w:val="22"/>
              </w:rPr>
              <w:t>размещения</w:t>
            </w:r>
            <w:proofErr w:type="spellEnd"/>
          </w:p>
        </w:tc>
        <w:tc>
          <w:tcPr>
            <w:tcW w:w="2126" w:type="dxa"/>
            <w:vAlign w:val="center"/>
          </w:tcPr>
          <w:p w:rsidR="00707974" w:rsidRPr="00707974" w:rsidRDefault="00707974" w:rsidP="0033258A">
            <w:pPr>
              <w:jc w:val="center"/>
              <w:rPr>
                <w:sz w:val="22"/>
                <w:szCs w:val="22"/>
              </w:rPr>
            </w:pPr>
            <w:proofErr w:type="spellStart"/>
            <w:r w:rsidRPr="00707974">
              <w:rPr>
                <w:sz w:val="22"/>
                <w:szCs w:val="22"/>
              </w:rPr>
              <w:t>Норма</w:t>
            </w:r>
            <w:proofErr w:type="spellEnd"/>
            <w:r w:rsidRPr="00707974">
              <w:rPr>
                <w:sz w:val="22"/>
                <w:szCs w:val="22"/>
              </w:rPr>
              <w:t xml:space="preserve"> </w:t>
            </w:r>
            <w:proofErr w:type="spellStart"/>
            <w:r w:rsidRPr="00707974">
              <w:rPr>
                <w:sz w:val="22"/>
                <w:szCs w:val="22"/>
              </w:rPr>
              <w:t>обеспеченности</w:t>
            </w:r>
            <w:proofErr w:type="spellEnd"/>
          </w:p>
        </w:tc>
        <w:tc>
          <w:tcPr>
            <w:tcW w:w="1800" w:type="dxa"/>
          </w:tcPr>
          <w:p w:rsidR="00707974" w:rsidRPr="00707974" w:rsidRDefault="00707974" w:rsidP="0033258A">
            <w:pPr>
              <w:jc w:val="center"/>
              <w:rPr>
                <w:sz w:val="22"/>
                <w:szCs w:val="22"/>
              </w:rPr>
            </w:pPr>
            <w:proofErr w:type="spellStart"/>
            <w:r w:rsidRPr="00707974">
              <w:rPr>
                <w:sz w:val="22"/>
                <w:szCs w:val="22"/>
              </w:rPr>
              <w:t>Единица</w:t>
            </w:r>
            <w:proofErr w:type="spellEnd"/>
            <w:r w:rsidRPr="00707974">
              <w:rPr>
                <w:sz w:val="22"/>
                <w:szCs w:val="22"/>
              </w:rPr>
              <w:t xml:space="preserve"> </w:t>
            </w:r>
            <w:proofErr w:type="spellStart"/>
            <w:r w:rsidRPr="00707974">
              <w:rPr>
                <w:sz w:val="22"/>
                <w:szCs w:val="22"/>
              </w:rPr>
              <w:t>измерения</w:t>
            </w:r>
            <w:proofErr w:type="spellEnd"/>
          </w:p>
        </w:tc>
        <w:tc>
          <w:tcPr>
            <w:tcW w:w="1602" w:type="dxa"/>
            <w:vAlign w:val="center"/>
          </w:tcPr>
          <w:p w:rsidR="00707974" w:rsidRPr="00707974" w:rsidRDefault="00707974" w:rsidP="0033258A">
            <w:pPr>
              <w:jc w:val="center"/>
              <w:rPr>
                <w:sz w:val="22"/>
                <w:szCs w:val="22"/>
              </w:rPr>
            </w:pPr>
            <w:proofErr w:type="spellStart"/>
            <w:r w:rsidRPr="00707974">
              <w:rPr>
                <w:sz w:val="22"/>
                <w:szCs w:val="22"/>
              </w:rPr>
              <w:t>Примечание</w:t>
            </w:r>
            <w:proofErr w:type="spellEnd"/>
          </w:p>
        </w:tc>
      </w:tr>
      <w:tr w:rsidR="00707974" w:rsidRPr="00707974" w:rsidTr="0033258A">
        <w:tc>
          <w:tcPr>
            <w:tcW w:w="4786" w:type="dxa"/>
          </w:tcPr>
          <w:p w:rsidR="00707974" w:rsidRPr="00707974" w:rsidRDefault="00707974" w:rsidP="0033258A">
            <w:pPr>
              <w:jc w:val="both"/>
              <w:rPr>
                <w:sz w:val="22"/>
                <w:szCs w:val="22"/>
                <w:lang w:val="ru-RU"/>
              </w:rPr>
            </w:pPr>
            <w:r w:rsidRPr="00707974">
              <w:rPr>
                <w:sz w:val="22"/>
                <w:szCs w:val="22"/>
                <w:lang w:val="ru-RU"/>
              </w:rPr>
              <w:t>на открытых стоянках для кратковременного хранения легковых автомобилей около учреждений и предприятий обслуживания</w:t>
            </w:r>
          </w:p>
        </w:tc>
        <w:tc>
          <w:tcPr>
            <w:tcW w:w="2126" w:type="dxa"/>
            <w:vAlign w:val="center"/>
          </w:tcPr>
          <w:p w:rsidR="00707974" w:rsidRPr="00707974" w:rsidRDefault="00707974" w:rsidP="0033258A">
            <w:pPr>
              <w:jc w:val="center"/>
              <w:rPr>
                <w:b/>
                <w:sz w:val="22"/>
                <w:szCs w:val="22"/>
              </w:rPr>
            </w:pPr>
            <w:r w:rsidRPr="00707974">
              <w:rPr>
                <w:b/>
                <w:sz w:val="22"/>
                <w:szCs w:val="22"/>
              </w:rPr>
              <w:t>10%</w:t>
            </w:r>
          </w:p>
        </w:tc>
        <w:tc>
          <w:tcPr>
            <w:tcW w:w="1800" w:type="dxa"/>
            <w:vMerge w:val="restart"/>
          </w:tcPr>
          <w:p w:rsidR="00707974" w:rsidRPr="00707974" w:rsidRDefault="00707974" w:rsidP="0033258A">
            <w:pPr>
              <w:jc w:val="center"/>
              <w:rPr>
                <w:sz w:val="22"/>
                <w:szCs w:val="22"/>
                <w:lang w:val="ru-RU"/>
              </w:rPr>
            </w:pPr>
            <w:r w:rsidRPr="00707974">
              <w:rPr>
                <w:sz w:val="22"/>
                <w:szCs w:val="22"/>
                <w:lang w:val="ru-RU"/>
              </w:rPr>
              <w:t>мест от общего количества парковочных мест</w:t>
            </w:r>
          </w:p>
        </w:tc>
        <w:tc>
          <w:tcPr>
            <w:tcW w:w="1602" w:type="dxa"/>
            <w:vAlign w:val="center"/>
          </w:tcPr>
          <w:p w:rsidR="00707974" w:rsidRPr="00707974" w:rsidRDefault="00707974" w:rsidP="0033258A">
            <w:pPr>
              <w:jc w:val="center"/>
              <w:rPr>
                <w:sz w:val="22"/>
                <w:szCs w:val="22"/>
                <w:lang w:val="ru-RU"/>
              </w:rPr>
            </w:pPr>
            <w:r w:rsidRPr="00707974">
              <w:rPr>
                <w:sz w:val="22"/>
                <w:szCs w:val="22"/>
                <w:lang w:val="ru-RU"/>
              </w:rPr>
              <w:t>Но не менее одного места.</w:t>
            </w:r>
          </w:p>
        </w:tc>
      </w:tr>
      <w:tr w:rsidR="00707974" w:rsidRPr="00707974" w:rsidTr="0033258A">
        <w:tc>
          <w:tcPr>
            <w:tcW w:w="4786" w:type="dxa"/>
          </w:tcPr>
          <w:p w:rsidR="00707974" w:rsidRPr="00707974" w:rsidRDefault="00707974" w:rsidP="0033258A">
            <w:pPr>
              <w:jc w:val="both"/>
              <w:rPr>
                <w:sz w:val="22"/>
                <w:szCs w:val="22"/>
                <w:lang w:val="ru-RU"/>
              </w:rPr>
            </w:pPr>
            <w:r w:rsidRPr="00707974">
              <w:rPr>
                <w:sz w:val="22"/>
                <w:szCs w:val="22"/>
                <w:lang w:val="ru-RU"/>
              </w:rPr>
              <w:t>в том числе 5% специализированных мест для автотранспорта инвалидов на кресле-коляске из расчета, при числе мест:</w:t>
            </w:r>
          </w:p>
        </w:tc>
        <w:tc>
          <w:tcPr>
            <w:tcW w:w="2126" w:type="dxa"/>
            <w:vAlign w:val="center"/>
          </w:tcPr>
          <w:p w:rsidR="00707974" w:rsidRPr="00707974" w:rsidRDefault="00707974" w:rsidP="0033258A">
            <w:pPr>
              <w:jc w:val="center"/>
              <w:rPr>
                <w:sz w:val="22"/>
                <w:szCs w:val="22"/>
                <w:lang w:val="ru-RU"/>
              </w:rPr>
            </w:pPr>
          </w:p>
        </w:tc>
        <w:tc>
          <w:tcPr>
            <w:tcW w:w="1800" w:type="dxa"/>
            <w:vMerge/>
          </w:tcPr>
          <w:p w:rsidR="00707974" w:rsidRPr="00707974" w:rsidRDefault="00707974" w:rsidP="0033258A">
            <w:pPr>
              <w:jc w:val="center"/>
              <w:rPr>
                <w:sz w:val="22"/>
                <w:szCs w:val="22"/>
                <w:lang w:val="ru-RU"/>
              </w:rPr>
            </w:pPr>
          </w:p>
        </w:tc>
        <w:tc>
          <w:tcPr>
            <w:tcW w:w="1602" w:type="dxa"/>
            <w:vAlign w:val="center"/>
          </w:tcPr>
          <w:p w:rsidR="00707974" w:rsidRPr="00707974" w:rsidRDefault="00707974" w:rsidP="0033258A">
            <w:pPr>
              <w:jc w:val="center"/>
              <w:rPr>
                <w:sz w:val="22"/>
                <w:szCs w:val="22"/>
                <w:lang w:val="ru-RU"/>
              </w:rPr>
            </w:pPr>
            <w:r w:rsidRPr="00707974">
              <w:rPr>
                <w:sz w:val="22"/>
                <w:szCs w:val="22"/>
                <w:lang w:val="ru-RU"/>
              </w:rPr>
              <w:t>Но не менее одного места.</w:t>
            </w:r>
          </w:p>
        </w:tc>
      </w:tr>
      <w:tr w:rsidR="00707974" w:rsidRPr="00707974" w:rsidTr="0033258A">
        <w:tc>
          <w:tcPr>
            <w:tcW w:w="4786" w:type="dxa"/>
          </w:tcPr>
          <w:p w:rsidR="00707974" w:rsidRPr="00707974" w:rsidRDefault="00707974" w:rsidP="0033258A">
            <w:pPr>
              <w:jc w:val="both"/>
              <w:rPr>
                <w:sz w:val="22"/>
                <w:szCs w:val="22"/>
              </w:rPr>
            </w:pPr>
            <w:proofErr w:type="spellStart"/>
            <w:r w:rsidRPr="00707974">
              <w:rPr>
                <w:sz w:val="22"/>
                <w:szCs w:val="22"/>
              </w:rPr>
              <w:t>до</w:t>
            </w:r>
            <w:proofErr w:type="spellEnd"/>
            <w:r w:rsidRPr="00707974">
              <w:rPr>
                <w:sz w:val="22"/>
                <w:szCs w:val="22"/>
              </w:rPr>
              <w:t xml:space="preserve"> 100 </w:t>
            </w:r>
            <w:proofErr w:type="spellStart"/>
            <w:r w:rsidRPr="00707974">
              <w:rPr>
                <w:sz w:val="22"/>
                <w:szCs w:val="22"/>
              </w:rPr>
              <w:t>включительно</w:t>
            </w:r>
            <w:proofErr w:type="spellEnd"/>
            <w:r w:rsidRPr="00707974">
              <w:rPr>
                <w:sz w:val="22"/>
                <w:szCs w:val="22"/>
              </w:rPr>
              <w:t xml:space="preserve"> </w:t>
            </w:r>
          </w:p>
          <w:p w:rsidR="00707974" w:rsidRPr="00707974" w:rsidRDefault="00707974" w:rsidP="0033258A">
            <w:pPr>
              <w:jc w:val="both"/>
              <w:rPr>
                <w:sz w:val="22"/>
                <w:szCs w:val="22"/>
              </w:rPr>
            </w:pPr>
          </w:p>
        </w:tc>
        <w:tc>
          <w:tcPr>
            <w:tcW w:w="2126" w:type="dxa"/>
            <w:vAlign w:val="center"/>
          </w:tcPr>
          <w:p w:rsidR="00707974" w:rsidRPr="00707974" w:rsidRDefault="00707974" w:rsidP="0033258A">
            <w:pPr>
              <w:jc w:val="center"/>
              <w:rPr>
                <w:b/>
                <w:sz w:val="22"/>
                <w:szCs w:val="22"/>
              </w:rPr>
            </w:pPr>
            <w:r w:rsidRPr="00707974">
              <w:rPr>
                <w:b/>
                <w:sz w:val="22"/>
                <w:szCs w:val="22"/>
              </w:rPr>
              <w:t>5%</w:t>
            </w:r>
          </w:p>
        </w:tc>
        <w:tc>
          <w:tcPr>
            <w:tcW w:w="1800" w:type="dxa"/>
            <w:vMerge/>
          </w:tcPr>
          <w:p w:rsidR="00707974" w:rsidRPr="00707974" w:rsidRDefault="00707974" w:rsidP="0033258A">
            <w:pPr>
              <w:jc w:val="center"/>
              <w:rPr>
                <w:sz w:val="22"/>
                <w:szCs w:val="22"/>
              </w:rPr>
            </w:pPr>
          </w:p>
        </w:tc>
        <w:tc>
          <w:tcPr>
            <w:tcW w:w="1602" w:type="dxa"/>
            <w:vAlign w:val="center"/>
          </w:tcPr>
          <w:p w:rsidR="00707974" w:rsidRPr="00707974" w:rsidRDefault="00707974" w:rsidP="0033258A">
            <w:pPr>
              <w:jc w:val="center"/>
              <w:rPr>
                <w:sz w:val="22"/>
                <w:szCs w:val="22"/>
                <w:lang w:val="ru-RU"/>
              </w:rPr>
            </w:pPr>
            <w:r w:rsidRPr="00707974">
              <w:rPr>
                <w:sz w:val="22"/>
                <w:szCs w:val="22"/>
                <w:lang w:val="ru-RU"/>
              </w:rPr>
              <w:t>Но не менее одного места.</w:t>
            </w:r>
          </w:p>
        </w:tc>
      </w:tr>
      <w:tr w:rsidR="00707974" w:rsidRPr="00707974" w:rsidTr="0033258A">
        <w:tc>
          <w:tcPr>
            <w:tcW w:w="4786" w:type="dxa"/>
          </w:tcPr>
          <w:p w:rsidR="00707974" w:rsidRPr="00707974" w:rsidRDefault="00707974" w:rsidP="0033258A">
            <w:pPr>
              <w:jc w:val="both"/>
              <w:rPr>
                <w:sz w:val="22"/>
                <w:szCs w:val="22"/>
              </w:rPr>
            </w:pPr>
            <w:proofErr w:type="spellStart"/>
            <w:r w:rsidRPr="00707974">
              <w:rPr>
                <w:sz w:val="22"/>
                <w:szCs w:val="22"/>
              </w:rPr>
              <w:t>от</w:t>
            </w:r>
            <w:proofErr w:type="spellEnd"/>
            <w:r w:rsidRPr="00707974">
              <w:rPr>
                <w:sz w:val="22"/>
                <w:szCs w:val="22"/>
              </w:rPr>
              <w:t xml:space="preserve"> 101 </w:t>
            </w:r>
            <w:proofErr w:type="spellStart"/>
            <w:r w:rsidRPr="00707974">
              <w:rPr>
                <w:sz w:val="22"/>
                <w:szCs w:val="22"/>
              </w:rPr>
              <w:t>до</w:t>
            </w:r>
            <w:proofErr w:type="spellEnd"/>
            <w:r w:rsidRPr="00707974">
              <w:rPr>
                <w:sz w:val="22"/>
                <w:szCs w:val="22"/>
              </w:rPr>
              <w:t xml:space="preserve"> 200 </w:t>
            </w:r>
          </w:p>
        </w:tc>
        <w:tc>
          <w:tcPr>
            <w:tcW w:w="2126" w:type="dxa"/>
            <w:vAlign w:val="center"/>
          </w:tcPr>
          <w:p w:rsidR="00707974" w:rsidRPr="00707974" w:rsidRDefault="00707974" w:rsidP="0033258A">
            <w:pPr>
              <w:jc w:val="center"/>
              <w:rPr>
                <w:b/>
                <w:sz w:val="22"/>
                <w:szCs w:val="22"/>
              </w:rPr>
            </w:pPr>
            <w:r w:rsidRPr="00707974">
              <w:rPr>
                <w:b/>
                <w:sz w:val="22"/>
                <w:szCs w:val="22"/>
              </w:rPr>
              <w:t xml:space="preserve">5 </w:t>
            </w:r>
            <w:proofErr w:type="spellStart"/>
            <w:r w:rsidRPr="00707974">
              <w:rPr>
                <w:b/>
                <w:sz w:val="22"/>
                <w:szCs w:val="22"/>
              </w:rPr>
              <w:t>мест</w:t>
            </w:r>
            <w:proofErr w:type="spellEnd"/>
            <w:r w:rsidRPr="00707974">
              <w:rPr>
                <w:b/>
                <w:sz w:val="22"/>
                <w:szCs w:val="22"/>
              </w:rPr>
              <w:t xml:space="preserve"> и </w:t>
            </w:r>
            <w:proofErr w:type="spellStart"/>
            <w:r w:rsidRPr="00707974">
              <w:rPr>
                <w:b/>
                <w:sz w:val="22"/>
                <w:szCs w:val="22"/>
              </w:rPr>
              <w:t>дополнительно</w:t>
            </w:r>
            <w:proofErr w:type="spellEnd"/>
            <w:r w:rsidRPr="00707974">
              <w:rPr>
                <w:b/>
                <w:sz w:val="22"/>
                <w:szCs w:val="22"/>
              </w:rPr>
              <w:t xml:space="preserve"> 3%</w:t>
            </w:r>
          </w:p>
        </w:tc>
        <w:tc>
          <w:tcPr>
            <w:tcW w:w="1800" w:type="dxa"/>
            <w:vMerge/>
          </w:tcPr>
          <w:p w:rsidR="00707974" w:rsidRPr="00707974" w:rsidRDefault="00707974" w:rsidP="0033258A">
            <w:pPr>
              <w:jc w:val="center"/>
              <w:rPr>
                <w:sz w:val="22"/>
                <w:szCs w:val="22"/>
              </w:rPr>
            </w:pPr>
          </w:p>
        </w:tc>
        <w:tc>
          <w:tcPr>
            <w:tcW w:w="1602" w:type="dxa"/>
          </w:tcPr>
          <w:p w:rsidR="00707974" w:rsidRPr="00707974" w:rsidRDefault="00707974" w:rsidP="0033258A">
            <w:pPr>
              <w:jc w:val="center"/>
              <w:rPr>
                <w:sz w:val="22"/>
                <w:szCs w:val="22"/>
              </w:rPr>
            </w:pPr>
          </w:p>
        </w:tc>
      </w:tr>
      <w:tr w:rsidR="00707974" w:rsidRPr="00707974" w:rsidTr="0033258A">
        <w:tc>
          <w:tcPr>
            <w:tcW w:w="4786" w:type="dxa"/>
          </w:tcPr>
          <w:p w:rsidR="00707974" w:rsidRPr="00707974" w:rsidRDefault="00707974" w:rsidP="0033258A">
            <w:pPr>
              <w:jc w:val="both"/>
              <w:rPr>
                <w:sz w:val="22"/>
                <w:szCs w:val="22"/>
              </w:rPr>
            </w:pPr>
            <w:proofErr w:type="spellStart"/>
            <w:r w:rsidRPr="00707974">
              <w:rPr>
                <w:sz w:val="22"/>
                <w:szCs w:val="22"/>
              </w:rPr>
              <w:t>от</w:t>
            </w:r>
            <w:proofErr w:type="spellEnd"/>
            <w:r w:rsidRPr="00707974">
              <w:rPr>
                <w:sz w:val="22"/>
                <w:szCs w:val="22"/>
              </w:rPr>
              <w:t xml:space="preserve"> 201 </w:t>
            </w:r>
            <w:proofErr w:type="spellStart"/>
            <w:r w:rsidRPr="00707974">
              <w:rPr>
                <w:sz w:val="22"/>
                <w:szCs w:val="22"/>
              </w:rPr>
              <w:t>до</w:t>
            </w:r>
            <w:proofErr w:type="spellEnd"/>
            <w:r w:rsidRPr="00707974">
              <w:rPr>
                <w:sz w:val="22"/>
                <w:szCs w:val="22"/>
              </w:rPr>
              <w:t xml:space="preserve"> 1000</w:t>
            </w:r>
          </w:p>
        </w:tc>
        <w:tc>
          <w:tcPr>
            <w:tcW w:w="2126" w:type="dxa"/>
            <w:vAlign w:val="center"/>
          </w:tcPr>
          <w:p w:rsidR="00707974" w:rsidRPr="00707974" w:rsidRDefault="00707974" w:rsidP="0033258A">
            <w:pPr>
              <w:jc w:val="center"/>
              <w:rPr>
                <w:b/>
                <w:sz w:val="22"/>
                <w:szCs w:val="22"/>
              </w:rPr>
            </w:pPr>
            <w:r w:rsidRPr="00707974">
              <w:rPr>
                <w:b/>
                <w:sz w:val="22"/>
                <w:szCs w:val="22"/>
              </w:rPr>
              <w:t xml:space="preserve">8 </w:t>
            </w:r>
            <w:proofErr w:type="spellStart"/>
            <w:r w:rsidRPr="00707974">
              <w:rPr>
                <w:b/>
                <w:sz w:val="22"/>
                <w:szCs w:val="22"/>
              </w:rPr>
              <w:t>мест</w:t>
            </w:r>
            <w:proofErr w:type="spellEnd"/>
            <w:r w:rsidRPr="00707974">
              <w:rPr>
                <w:b/>
                <w:sz w:val="22"/>
                <w:szCs w:val="22"/>
              </w:rPr>
              <w:t xml:space="preserve"> и </w:t>
            </w:r>
            <w:proofErr w:type="spellStart"/>
            <w:r w:rsidRPr="00707974">
              <w:rPr>
                <w:b/>
                <w:sz w:val="22"/>
                <w:szCs w:val="22"/>
              </w:rPr>
              <w:t>дополнительно</w:t>
            </w:r>
            <w:proofErr w:type="spellEnd"/>
            <w:r w:rsidRPr="00707974">
              <w:rPr>
                <w:b/>
                <w:sz w:val="22"/>
                <w:szCs w:val="22"/>
              </w:rPr>
              <w:t xml:space="preserve"> 2%</w:t>
            </w:r>
          </w:p>
        </w:tc>
        <w:tc>
          <w:tcPr>
            <w:tcW w:w="1800" w:type="dxa"/>
            <w:vMerge/>
          </w:tcPr>
          <w:p w:rsidR="00707974" w:rsidRPr="00707974" w:rsidRDefault="00707974" w:rsidP="0033258A">
            <w:pPr>
              <w:jc w:val="center"/>
              <w:rPr>
                <w:sz w:val="22"/>
                <w:szCs w:val="22"/>
              </w:rPr>
            </w:pPr>
          </w:p>
        </w:tc>
        <w:tc>
          <w:tcPr>
            <w:tcW w:w="1602" w:type="dxa"/>
          </w:tcPr>
          <w:p w:rsidR="00707974" w:rsidRPr="00707974" w:rsidRDefault="00707974" w:rsidP="0033258A">
            <w:pPr>
              <w:jc w:val="center"/>
              <w:rPr>
                <w:sz w:val="22"/>
                <w:szCs w:val="22"/>
              </w:rPr>
            </w:pPr>
          </w:p>
        </w:tc>
      </w:tr>
      <w:tr w:rsidR="00707974" w:rsidRPr="00707974" w:rsidTr="0033258A">
        <w:tc>
          <w:tcPr>
            <w:tcW w:w="4786" w:type="dxa"/>
          </w:tcPr>
          <w:p w:rsidR="00707974" w:rsidRPr="00707974" w:rsidRDefault="00707974" w:rsidP="0033258A">
            <w:pPr>
              <w:jc w:val="both"/>
              <w:rPr>
                <w:sz w:val="22"/>
                <w:szCs w:val="22"/>
                <w:lang w:val="ru-RU"/>
              </w:rPr>
            </w:pPr>
            <w:r w:rsidRPr="00707974">
              <w:rPr>
                <w:sz w:val="22"/>
                <w:szCs w:val="22"/>
                <w:lang w:val="ru-RU"/>
              </w:rPr>
              <w:t>на открытых стоянках для кратковременного хранения легковых автомобилей при специализированных зданиях</w:t>
            </w:r>
          </w:p>
        </w:tc>
        <w:tc>
          <w:tcPr>
            <w:tcW w:w="2126" w:type="dxa"/>
            <w:vAlign w:val="center"/>
          </w:tcPr>
          <w:p w:rsidR="00707974" w:rsidRPr="00707974" w:rsidRDefault="00707974" w:rsidP="0033258A">
            <w:pPr>
              <w:jc w:val="center"/>
              <w:rPr>
                <w:b/>
                <w:sz w:val="22"/>
                <w:szCs w:val="22"/>
              </w:rPr>
            </w:pPr>
            <w:r w:rsidRPr="00707974">
              <w:rPr>
                <w:b/>
                <w:sz w:val="22"/>
                <w:szCs w:val="22"/>
              </w:rPr>
              <w:t>10%</w:t>
            </w:r>
          </w:p>
        </w:tc>
        <w:tc>
          <w:tcPr>
            <w:tcW w:w="1800" w:type="dxa"/>
          </w:tcPr>
          <w:p w:rsidR="00707974" w:rsidRPr="00707974" w:rsidRDefault="00707974" w:rsidP="0033258A">
            <w:pPr>
              <w:jc w:val="center"/>
              <w:rPr>
                <w:sz w:val="22"/>
                <w:szCs w:val="22"/>
                <w:lang w:val="ru-RU"/>
              </w:rPr>
            </w:pPr>
            <w:r w:rsidRPr="00707974">
              <w:rPr>
                <w:sz w:val="22"/>
                <w:szCs w:val="22"/>
                <w:lang w:val="ru-RU"/>
              </w:rPr>
              <w:t>мест от общего количества парковочных мест</w:t>
            </w:r>
          </w:p>
        </w:tc>
        <w:tc>
          <w:tcPr>
            <w:tcW w:w="1602" w:type="dxa"/>
            <w:vAlign w:val="center"/>
          </w:tcPr>
          <w:p w:rsidR="00707974" w:rsidRPr="00707974" w:rsidRDefault="00707974" w:rsidP="0033258A">
            <w:pPr>
              <w:jc w:val="center"/>
              <w:rPr>
                <w:sz w:val="22"/>
                <w:szCs w:val="22"/>
                <w:lang w:val="ru-RU"/>
              </w:rPr>
            </w:pPr>
            <w:r w:rsidRPr="00707974">
              <w:rPr>
                <w:sz w:val="22"/>
                <w:szCs w:val="22"/>
                <w:lang w:val="ru-RU"/>
              </w:rPr>
              <w:t>Но не менее одного места.</w:t>
            </w:r>
          </w:p>
        </w:tc>
      </w:tr>
      <w:tr w:rsidR="00707974" w:rsidRPr="00707974" w:rsidTr="0033258A">
        <w:tc>
          <w:tcPr>
            <w:tcW w:w="4786" w:type="dxa"/>
          </w:tcPr>
          <w:p w:rsidR="00707974" w:rsidRPr="00707974" w:rsidRDefault="00707974" w:rsidP="0033258A">
            <w:pPr>
              <w:jc w:val="both"/>
              <w:rPr>
                <w:sz w:val="22"/>
                <w:szCs w:val="22"/>
                <w:lang w:val="ru-RU"/>
              </w:rPr>
            </w:pPr>
            <w:r w:rsidRPr="00707974">
              <w:rPr>
                <w:sz w:val="22"/>
                <w:szCs w:val="22"/>
                <w:lang w:val="ru-RU"/>
              </w:rPr>
              <w:t>на открытых стоянках для кратковременного хранения легковых автомобилей около учреждений, специализирующихся на лечении опорно-двигательного аппарата</w:t>
            </w:r>
          </w:p>
        </w:tc>
        <w:tc>
          <w:tcPr>
            <w:tcW w:w="2126" w:type="dxa"/>
            <w:vAlign w:val="center"/>
          </w:tcPr>
          <w:p w:rsidR="00707974" w:rsidRPr="00707974" w:rsidRDefault="00707974" w:rsidP="0033258A">
            <w:pPr>
              <w:jc w:val="center"/>
              <w:rPr>
                <w:b/>
                <w:sz w:val="22"/>
                <w:szCs w:val="22"/>
              </w:rPr>
            </w:pPr>
            <w:r w:rsidRPr="00707974">
              <w:rPr>
                <w:b/>
                <w:sz w:val="22"/>
                <w:szCs w:val="22"/>
              </w:rPr>
              <w:t>20%</w:t>
            </w:r>
          </w:p>
        </w:tc>
        <w:tc>
          <w:tcPr>
            <w:tcW w:w="1800" w:type="dxa"/>
          </w:tcPr>
          <w:p w:rsidR="00707974" w:rsidRPr="00707974" w:rsidRDefault="00707974" w:rsidP="0033258A">
            <w:pPr>
              <w:jc w:val="center"/>
              <w:rPr>
                <w:sz w:val="22"/>
                <w:szCs w:val="22"/>
                <w:lang w:val="ru-RU"/>
              </w:rPr>
            </w:pPr>
            <w:r w:rsidRPr="00707974">
              <w:rPr>
                <w:sz w:val="22"/>
                <w:szCs w:val="22"/>
                <w:lang w:val="ru-RU"/>
              </w:rPr>
              <w:t>мест от общего количества парковочных мест</w:t>
            </w:r>
          </w:p>
        </w:tc>
        <w:tc>
          <w:tcPr>
            <w:tcW w:w="1602" w:type="dxa"/>
            <w:vAlign w:val="center"/>
          </w:tcPr>
          <w:p w:rsidR="00707974" w:rsidRPr="00707974" w:rsidRDefault="00707974" w:rsidP="0033258A">
            <w:pPr>
              <w:jc w:val="center"/>
              <w:rPr>
                <w:sz w:val="22"/>
                <w:szCs w:val="22"/>
                <w:lang w:val="ru-RU"/>
              </w:rPr>
            </w:pPr>
            <w:r w:rsidRPr="00707974">
              <w:rPr>
                <w:sz w:val="22"/>
                <w:szCs w:val="22"/>
                <w:lang w:val="ru-RU"/>
              </w:rPr>
              <w:t>Но не менее одного места.</w:t>
            </w:r>
          </w:p>
        </w:tc>
      </w:tr>
    </w:tbl>
    <w:p w:rsidR="00707974" w:rsidRPr="00707974" w:rsidRDefault="00707974" w:rsidP="00707974">
      <w:pPr>
        <w:pStyle w:val="a7"/>
        <w:ind w:firstLine="567"/>
        <w:rPr>
          <w:sz w:val="22"/>
          <w:szCs w:val="22"/>
        </w:rPr>
      </w:pPr>
      <w:r w:rsidRPr="00707974">
        <w:rPr>
          <w:sz w:val="22"/>
          <w:szCs w:val="22"/>
          <w:u w:val="single"/>
        </w:rPr>
        <w:t xml:space="preserve">Примечание: </w:t>
      </w:r>
      <w:r w:rsidRPr="00707974">
        <w:rPr>
          <w:sz w:val="22"/>
          <w:szCs w:val="22"/>
        </w:rPr>
        <w:t xml:space="preserve">Выделяемые места должны обозначаться знаками, на поверхности покрытия стоянки и продублированы знаком на вертикальной поверхности (стене, столбе, стойке и т.п.), расположенным на высоте не менее </w:t>
      </w:r>
      <w:smartTag w:uri="urn:schemas-microsoft-com:office:smarttags" w:element="metricconverter">
        <w:smartTagPr>
          <w:attr w:name="ProductID" w:val="1,5 м"/>
        </w:smartTagPr>
        <w:r w:rsidRPr="00707974">
          <w:rPr>
            <w:sz w:val="22"/>
            <w:szCs w:val="22"/>
          </w:rPr>
          <w:t>1,5 м</w:t>
        </w:r>
      </w:smartTag>
      <w:r w:rsidRPr="00707974">
        <w:rPr>
          <w:sz w:val="22"/>
          <w:szCs w:val="22"/>
        </w:rPr>
        <w:t>.</w:t>
      </w:r>
    </w:p>
    <w:p w:rsidR="00707974" w:rsidRPr="00707974" w:rsidRDefault="00707974" w:rsidP="00707974">
      <w:pPr>
        <w:pStyle w:val="a9"/>
        <w:ind w:firstLine="567"/>
        <w:jc w:val="both"/>
        <w:rPr>
          <w:rFonts w:ascii="Times New Roman" w:hAnsi="Times New Roman" w:cs="Times New Roman"/>
          <w:b/>
          <w:sz w:val="22"/>
          <w:szCs w:val="22"/>
        </w:rPr>
      </w:pPr>
      <w:r w:rsidRPr="00707974">
        <w:rPr>
          <w:rFonts w:ascii="Times New Roman" w:hAnsi="Times New Roman" w:cs="Times New Roman"/>
          <w:b/>
          <w:sz w:val="22"/>
          <w:szCs w:val="22"/>
        </w:rPr>
        <w:t>2.5.</w:t>
      </w:r>
      <w:r w:rsidRPr="00707974">
        <w:rPr>
          <w:rFonts w:ascii="Times New Roman" w:hAnsi="Times New Roman" w:cs="Times New Roman"/>
          <w:b/>
          <w:sz w:val="22"/>
          <w:szCs w:val="22"/>
        </w:rPr>
        <w:tab/>
        <w:t xml:space="preserve">Размер </w:t>
      </w:r>
      <w:proofErr w:type="spellStart"/>
      <w:r w:rsidRPr="00707974">
        <w:rPr>
          <w:rFonts w:ascii="Times New Roman" w:hAnsi="Times New Roman" w:cs="Times New Roman"/>
          <w:b/>
          <w:sz w:val="22"/>
          <w:szCs w:val="22"/>
        </w:rPr>
        <w:t>машино-</w:t>
      </w:r>
      <w:r w:rsidRPr="00707974">
        <w:rPr>
          <w:rFonts w:ascii="Times New Roman" w:hAnsi="Times New Roman" w:cs="Times New Roman"/>
          <w:sz w:val="22"/>
          <w:szCs w:val="22"/>
        </w:rPr>
        <w:t>места</w:t>
      </w:r>
      <w:proofErr w:type="spellEnd"/>
      <w:r w:rsidRPr="00707974">
        <w:rPr>
          <w:rFonts w:ascii="Times New Roman" w:hAnsi="Times New Roman" w:cs="Times New Roman"/>
          <w:sz w:val="22"/>
          <w:szCs w:val="22"/>
        </w:rPr>
        <w:t xml:space="preserve"> для парковки индивидуального транспорта инвалида, без учета площади проездов (м</w:t>
      </w:r>
      <w:proofErr w:type="gramStart"/>
      <w:r w:rsidRPr="00707974">
        <w:rPr>
          <w:rFonts w:ascii="Times New Roman" w:hAnsi="Times New Roman" w:cs="Times New Roman"/>
          <w:sz w:val="22"/>
          <w:szCs w:val="22"/>
          <w:vertAlign w:val="superscript"/>
        </w:rPr>
        <w:t>2</w:t>
      </w:r>
      <w:proofErr w:type="gramEnd"/>
      <w:r w:rsidRPr="00707974">
        <w:rPr>
          <w:rFonts w:ascii="Times New Roman" w:hAnsi="Times New Roman" w:cs="Times New Roman"/>
          <w:sz w:val="22"/>
          <w:szCs w:val="22"/>
        </w:rPr>
        <w:t xml:space="preserve"> на 1 </w:t>
      </w:r>
      <w:proofErr w:type="spellStart"/>
      <w:r w:rsidRPr="00707974">
        <w:rPr>
          <w:rFonts w:ascii="Times New Roman" w:hAnsi="Times New Roman" w:cs="Times New Roman"/>
          <w:sz w:val="22"/>
          <w:szCs w:val="22"/>
        </w:rPr>
        <w:t>машино-место</w:t>
      </w:r>
      <w:proofErr w:type="spellEnd"/>
      <w:r w:rsidRPr="00707974">
        <w:rPr>
          <w:rFonts w:ascii="Times New Roman" w:hAnsi="Times New Roman" w:cs="Times New Roman"/>
          <w:sz w:val="22"/>
          <w:szCs w:val="22"/>
        </w:rPr>
        <w:t>) - 17,5 (3,5х5,0м).</w:t>
      </w:r>
    </w:p>
    <w:p w:rsidR="00707974" w:rsidRPr="00707974" w:rsidRDefault="00707974" w:rsidP="00707974">
      <w:pPr>
        <w:pStyle w:val="a9"/>
        <w:ind w:firstLine="567"/>
        <w:jc w:val="both"/>
        <w:rPr>
          <w:rFonts w:ascii="Times New Roman" w:hAnsi="Times New Roman" w:cs="Times New Roman"/>
          <w:sz w:val="22"/>
          <w:szCs w:val="22"/>
        </w:rPr>
      </w:pPr>
      <w:r w:rsidRPr="00707974">
        <w:rPr>
          <w:rFonts w:ascii="Times New Roman" w:hAnsi="Times New Roman" w:cs="Times New Roman"/>
          <w:b/>
          <w:sz w:val="22"/>
          <w:szCs w:val="22"/>
        </w:rPr>
        <w:t>2.6.</w:t>
      </w:r>
      <w:r w:rsidRPr="00707974">
        <w:rPr>
          <w:rFonts w:ascii="Times New Roman" w:hAnsi="Times New Roman" w:cs="Times New Roman"/>
          <w:b/>
          <w:sz w:val="22"/>
          <w:szCs w:val="22"/>
        </w:rPr>
        <w:tab/>
        <w:t xml:space="preserve">Размер </w:t>
      </w:r>
      <w:r w:rsidRPr="00707974">
        <w:rPr>
          <w:rFonts w:ascii="Times New Roman" w:hAnsi="Times New Roman" w:cs="Times New Roman"/>
          <w:sz w:val="22"/>
          <w:szCs w:val="22"/>
        </w:rPr>
        <w:t>земельного участка крытого бокса для хранения индивидуального транспорта инвалида (м</w:t>
      </w:r>
      <w:proofErr w:type="gramStart"/>
      <w:r w:rsidRPr="00707974">
        <w:rPr>
          <w:rFonts w:ascii="Times New Roman" w:hAnsi="Times New Roman" w:cs="Times New Roman"/>
          <w:sz w:val="22"/>
          <w:szCs w:val="22"/>
          <w:vertAlign w:val="superscript"/>
        </w:rPr>
        <w:t>2</w:t>
      </w:r>
      <w:proofErr w:type="gramEnd"/>
      <w:r w:rsidRPr="00707974">
        <w:rPr>
          <w:rFonts w:ascii="Times New Roman" w:hAnsi="Times New Roman" w:cs="Times New Roman"/>
          <w:sz w:val="22"/>
          <w:szCs w:val="22"/>
        </w:rPr>
        <w:t xml:space="preserve"> на 1 </w:t>
      </w:r>
      <w:proofErr w:type="spellStart"/>
      <w:r w:rsidRPr="00707974">
        <w:rPr>
          <w:rFonts w:ascii="Times New Roman" w:hAnsi="Times New Roman" w:cs="Times New Roman"/>
          <w:sz w:val="22"/>
          <w:szCs w:val="22"/>
        </w:rPr>
        <w:t>машино-место</w:t>
      </w:r>
      <w:proofErr w:type="spellEnd"/>
      <w:r w:rsidRPr="00707974">
        <w:rPr>
          <w:rFonts w:ascii="Times New Roman" w:hAnsi="Times New Roman" w:cs="Times New Roman"/>
          <w:sz w:val="22"/>
          <w:szCs w:val="22"/>
        </w:rPr>
        <w:t>) – 21,0 (3,5х6,0м).</w:t>
      </w:r>
    </w:p>
    <w:p w:rsidR="00707974" w:rsidRPr="00707974" w:rsidRDefault="00707974" w:rsidP="00707974">
      <w:pPr>
        <w:pStyle w:val="a9"/>
        <w:ind w:firstLine="567"/>
        <w:jc w:val="both"/>
        <w:rPr>
          <w:rFonts w:ascii="Times New Roman" w:hAnsi="Times New Roman" w:cs="Times New Roman"/>
          <w:b/>
          <w:sz w:val="22"/>
          <w:szCs w:val="22"/>
        </w:rPr>
      </w:pPr>
      <w:r w:rsidRPr="00707974">
        <w:rPr>
          <w:rFonts w:ascii="Times New Roman" w:hAnsi="Times New Roman" w:cs="Times New Roman"/>
          <w:b/>
          <w:sz w:val="22"/>
          <w:szCs w:val="22"/>
        </w:rPr>
        <w:t>2.7.</w:t>
      </w:r>
      <w:r w:rsidRPr="00707974">
        <w:rPr>
          <w:rFonts w:ascii="Times New Roman" w:hAnsi="Times New Roman" w:cs="Times New Roman"/>
          <w:b/>
          <w:sz w:val="22"/>
          <w:szCs w:val="22"/>
        </w:rPr>
        <w:tab/>
        <w:t xml:space="preserve">Ширина </w:t>
      </w:r>
      <w:r w:rsidRPr="00707974">
        <w:rPr>
          <w:rFonts w:ascii="Times New Roman" w:hAnsi="Times New Roman" w:cs="Times New Roman"/>
          <w:sz w:val="22"/>
          <w:szCs w:val="22"/>
        </w:rPr>
        <w:t xml:space="preserve">зоны для парковки автомобиля инвалида (не менее) - </w:t>
      </w:r>
      <w:smartTag w:uri="urn:schemas-microsoft-com:office:smarttags" w:element="metricconverter">
        <w:smartTagPr>
          <w:attr w:name="ProductID" w:val="3,5 м"/>
        </w:smartTagPr>
        <w:r w:rsidRPr="00707974">
          <w:rPr>
            <w:rFonts w:ascii="Times New Roman" w:hAnsi="Times New Roman" w:cs="Times New Roman"/>
            <w:sz w:val="22"/>
            <w:szCs w:val="22"/>
          </w:rPr>
          <w:t>3,5 м</w:t>
        </w:r>
      </w:smartTag>
      <w:r w:rsidRPr="00707974">
        <w:rPr>
          <w:rFonts w:ascii="Times New Roman" w:hAnsi="Times New Roman" w:cs="Times New Roman"/>
          <w:sz w:val="22"/>
          <w:szCs w:val="22"/>
        </w:rPr>
        <w:t>.</w:t>
      </w:r>
    </w:p>
    <w:p w:rsidR="00707974" w:rsidRPr="00707974" w:rsidRDefault="00707974" w:rsidP="00707974">
      <w:pPr>
        <w:pStyle w:val="a9"/>
        <w:ind w:firstLine="567"/>
        <w:jc w:val="both"/>
        <w:rPr>
          <w:rFonts w:ascii="Times New Roman" w:hAnsi="Times New Roman" w:cs="Times New Roman"/>
          <w:sz w:val="22"/>
          <w:szCs w:val="22"/>
        </w:rPr>
      </w:pPr>
      <w:r w:rsidRPr="00707974">
        <w:rPr>
          <w:rFonts w:ascii="Times New Roman" w:hAnsi="Times New Roman" w:cs="Times New Roman"/>
          <w:b/>
          <w:sz w:val="22"/>
          <w:szCs w:val="22"/>
        </w:rPr>
        <w:t>2.8.</w:t>
      </w:r>
      <w:r w:rsidRPr="00707974">
        <w:rPr>
          <w:rFonts w:ascii="Times New Roman" w:hAnsi="Times New Roman" w:cs="Times New Roman"/>
          <w:b/>
          <w:sz w:val="22"/>
          <w:szCs w:val="22"/>
        </w:rPr>
        <w:tab/>
        <w:t xml:space="preserve">Расстояние </w:t>
      </w:r>
      <w:r w:rsidRPr="00707974">
        <w:rPr>
          <w:rFonts w:ascii="Times New Roman" w:hAnsi="Times New Roman" w:cs="Times New Roman"/>
          <w:sz w:val="22"/>
          <w:szCs w:val="22"/>
        </w:rPr>
        <w:t xml:space="preserve">от специализированной автостоянки (гаража-стоянки), обслуживающей инвалидов, должно быть не более </w:t>
      </w:r>
      <w:smartTag w:uri="urn:schemas-microsoft-com:office:smarttags" w:element="metricconverter">
        <w:smartTagPr>
          <w:attr w:name="ProductID" w:val="200 м"/>
        </w:smartTagPr>
        <w:r w:rsidRPr="00707974">
          <w:rPr>
            <w:rFonts w:ascii="Times New Roman" w:hAnsi="Times New Roman" w:cs="Times New Roman"/>
            <w:sz w:val="22"/>
            <w:szCs w:val="22"/>
          </w:rPr>
          <w:t>200 м</w:t>
        </w:r>
      </w:smartTag>
      <w:r w:rsidRPr="00707974">
        <w:rPr>
          <w:rFonts w:ascii="Times New Roman" w:hAnsi="Times New Roman" w:cs="Times New Roman"/>
          <w:sz w:val="22"/>
          <w:szCs w:val="22"/>
        </w:rPr>
        <w:t xml:space="preserve"> до наиболее удаленного входа, но не менее </w:t>
      </w:r>
      <w:smartTag w:uri="urn:schemas-microsoft-com:office:smarttags" w:element="metricconverter">
        <w:smartTagPr>
          <w:attr w:name="ProductID" w:val="15 м"/>
        </w:smartTagPr>
        <w:r w:rsidRPr="00707974">
          <w:rPr>
            <w:rFonts w:ascii="Times New Roman" w:hAnsi="Times New Roman" w:cs="Times New Roman"/>
            <w:sz w:val="22"/>
            <w:szCs w:val="22"/>
          </w:rPr>
          <w:t>15 м</w:t>
        </w:r>
      </w:smartTag>
      <w:r w:rsidRPr="00707974">
        <w:rPr>
          <w:rFonts w:ascii="Times New Roman" w:hAnsi="Times New Roman" w:cs="Times New Roman"/>
          <w:sz w:val="22"/>
          <w:szCs w:val="22"/>
        </w:rPr>
        <w:t xml:space="preserve"> до близлежащего дома. </w:t>
      </w:r>
    </w:p>
    <w:p w:rsidR="00707974" w:rsidRPr="00707974" w:rsidRDefault="00707974" w:rsidP="00707974">
      <w:pPr>
        <w:pStyle w:val="a9"/>
        <w:ind w:firstLine="567"/>
        <w:jc w:val="both"/>
        <w:rPr>
          <w:rFonts w:ascii="Times New Roman" w:hAnsi="Times New Roman" w:cs="Times New Roman"/>
          <w:sz w:val="22"/>
          <w:szCs w:val="22"/>
        </w:rPr>
      </w:pPr>
      <w:r w:rsidRPr="00707974">
        <w:rPr>
          <w:rFonts w:ascii="Times New Roman" w:hAnsi="Times New Roman" w:cs="Times New Roman"/>
          <w:b/>
          <w:sz w:val="22"/>
          <w:szCs w:val="22"/>
        </w:rPr>
        <w:lastRenderedPageBreak/>
        <w:t>2.9.</w:t>
      </w:r>
      <w:r w:rsidRPr="00707974">
        <w:rPr>
          <w:rFonts w:ascii="Times New Roman" w:hAnsi="Times New Roman" w:cs="Times New Roman"/>
          <w:b/>
          <w:sz w:val="22"/>
          <w:szCs w:val="22"/>
        </w:rPr>
        <w:tab/>
        <w:t xml:space="preserve">Расстояние </w:t>
      </w:r>
      <w:r w:rsidRPr="00707974">
        <w:rPr>
          <w:rFonts w:ascii="Times New Roman" w:hAnsi="Times New Roman" w:cs="Times New Roman"/>
          <w:sz w:val="22"/>
          <w:szCs w:val="22"/>
        </w:rPr>
        <w:t xml:space="preserve">от жилых зданий, в которых проживают инвалиды, до остановки специализированных средств общественного транспорта, перевозящих инвалидов (не более) – </w:t>
      </w:r>
      <w:smartTag w:uri="urn:schemas-microsoft-com:office:smarttags" w:element="metricconverter">
        <w:smartTagPr>
          <w:attr w:name="ProductID" w:val="300 м"/>
        </w:smartTagPr>
        <w:r w:rsidRPr="00707974">
          <w:rPr>
            <w:rFonts w:ascii="Times New Roman" w:hAnsi="Times New Roman" w:cs="Times New Roman"/>
            <w:sz w:val="22"/>
            <w:szCs w:val="22"/>
          </w:rPr>
          <w:t>300 м</w:t>
        </w:r>
      </w:smartTag>
      <w:r w:rsidRPr="00707974">
        <w:rPr>
          <w:rFonts w:ascii="Times New Roman" w:hAnsi="Times New Roman" w:cs="Times New Roman"/>
          <w:sz w:val="22"/>
          <w:szCs w:val="22"/>
        </w:rPr>
        <w:t xml:space="preserve">. </w:t>
      </w:r>
    </w:p>
    <w:p w:rsidR="00707974" w:rsidRPr="00707974" w:rsidRDefault="00707974" w:rsidP="00707974">
      <w:pPr>
        <w:pStyle w:val="a9"/>
        <w:ind w:firstLine="567"/>
        <w:jc w:val="both"/>
        <w:rPr>
          <w:rFonts w:ascii="Times New Roman" w:hAnsi="Times New Roman" w:cs="Times New Roman"/>
          <w:sz w:val="22"/>
          <w:szCs w:val="22"/>
        </w:rPr>
      </w:pPr>
      <w:r w:rsidRPr="00707974">
        <w:rPr>
          <w:rFonts w:ascii="Times New Roman" w:hAnsi="Times New Roman" w:cs="Times New Roman"/>
          <w:b/>
          <w:sz w:val="22"/>
          <w:szCs w:val="22"/>
        </w:rPr>
        <w:t>2.10.</w:t>
      </w:r>
      <w:r w:rsidRPr="00707974">
        <w:rPr>
          <w:rFonts w:ascii="Times New Roman" w:hAnsi="Times New Roman" w:cs="Times New Roman"/>
          <w:b/>
          <w:sz w:val="22"/>
          <w:szCs w:val="22"/>
        </w:rPr>
        <w:tab/>
        <w:t>Расстояние от входа</w:t>
      </w:r>
      <w:r w:rsidRPr="00707974">
        <w:rPr>
          <w:rFonts w:ascii="Times New Roman" w:hAnsi="Times New Roman" w:cs="Times New Roman"/>
          <w:sz w:val="22"/>
          <w:szCs w:val="22"/>
        </w:rPr>
        <w:t xml:space="preserve"> в общественное здание, доступное для инвалидов, до остановки специализированных средств общественного транспорта, перевозящих инвалидов (не более) – </w:t>
      </w:r>
      <w:smartTag w:uri="urn:schemas-microsoft-com:office:smarttags" w:element="metricconverter">
        <w:smartTagPr>
          <w:attr w:name="ProductID" w:val="100 м"/>
        </w:smartTagPr>
        <w:r w:rsidRPr="00707974">
          <w:rPr>
            <w:rFonts w:ascii="Times New Roman" w:hAnsi="Times New Roman" w:cs="Times New Roman"/>
            <w:sz w:val="22"/>
            <w:szCs w:val="22"/>
          </w:rPr>
          <w:t>100 м</w:t>
        </w:r>
      </w:smartTag>
      <w:r w:rsidRPr="00707974">
        <w:rPr>
          <w:rFonts w:ascii="Times New Roman" w:hAnsi="Times New Roman" w:cs="Times New Roman"/>
          <w:sz w:val="22"/>
          <w:szCs w:val="22"/>
        </w:rPr>
        <w:t xml:space="preserve">. </w:t>
      </w:r>
    </w:p>
    <w:p w:rsidR="00707974" w:rsidRPr="00707974" w:rsidRDefault="00707974" w:rsidP="00707974">
      <w:pPr>
        <w:ind w:firstLine="567"/>
        <w:jc w:val="both"/>
        <w:rPr>
          <w:b/>
          <w:color w:val="FF0000"/>
          <w:sz w:val="22"/>
          <w:szCs w:val="22"/>
          <w:lang w:val="ru-RU"/>
        </w:rPr>
      </w:pPr>
    </w:p>
    <w:p w:rsidR="00707974" w:rsidRPr="00707974" w:rsidRDefault="00707974" w:rsidP="00707974">
      <w:pPr>
        <w:ind w:firstLine="567"/>
        <w:jc w:val="both"/>
        <w:rPr>
          <w:b/>
          <w:sz w:val="22"/>
          <w:szCs w:val="22"/>
          <w:lang w:val="ru-RU"/>
        </w:rPr>
      </w:pPr>
    </w:p>
    <w:p w:rsidR="00707974" w:rsidRPr="00707974" w:rsidRDefault="00707974" w:rsidP="00707974">
      <w:pPr>
        <w:ind w:firstLine="567"/>
        <w:jc w:val="both"/>
        <w:rPr>
          <w:b/>
          <w:sz w:val="22"/>
          <w:szCs w:val="22"/>
          <w:lang w:val="ru-RU"/>
        </w:rPr>
      </w:pPr>
      <w:r w:rsidRPr="00707974">
        <w:rPr>
          <w:b/>
          <w:sz w:val="22"/>
          <w:szCs w:val="22"/>
          <w:lang w:val="ru-RU"/>
        </w:rPr>
        <w:t>3. Расчетные показатели обеспеченности и интенсивности использования территорий рекреационных зон</w:t>
      </w:r>
    </w:p>
    <w:p w:rsidR="00707974" w:rsidRPr="00707974" w:rsidRDefault="00707974" w:rsidP="00707974">
      <w:pPr>
        <w:ind w:firstLine="567"/>
        <w:jc w:val="both"/>
        <w:rPr>
          <w:b/>
          <w:sz w:val="22"/>
          <w:szCs w:val="22"/>
          <w:shd w:val="clear" w:color="auto" w:fill="FFFF99"/>
          <w:lang w:val="ru-RU"/>
        </w:rPr>
      </w:pPr>
    </w:p>
    <w:p w:rsidR="00707974" w:rsidRPr="00707974" w:rsidRDefault="00707974" w:rsidP="00707974">
      <w:pPr>
        <w:pStyle w:val="a9"/>
        <w:ind w:firstLine="567"/>
        <w:jc w:val="both"/>
        <w:rPr>
          <w:rFonts w:ascii="Times New Roman" w:hAnsi="Times New Roman" w:cs="Times New Roman"/>
          <w:sz w:val="22"/>
          <w:szCs w:val="22"/>
        </w:rPr>
      </w:pPr>
      <w:r w:rsidRPr="00707974">
        <w:rPr>
          <w:rFonts w:ascii="Times New Roman" w:hAnsi="Times New Roman" w:cs="Times New Roman"/>
          <w:b/>
          <w:sz w:val="22"/>
          <w:szCs w:val="22"/>
        </w:rPr>
        <w:t>3.1.</w:t>
      </w:r>
      <w:r w:rsidRPr="00707974">
        <w:rPr>
          <w:rFonts w:ascii="Times New Roman" w:hAnsi="Times New Roman" w:cs="Times New Roman"/>
          <w:b/>
          <w:sz w:val="22"/>
          <w:szCs w:val="22"/>
        </w:rPr>
        <w:tab/>
      </w:r>
      <w:r w:rsidRPr="00707974">
        <w:rPr>
          <w:rFonts w:ascii="Times New Roman" w:hAnsi="Times New Roman" w:cs="Times New Roman"/>
          <w:sz w:val="22"/>
          <w:szCs w:val="22"/>
        </w:rPr>
        <w:t>Площадь озелененных территорий общего пользования – парков, садов, бульваров, скверов, размещаемых на селитебной территории населенного пункта</w:t>
      </w:r>
      <w:r w:rsidRPr="00707974">
        <w:rPr>
          <w:sz w:val="22"/>
          <w:szCs w:val="22"/>
        </w:rPr>
        <w:t xml:space="preserve"> </w:t>
      </w:r>
      <w:r w:rsidRPr="00707974">
        <w:rPr>
          <w:rFonts w:ascii="Times New Roman" w:hAnsi="Times New Roman" w:cs="Times New Roman"/>
          <w:sz w:val="22"/>
          <w:szCs w:val="22"/>
        </w:rPr>
        <w:t>с численностью населения до 20 тыс. чел., следует принимать из расчета 10 м</w:t>
      </w:r>
      <w:proofErr w:type="gramStart"/>
      <w:r w:rsidRPr="00707974">
        <w:rPr>
          <w:rFonts w:ascii="Times New Roman" w:hAnsi="Times New Roman" w:cs="Times New Roman"/>
          <w:sz w:val="22"/>
          <w:szCs w:val="22"/>
        </w:rPr>
        <w:t>2</w:t>
      </w:r>
      <w:proofErr w:type="gramEnd"/>
      <w:r w:rsidRPr="00707974">
        <w:rPr>
          <w:rFonts w:ascii="Times New Roman" w:hAnsi="Times New Roman" w:cs="Times New Roman"/>
          <w:sz w:val="22"/>
          <w:szCs w:val="22"/>
        </w:rPr>
        <w:t xml:space="preserve">/чел. </w:t>
      </w:r>
    </w:p>
    <w:p w:rsidR="00707974" w:rsidRPr="00707974" w:rsidRDefault="00707974" w:rsidP="00707974">
      <w:pPr>
        <w:pStyle w:val="a9"/>
        <w:ind w:firstLine="567"/>
        <w:jc w:val="both"/>
        <w:rPr>
          <w:rFonts w:ascii="Times New Roman" w:hAnsi="Times New Roman" w:cs="Times New Roman"/>
          <w:sz w:val="22"/>
          <w:szCs w:val="22"/>
        </w:rPr>
      </w:pPr>
      <w:r w:rsidRPr="00707974">
        <w:rPr>
          <w:rFonts w:ascii="Times New Roman" w:hAnsi="Times New Roman" w:cs="Times New Roman"/>
          <w:sz w:val="22"/>
          <w:szCs w:val="22"/>
        </w:rPr>
        <w:t>В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p w:rsidR="00707974" w:rsidRPr="00707974" w:rsidRDefault="00707974" w:rsidP="00707974">
      <w:pPr>
        <w:pStyle w:val="a9"/>
        <w:ind w:firstLine="567"/>
        <w:jc w:val="both"/>
        <w:rPr>
          <w:rFonts w:ascii="Times New Roman" w:hAnsi="Times New Roman" w:cs="Times New Roman"/>
          <w:sz w:val="22"/>
          <w:szCs w:val="22"/>
        </w:rPr>
      </w:pPr>
      <w:r w:rsidRPr="00707974">
        <w:rPr>
          <w:rFonts w:ascii="Times New Roman" w:hAnsi="Times New Roman" w:cs="Times New Roman"/>
          <w:b/>
          <w:sz w:val="22"/>
          <w:szCs w:val="22"/>
        </w:rPr>
        <w:t>3.2.</w:t>
      </w:r>
      <w:r w:rsidRPr="00707974">
        <w:rPr>
          <w:rFonts w:ascii="Times New Roman" w:hAnsi="Times New Roman" w:cs="Times New Roman"/>
          <w:b/>
          <w:sz w:val="22"/>
          <w:szCs w:val="22"/>
        </w:rPr>
        <w:tab/>
        <w:t>Минимальная площадь</w:t>
      </w:r>
      <w:r w:rsidRPr="00707974">
        <w:rPr>
          <w:rFonts w:ascii="Times New Roman" w:hAnsi="Times New Roman" w:cs="Times New Roman"/>
          <w:sz w:val="22"/>
          <w:szCs w:val="22"/>
        </w:rPr>
        <w:t xml:space="preserve"> территорий общего пользования (парки, скверы, сады):</w:t>
      </w:r>
    </w:p>
    <w:p w:rsidR="00707974" w:rsidRPr="00707974" w:rsidRDefault="00707974" w:rsidP="006E2E4D">
      <w:pPr>
        <w:pStyle w:val="2"/>
        <w:numPr>
          <w:ilvl w:val="0"/>
          <w:numId w:val="4"/>
        </w:numPr>
        <w:ind w:left="0" w:firstLine="567"/>
        <w:jc w:val="both"/>
        <w:rPr>
          <w:sz w:val="22"/>
          <w:szCs w:val="22"/>
        </w:rPr>
      </w:pPr>
      <w:r w:rsidRPr="00707974">
        <w:rPr>
          <w:sz w:val="22"/>
          <w:szCs w:val="22"/>
        </w:rPr>
        <w:t xml:space="preserve">парков – </w:t>
      </w:r>
      <w:smartTag w:uri="urn:schemas-microsoft-com:office:smarttags" w:element="metricconverter">
        <w:smartTagPr>
          <w:attr w:name="ProductID" w:val="10 га"/>
        </w:smartTagPr>
        <w:r w:rsidRPr="00707974">
          <w:rPr>
            <w:sz w:val="22"/>
            <w:szCs w:val="22"/>
          </w:rPr>
          <w:t>10 га</w:t>
        </w:r>
      </w:smartTag>
      <w:r w:rsidRPr="00707974">
        <w:rPr>
          <w:sz w:val="22"/>
          <w:szCs w:val="22"/>
        </w:rPr>
        <w:t>;</w:t>
      </w:r>
    </w:p>
    <w:p w:rsidR="00707974" w:rsidRPr="00707974" w:rsidRDefault="00707974" w:rsidP="006E2E4D">
      <w:pPr>
        <w:pStyle w:val="2"/>
        <w:numPr>
          <w:ilvl w:val="0"/>
          <w:numId w:val="4"/>
        </w:numPr>
        <w:ind w:left="0" w:firstLine="567"/>
        <w:jc w:val="both"/>
        <w:rPr>
          <w:sz w:val="22"/>
          <w:szCs w:val="22"/>
        </w:rPr>
      </w:pPr>
      <w:r w:rsidRPr="00707974">
        <w:rPr>
          <w:sz w:val="22"/>
          <w:szCs w:val="22"/>
        </w:rPr>
        <w:t xml:space="preserve">садов жилых зон – </w:t>
      </w:r>
      <w:smartTag w:uri="urn:schemas-microsoft-com:office:smarttags" w:element="metricconverter">
        <w:smartTagPr>
          <w:attr w:name="ProductID" w:val="3 га"/>
        </w:smartTagPr>
        <w:r w:rsidRPr="00707974">
          <w:rPr>
            <w:sz w:val="22"/>
            <w:szCs w:val="22"/>
          </w:rPr>
          <w:t>3 га</w:t>
        </w:r>
      </w:smartTag>
      <w:r w:rsidRPr="00707974">
        <w:rPr>
          <w:sz w:val="22"/>
          <w:szCs w:val="22"/>
        </w:rPr>
        <w:t>;</w:t>
      </w:r>
    </w:p>
    <w:p w:rsidR="00707974" w:rsidRPr="00707974" w:rsidRDefault="00707974" w:rsidP="006E2E4D">
      <w:pPr>
        <w:pStyle w:val="2"/>
        <w:numPr>
          <w:ilvl w:val="0"/>
          <w:numId w:val="4"/>
        </w:numPr>
        <w:ind w:left="0" w:firstLine="567"/>
        <w:jc w:val="both"/>
        <w:rPr>
          <w:b/>
          <w:sz w:val="22"/>
          <w:szCs w:val="22"/>
        </w:rPr>
      </w:pPr>
      <w:r w:rsidRPr="00707974">
        <w:rPr>
          <w:sz w:val="22"/>
          <w:szCs w:val="22"/>
        </w:rPr>
        <w:t xml:space="preserve">скверов – </w:t>
      </w:r>
      <w:smartTag w:uri="urn:schemas-microsoft-com:office:smarttags" w:element="metricconverter">
        <w:smartTagPr>
          <w:attr w:name="ProductID" w:val="0,5 га"/>
        </w:smartTagPr>
        <w:r w:rsidRPr="00707974">
          <w:rPr>
            <w:b/>
            <w:sz w:val="22"/>
            <w:szCs w:val="22"/>
          </w:rPr>
          <w:t>0,5 га</w:t>
        </w:r>
      </w:smartTag>
      <w:r w:rsidRPr="00707974">
        <w:rPr>
          <w:b/>
          <w:sz w:val="22"/>
          <w:szCs w:val="22"/>
        </w:rPr>
        <w:t>.</w:t>
      </w:r>
    </w:p>
    <w:p w:rsidR="00707974" w:rsidRPr="00707974" w:rsidRDefault="00707974" w:rsidP="00707974">
      <w:pPr>
        <w:pStyle w:val="a7"/>
        <w:ind w:firstLine="567"/>
        <w:rPr>
          <w:sz w:val="22"/>
          <w:szCs w:val="22"/>
        </w:rPr>
      </w:pPr>
      <w:r w:rsidRPr="00707974">
        <w:rPr>
          <w:sz w:val="22"/>
          <w:szCs w:val="22"/>
          <w:u w:val="single"/>
        </w:rPr>
        <w:t>Примечание:</w:t>
      </w:r>
      <w:r w:rsidRPr="00707974">
        <w:rPr>
          <w:sz w:val="22"/>
          <w:szCs w:val="22"/>
        </w:rPr>
        <w:t xml:space="preserve"> В условиях реконструкции площадь территорий общего пользования может быть меньших размеров.</w:t>
      </w:r>
    </w:p>
    <w:p w:rsidR="00707974" w:rsidRPr="00707974" w:rsidRDefault="00707974" w:rsidP="00707974">
      <w:pPr>
        <w:pStyle w:val="a9"/>
        <w:ind w:firstLine="567"/>
        <w:jc w:val="both"/>
        <w:rPr>
          <w:rFonts w:ascii="Times New Roman" w:hAnsi="Times New Roman" w:cs="Times New Roman"/>
          <w:sz w:val="22"/>
          <w:szCs w:val="22"/>
        </w:rPr>
      </w:pPr>
      <w:r w:rsidRPr="00707974">
        <w:rPr>
          <w:rFonts w:ascii="Times New Roman" w:hAnsi="Times New Roman" w:cs="Times New Roman"/>
          <w:b/>
          <w:sz w:val="22"/>
          <w:szCs w:val="22"/>
        </w:rPr>
        <w:t>4. Расчетные показатели обеспеченности и интенсивности использования территорий сельскохозяйственного использования.</w:t>
      </w:r>
    </w:p>
    <w:p w:rsidR="00707974" w:rsidRPr="00707974" w:rsidRDefault="00707974" w:rsidP="00707974">
      <w:pPr>
        <w:pStyle w:val="Default"/>
        <w:ind w:firstLine="567"/>
        <w:jc w:val="both"/>
        <w:rPr>
          <w:color w:val="auto"/>
          <w:sz w:val="22"/>
          <w:szCs w:val="22"/>
        </w:rPr>
      </w:pPr>
    </w:p>
    <w:p w:rsidR="00707974" w:rsidRPr="00707974" w:rsidRDefault="00707974" w:rsidP="00707974">
      <w:pPr>
        <w:pStyle w:val="a9"/>
        <w:ind w:firstLine="567"/>
        <w:jc w:val="both"/>
        <w:rPr>
          <w:rFonts w:ascii="Times New Roman" w:hAnsi="Times New Roman" w:cs="Times New Roman"/>
          <w:sz w:val="22"/>
          <w:szCs w:val="22"/>
        </w:rPr>
      </w:pPr>
      <w:r w:rsidRPr="00707974">
        <w:rPr>
          <w:rFonts w:ascii="Times New Roman" w:hAnsi="Times New Roman" w:cs="Times New Roman"/>
          <w:b/>
          <w:sz w:val="22"/>
          <w:szCs w:val="22"/>
        </w:rPr>
        <w:t>4.1.</w:t>
      </w:r>
      <w:r w:rsidRPr="00707974">
        <w:rPr>
          <w:rFonts w:ascii="Times New Roman" w:hAnsi="Times New Roman" w:cs="Times New Roman"/>
          <w:b/>
          <w:sz w:val="22"/>
          <w:szCs w:val="22"/>
        </w:rPr>
        <w:tab/>
      </w:r>
      <w:r w:rsidRPr="00707974">
        <w:rPr>
          <w:rFonts w:ascii="Times New Roman" w:hAnsi="Times New Roman" w:cs="Times New Roman"/>
          <w:sz w:val="22"/>
          <w:szCs w:val="22"/>
        </w:rPr>
        <w:t>Предельные размеры земельных участков для ведения: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2551"/>
        <w:gridCol w:w="2552"/>
      </w:tblGrid>
      <w:tr w:rsidR="00707974" w:rsidRPr="00707974" w:rsidTr="0033258A">
        <w:tc>
          <w:tcPr>
            <w:tcW w:w="4503" w:type="dxa"/>
            <w:vMerge w:val="restart"/>
            <w:vAlign w:val="center"/>
          </w:tcPr>
          <w:p w:rsidR="00707974" w:rsidRPr="00707974" w:rsidRDefault="00707974" w:rsidP="0033258A">
            <w:pPr>
              <w:ind w:firstLine="567"/>
              <w:jc w:val="center"/>
              <w:rPr>
                <w:sz w:val="22"/>
                <w:szCs w:val="22"/>
              </w:rPr>
            </w:pPr>
            <w:proofErr w:type="spellStart"/>
            <w:r w:rsidRPr="00707974">
              <w:rPr>
                <w:sz w:val="22"/>
                <w:szCs w:val="22"/>
              </w:rPr>
              <w:t>Цель</w:t>
            </w:r>
            <w:proofErr w:type="spellEnd"/>
            <w:r w:rsidRPr="00707974">
              <w:rPr>
                <w:sz w:val="22"/>
                <w:szCs w:val="22"/>
              </w:rPr>
              <w:t xml:space="preserve"> </w:t>
            </w:r>
            <w:proofErr w:type="spellStart"/>
            <w:r w:rsidRPr="00707974">
              <w:rPr>
                <w:sz w:val="22"/>
                <w:szCs w:val="22"/>
              </w:rPr>
              <w:t>предоставления</w:t>
            </w:r>
            <w:proofErr w:type="spellEnd"/>
          </w:p>
        </w:tc>
        <w:tc>
          <w:tcPr>
            <w:tcW w:w="5103" w:type="dxa"/>
            <w:gridSpan w:val="2"/>
            <w:vAlign w:val="center"/>
          </w:tcPr>
          <w:p w:rsidR="00707974" w:rsidRPr="00707974" w:rsidRDefault="00707974" w:rsidP="0033258A">
            <w:pPr>
              <w:jc w:val="center"/>
              <w:rPr>
                <w:sz w:val="22"/>
                <w:szCs w:val="22"/>
              </w:rPr>
            </w:pPr>
            <w:proofErr w:type="spellStart"/>
            <w:r w:rsidRPr="00707974">
              <w:rPr>
                <w:sz w:val="22"/>
                <w:szCs w:val="22"/>
              </w:rPr>
              <w:t>Размеры</w:t>
            </w:r>
            <w:proofErr w:type="spellEnd"/>
            <w:r w:rsidRPr="00707974">
              <w:rPr>
                <w:sz w:val="22"/>
                <w:szCs w:val="22"/>
              </w:rPr>
              <w:t xml:space="preserve"> </w:t>
            </w:r>
            <w:proofErr w:type="spellStart"/>
            <w:r w:rsidRPr="00707974">
              <w:rPr>
                <w:sz w:val="22"/>
                <w:szCs w:val="22"/>
              </w:rPr>
              <w:t>земельных</w:t>
            </w:r>
            <w:proofErr w:type="spellEnd"/>
            <w:r w:rsidRPr="00707974">
              <w:rPr>
                <w:sz w:val="22"/>
                <w:szCs w:val="22"/>
              </w:rPr>
              <w:t xml:space="preserve"> </w:t>
            </w:r>
            <w:proofErr w:type="spellStart"/>
            <w:r w:rsidRPr="00707974">
              <w:rPr>
                <w:sz w:val="22"/>
                <w:szCs w:val="22"/>
              </w:rPr>
              <w:t>участков</w:t>
            </w:r>
            <w:proofErr w:type="spellEnd"/>
            <w:r w:rsidRPr="00707974">
              <w:rPr>
                <w:sz w:val="22"/>
                <w:szCs w:val="22"/>
              </w:rPr>
              <w:t xml:space="preserve">, </w:t>
            </w:r>
            <w:proofErr w:type="spellStart"/>
            <w:r w:rsidRPr="00707974">
              <w:rPr>
                <w:sz w:val="22"/>
                <w:szCs w:val="22"/>
              </w:rPr>
              <w:t>га</w:t>
            </w:r>
            <w:proofErr w:type="spellEnd"/>
          </w:p>
        </w:tc>
      </w:tr>
      <w:tr w:rsidR="00707974" w:rsidRPr="00707974" w:rsidTr="0033258A">
        <w:tc>
          <w:tcPr>
            <w:tcW w:w="4503" w:type="dxa"/>
            <w:vMerge/>
          </w:tcPr>
          <w:p w:rsidR="00707974" w:rsidRPr="00707974" w:rsidRDefault="00707974" w:rsidP="0033258A">
            <w:pPr>
              <w:ind w:firstLine="567"/>
              <w:jc w:val="center"/>
              <w:rPr>
                <w:sz w:val="22"/>
                <w:szCs w:val="22"/>
              </w:rPr>
            </w:pPr>
          </w:p>
        </w:tc>
        <w:tc>
          <w:tcPr>
            <w:tcW w:w="2551" w:type="dxa"/>
            <w:vAlign w:val="center"/>
          </w:tcPr>
          <w:p w:rsidR="00707974" w:rsidRPr="00707974" w:rsidRDefault="00707974" w:rsidP="0033258A">
            <w:pPr>
              <w:jc w:val="center"/>
              <w:rPr>
                <w:sz w:val="22"/>
                <w:szCs w:val="22"/>
              </w:rPr>
            </w:pPr>
            <w:proofErr w:type="spellStart"/>
            <w:r w:rsidRPr="00707974">
              <w:rPr>
                <w:sz w:val="22"/>
                <w:szCs w:val="22"/>
              </w:rPr>
              <w:t>минимальные</w:t>
            </w:r>
            <w:proofErr w:type="spellEnd"/>
          </w:p>
        </w:tc>
        <w:tc>
          <w:tcPr>
            <w:tcW w:w="2552" w:type="dxa"/>
            <w:vAlign w:val="center"/>
          </w:tcPr>
          <w:p w:rsidR="00707974" w:rsidRPr="00707974" w:rsidRDefault="00707974" w:rsidP="0033258A">
            <w:pPr>
              <w:jc w:val="center"/>
              <w:rPr>
                <w:sz w:val="22"/>
                <w:szCs w:val="22"/>
              </w:rPr>
            </w:pPr>
            <w:proofErr w:type="spellStart"/>
            <w:r w:rsidRPr="00707974">
              <w:rPr>
                <w:sz w:val="22"/>
                <w:szCs w:val="22"/>
              </w:rPr>
              <w:t>максимальные</w:t>
            </w:r>
            <w:proofErr w:type="spellEnd"/>
          </w:p>
        </w:tc>
      </w:tr>
      <w:tr w:rsidR="00707974" w:rsidRPr="00707974" w:rsidTr="0033258A">
        <w:tc>
          <w:tcPr>
            <w:tcW w:w="4503" w:type="dxa"/>
            <w:shd w:val="clear" w:color="auto" w:fill="auto"/>
          </w:tcPr>
          <w:p w:rsidR="00707974" w:rsidRPr="00707974" w:rsidRDefault="00707974" w:rsidP="0033258A">
            <w:pPr>
              <w:jc w:val="both"/>
              <w:rPr>
                <w:sz w:val="22"/>
                <w:szCs w:val="22"/>
              </w:rPr>
            </w:pPr>
            <w:proofErr w:type="spellStart"/>
            <w:r w:rsidRPr="00707974">
              <w:rPr>
                <w:sz w:val="22"/>
                <w:szCs w:val="22"/>
              </w:rPr>
              <w:t>огородничества</w:t>
            </w:r>
            <w:proofErr w:type="spellEnd"/>
          </w:p>
        </w:tc>
        <w:tc>
          <w:tcPr>
            <w:tcW w:w="2551" w:type="dxa"/>
            <w:vAlign w:val="center"/>
          </w:tcPr>
          <w:p w:rsidR="00707974" w:rsidRPr="00707974" w:rsidRDefault="00707974" w:rsidP="0033258A">
            <w:pPr>
              <w:jc w:val="center"/>
              <w:rPr>
                <w:b/>
                <w:sz w:val="22"/>
                <w:szCs w:val="22"/>
              </w:rPr>
            </w:pPr>
            <w:r w:rsidRPr="00707974">
              <w:rPr>
                <w:b/>
                <w:sz w:val="22"/>
                <w:szCs w:val="22"/>
              </w:rPr>
              <w:t>0,01</w:t>
            </w:r>
          </w:p>
        </w:tc>
        <w:tc>
          <w:tcPr>
            <w:tcW w:w="2552" w:type="dxa"/>
            <w:vAlign w:val="center"/>
          </w:tcPr>
          <w:p w:rsidR="00707974" w:rsidRPr="00707974" w:rsidRDefault="00707974" w:rsidP="0033258A">
            <w:pPr>
              <w:jc w:val="center"/>
              <w:rPr>
                <w:b/>
                <w:sz w:val="22"/>
                <w:szCs w:val="22"/>
              </w:rPr>
            </w:pPr>
            <w:r w:rsidRPr="00707974">
              <w:rPr>
                <w:b/>
                <w:sz w:val="22"/>
                <w:szCs w:val="22"/>
              </w:rPr>
              <w:t>0,40</w:t>
            </w:r>
          </w:p>
        </w:tc>
      </w:tr>
      <w:tr w:rsidR="00707974" w:rsidRPr="00707974" w:rsidTr="0033258A">
        <w:tc>
          <w:tcPr>
            <w:tcW w:w="4503" w:type="dxa"/>
            <w:shd w:val="clear" w:color="auto" w:fill="auto"/>
          </w:tcPr>
          <w:p w:rsidR="00707974" w:rsidRPr="00707974" w:rsidRDefault="00707974" w:rsidP="0033258A">
            <w:pPr>
              <w:jc w:val="both"/>
              <w:rPr>
                <w:sz w:val="22"/>
                <w:szCs w:val="22"/>
              </w:rPr>
            </w:pPr>
            <w:proofErr w:type="spellStart"/>
            <w:r w:rsidRPr="00707974">
              <w:rPr>
                <w:sz w:val="22"/>
                <w:szCs w:val="22"/>
              </w:rPr>
              <w:t>дачного</w:t>
            </w:r>
            <w:proofErr w:type="spellEnd"/>
            <w:r w:rsidRPr="00707974">
              <w:rPr>
                <w:sz w:val="22"/>
                <w:szCs w:val="22"/>
              </w:rPr>
              <w:t xml:space="preserve"> </w:t>
            </w:r>
            <w:proofErr w:type="spellStart"/>
            <w:r w:rsidRPr="00707974">
              <w:rPr>
                <w:sz w:val="22"/>
                <w:szCs w:val="22"/>
              </w:rPr>
              <w:t>строительства</w:t>
            </w:r>
            <w:proofErr w:type="spellEnd"/>
          </w:p>
        </w:tc>
        <w:tc>
          <w:tcPr>
            <w:tcW w:w="2551" w:type="dxa"/>
            <w:vAlign w:val="center"/>
          </w:tcPr>
          <w:p w:rsidR="00707974" w:rsidRPr="00707974" w:rsidRDefault="00707974" w:rsidP="0033258A">
            <w:pPr>
              <w:jc w:val="center"/>
              <w:rPr>
                <w:b/>
                <w:sz w:val="22"/>
                <w:szCs w:val="22"/>
              </w:rPr>
            </w:pPr>
            <w:r w:rsidRPr="00707974">
              <w:rPr>
                <w:b/>
                <w:sz w:val="22"/>
                <w:szCs w:val="22"/>
              </w:rPr>
              <w:t>0,02</w:t>
            </w:r>
          </w:p>
        </w:tc>
        <w:tc>
          <w:tcPr>
            <w:tcW w:w="2552" w:type="dxa"/>
            <w:vAlign w:val="center"/>
          </w:tcPr>
          <w:p w:rsidR="00707974" w:rsidRPr="00707974" w:rsidRDefault="00707974" w:rsidP="0033258A">
            <w:pPr>
              <w:jc w:val="center"/>
              <w:rPr>
                <w:b/>
                <w:sz w:val="22"/>
                <w:szCs w:val="22"/>
              </w:rPr>
            </w:pPr>
            <w:r w:rsidRPr="00707974">
              <w:rPr>
                <w:b/>
                <w:sz w:val="22"/>
                <w:szCs w:val="22"/>
              </w:rPr>
              <w:t>0,50</w:t>
            </w:r>
          </w:p>
        </w:tc>
      </w:tr>
      <w:tr w:rsidR="00707974" w:rsidRPr="00707974" w:rsidTr="0033258A">
        <w:tc>
          <w:tcPr>
            <w:tcW w:w="4503" w:type="dxa"/>
            <w:shd w:val="clear" w:color="auto" w:fill="auto"/>
          </w:tcPr>
          <w:p w:rsidR="00707974" w:rsidRPr="00707974" w:rsidRDefault="00707974" w:rsidP="0033258A">
            <w:pPr>
              <w:jc w:val="both"/>
              <w:rPr>
                <w:sz w:val="22"/>
                <w:szCs w:val="22"/>
              </w:rPr>
            </w:pPr>
            <w:proofErr w:type="spellStart"/>
            <w:r w:rsidRPr="00707974">
              <w:rPr>
                <w:sz w:val="22"/>
                <w:szCs w:val="22"/>
              </w:rPr>
              <w:t>фермерского</w:t>
            </w:r>
            <w:proofErr w:type="spellEnd"/>
            <w:r w:rsidRPr="00707974">
              <w:rPr>
                <w:sz w:val="22"/>
                <w:szCs w:val="22"/>
              </w:rPr>
              <w:t xml:space="preserve"> </w:t>
            </w:r>
            <w:proofErr w:type="spellStart"/>
            <w:r w:rsidRPr="00707974">
              <w:rPr>
                <w:sz w:val="22"/>
                <w:szCs w:val="22"/>
              </w:rPr>
              <w:t>хозяйства</w:t>
            </w:r>
            <w:proofErr w:type="spellEnd"/>
          </w:p>
        </w:tc>
        <w:tc>
          <w:tcPr>
            <w:tcW w:w="2551" w:type="dxa"/>
            <w:vAlign w:val="center"/>
          </w:tcPr>
          <w:p w:rsidR="00707974" w:rsidRPr="00707974" w:rsidRDefault="00707974" w:rsidP="0033258A">
            <w:pPr>
              <w:jc w:val="center"/>
              <w:rPr>
                <w:b/>
                <w:sz w:val="22"/>
                <w:szCs w:val="22"/>
              </w:rPr>
            </w:pPr>
            <w:r w:rsidRPr="00707974">
              <w:rPr>
                <w:b/>
                <w:sz w:val="22"/>
                <w:szCs w:val="22"/>
              </w:rPr>
              <w:t>0,3</w:t>
            </w:r>
          </w:p>
        </w:tc>
        <w:tc>
          <w:tcPr>
            <w:tcW w:w="2552" w:type="dxa"/>
            <w:vAlign w:val="center"/>
          </w:tcPr>
          <w:p w:rsidR="00707974" w:rsidRPr="00707974" w:rsidRDefault="00707974" w:rsidP="0033258A">
            <w:pPr>
              <w:jc w:val="center"/>
              <w:rPr>
                <w:b/>
                <w:sz w:val="22"/>
                <w:szCs w:val="22"/>
              </w:rPr>
            </w:pPr>
            <w:r w:rsidRPr="00707974">
              <w:rPr>
                <w:b/>
                <w:sz w:val="22"/>
                <w:szCs w:val="22"/>
              </w:rPr>
              <w:t>150,0</w:t>
            </w:r>
          </w:p>
        </w:tc>
      </w:tr>
      <w:tr w:rsidR="00707974" w:rsidRPr="00707974" w:rsidTr="0033258A">
        <w:tc>
          <w:tcPr>
            <w:tcW w:w="4503" w:type="dxa"/>
            <w:shd w:val="clear" w:color="auto" w:fill="auto"/>
          </w:tcPr>
          <w:p w:rsidR="00707974" w:rsidRPr="00707974" w:rsidRDefault="00707974" w:rsidP="0033258A">
            <w:pPr>
              <w:jc w:val="both"/>
              <w:rPr>
                <w:sz w:val="22"/>
                <w:szCs w:val="22"/>
              </w:rPr>
            </w:pPr>
            <w:proofErr w:type="spellStart"/>
            <w:r w:rsidRPr="00707974">
              <w:rPr>
                <w:sz w:val="22"/>
                <w:szCs w:val="22"/>
              </w:rPr>
              <w:t>личного</w:t>
            </w:r>
            <w:proofErr w:type="spellEnd"/>
            <w:r w:rsidRPr="00707974">
              <w:rPr>
                <w:sz w:val="22"/>
                <w:szCs w:val="22"/>
              </w:rPr>
              <w:t xml:space="preserve"> </w:t>
            </w:r>
            <w:proofErr w:type="spellStart"/>
            <w:r w:rsidRPr="00707974">
              <w:rPr>
                <w:sz w:val="22"/>
                <w:szCs w:val="22"/>
              </w:rPr>
              <w:t>подсобного</w:t>
            </w:r>
            <w:proofErr w:type="spellEnd"/>
            <w:r w:rsidRPr="00707974">
              <w:rPr>
                <w:sz w:val="22"/>
                <w:szCs w:val="22"/>
              </w:rPr>
              <w:t xml:space="preserve"> </w:t>
            </w:r>
            <w:proofErr w:type="spellStart"/>
            <w:r w:rsidRPr="00707974">
              <w:rPr>
                <w:sz w:val="22"/>
                <w:szCs w:val="22"/>
              </w:rPr>
              <w:t>хозяйства</w:t>
            </w:r>
            <w:proofErr w:type="spellEnd"/>
          </w:p>
        </w:tc>
        <w:tc>
          <w:tcPr>
            <w:tcW w:w="2551" w:type="dxa"/>
            <w:vAlign w:val="center"/>
          </w:tcPr>
          <w:p w:rsidR="00707974" w:rsidRPr="00707974" w:rsidRDefault="00707974" w:rsidP="0033258A">
            <w:pPr>
              <w:jc w:val="center"/>
              <w:rPr>
                <w:b/>
                <w:sz w:val="22"/>
                <w:szCs w:val="22"/>
              </w:rPr>
            </w:pPr>
            <w:r w:rsidRPr="00707974">
              <w:rPr>
                <w:b/>
                <w:sz w:val="22"/>
                <w:szCs w:val="22"/>
              </w:rPr>
              <w:t>-</w:t>
            </w:r>
          </w:p>
        </w:tc>
        <w:tc>
          <w:tcPr>
            <w:tcW w:w="2552" w:type="dxa"/>
            <w:vAlign w:val="center"/>
          </w:tcPr>
          <w:p w:rsidR="00707974" w:rsidRPr="00707974" w:rsidRDefault="00707974" w:rsidP="0033258A">
            <w:pPr>
              <w:jc w:val="center"/>
              <w:rPr>
                <w:b/>
                <w:sz w:val="22"/>
                <w:szCs w:val="22"/>
              </w:rPr>
            </w:pPr>
            <w:r w:rsidRPr="00707974">
              <w:rPr>
                <w:b/>
                <w:sz w:val="22"/>
                <w:szCs w:val="22"/>
              </w:rPr>
              <w:t>12,0</w:t>
            </w:r>
          </w:p>
        </w:tc>
      </w:tr>
    </w:tbl>
    <w:p w:rsidR="00707974" w:rsidRPr="00707974" w:rsidRDefault="00707974" w:rsidP="00707974">
      <w:pPr>
        <w:ind w:firstLine="567"/>
        <w:jc w:val="both"/>
        <w:rPr>
          <w:b/>
          <w:sz w:val="22"/>
          <w:szCs w:val="22"/>
        </w:rPr>
      </w:pPr>
    </w:p>
    <w:p w:rsidR="00707974" w:rsidRPr="00707974" w:rsidRDefault="00707974" w:rsidP="00707974">
      <w:pPr>
        <w:pStyle w:val="a9"/>
        <w:ind w:firstLine="567"/>
        <w:jc w:val="both"/>
        <w:rPr>
          <w:rFonts w:ascii="Times New Roman" w:hAnsi="Times New Roman" w:cs="Times New Roman"/>
          <w:sz w:val="22"/>
          <w:szCs w:val="22"/>
        </w:rPr>
      </w:pPr>
      <w:r w:rsidRPr="00707974">
        <w:rPr>
          <w:rFonts w:ascii="Times New Roman" w:hAnsi="Times New Roman" w:cs="Times New Roman"/>
          <w:b/>
          <w:sz w:val="22"/>
          <w:szCs w:val="22"/>
        </w:rPr>
        <w:t>4.2.</w:t>
      </w:r>
      <w:r w:rsidRPr="00707974">
        <w:rPr>
          <w:rFonts w:ascii="Times New Roman" w:hAnsi="Times New Roman" w:cs="Times New Roman"/>
          <w:b/>
          <w:sz w:val="22"/>
          <w:szCs w:val="22"/>
        </w:rPr>
        <w:tab/>
        <w:t>Расстояние</w:t>
      </w:r>
      <w:r w:rsidRPr="00707974">
        <w:rPr>
          <w:rFonts w:ascii="Times New Roman" w:hAnsi="Times New Roman" w:cs="Times New Roman"/>
          <w:sz w:val="22"/>
          <w:szCs w:val="22"/>
        </w:rPr>
        <w:t xml:space="preserve"> от границ застроенной территории до лесных массивов на территории садоводческих и огороднических (дачных) объединений (не менее) – </w:t>
      </w:r>
      <w:smartTag w:uri="urn:schemas-microsoft-com:office:smarttags" w:element="metricconverter">
        <w:smartTagPr>
          <w:attr w:name="ProductID" w:val="15 м"/>
        </w:smartTagPr>
        <w:r w:rsidRPr="00707974">
          <w:rPr>
            <w:rFonts w:ascii="Times New Roman" w:hAnsi="Times New Roman" w:cs="Times New Roman"/>
            <w:sz w:val="22"/>
            <w:szCs w:val="22"/>
          </w:rPr>
          <w:t>15 м</w:t>
        </w:r>
      </w:smartTag>
      <w:r w:rsidRPr="00707974">
        <w:rPr>
          <w:rFonts w:ascii="Times New Roman" w:hAnsi="Times New Roman" w:cs="Times New Roman"/>
          <w:sz w:val="22"/>
          <w:szCs w:val="22"/>
        </w:rPr>
        <w:t>.</w:t>
      </w:r>
    </w:p>
    <w:p w:rsidR="00707974" w:rsidRPr="00707974" w:rsidRDefault="00707974" w:rsidP="00707974">
      <w:pPr>
        <w:ind w:firstLine="567"/>
        <w:jc w:val="both"/>
        <w:rPr>
          <w:b/>
          <w:sz w:val="22"/>
          <w:szCs w:val="22"/>
          <w:lang w:val="ru-RU"/>
        </w:rPr>
      </w:pPr>
    </w:p>
    <w:p w:rsidR="00707974" w:rsidRPr="00707974" w:rsidRDefault="00707974" w:rsidP="00707974">
      <w:pPr>
        <w:ind w:firstLine="567"/>
        <w:jc w:val="both"/>
        <w:rPr>
          <w:b/>
          <w:sz w:val="22"/>
          <w:szCs w:val="22"/>
          <w:lang w:val="ru-RU"/>
        </w:rPr>
      </w:pPr>
      <w:r w:rsidRPr="00707974">
        <w:rPr>
          <w:b/>
          <w:sz w:val="22"/>
          <w:szCs w:val="22"/>
          <w:lang w:val="ru-RU"/>
        </w:rPr>
        <w:t>5. Расчетные показатели обеспеченности и интенсивности использования сооружений для хранения и обслуживания транспортных средств</w:t>
      </w:r>
    </w:p>
    <w:p w:rsidR="00707974" w:rsidRPr="00707974" w:rsidRDefault="00707974" w:rsidP="00707974">
      <w:pPr>
        <w:ind w:firstLine="567"/>
        <w:jc w:val="both"/>
        <w:rPr>
          <w:sz w:val="22"/>
          <w:szCs w:val="22"/>
          <w:lang w:val="ru-RU"/>
        </w:rPr>
      </w:pPr>
    </w:p>
    <w:p w:rsidR="00707974" w:rsidRPr="00707974" w:rsidRDefault="00707974" w:rsidP="00707974">
      <w:pPr>
        <w:pStyle w:val="a9"/>
        <w:ind w:firstLine="567"/>
        <w:jc w:val="both"/>
        <w:rPr>
          <w:rFonts w:ascii="Times New Roman" w:hAnsi="Times New Roman" w:cs="Times New Roman"/>
          <w:sz w:val="22"/>
          <w:szCs w:val="22"/>
        </w:rPr>
      </w:pPr>
      <w:r w:rsidRPr="00707974">
        <w:rPr>
          <w:rFonts w:ascii="Times New Roman" w:hAnsi="Times New Roman" w:cs="Times New Roman"/>
          <w:b/>
          <w:sz w:val="22"/>
          <w:szCs w:val="22"/>
        </w:rPr>
        <w:t>5.1.</w:t>
      </w:r>
      <w:r w:rsidRPr="00707974">
        <w:rPr>
          <w:rFonts w:ascii="Times New Roman" w:hAnsi="Times New Roman" w:cs="Times New Roman"/>
          <w:b/>
          <w:sz w:val="22"/>
          <w:szCs w:val="22"/>
        </w:rPr>
        <w:tab/>
      </w:r>
      <w:r w:rsidRPr="00707974">
        <w:rPr>
          <w:rFonts w:ascii="Times New Roman" w:hAnsi="Times New Roman" w:cs="Times New Roman"/>
          <w:sz w:val="22"/>
          <w:szCs w:val="22"/>
        </w:rPr>
        <w:t>Общая обеспеченность закрытыми и открытыми автостоянками для постоянного хранения автомобилей должна быть не менее 90 % расчетного числа индивидуальных легковых автомобилей.</w:t>
      </w:r>
    </w:p>
    <w:p w:rsidR="00707974" w:rsidRPr="00707974" w:rsidRDefault="00707974" w:rsidP="00707974">
      <w:pPr>
        <w:ind w:firstLine="567"/>
        <w:jc w:val="both"/>
        <w:rPr>
          <w:rFonts w:eastAsia="Calibri"/>
          <w:bCs/>
          <w:sz w:val="22"/>
          <w:szCs w:val="22"/>
          <w:lang w:val="ru-RU" w:eastAsia="en-US"/>
        </w:rPr>
      </w:pPr>
      <w:r w:rsidRPr="00707974">
        <w:rPr>
          <w:b/>
          <w:sz w:val="22"/>
          <w:szCs w:val="22"/>
          <w:lang w:val="ru-RU"/>
        </w:rPr>
        <w:t>5.2.</w:t>
      </w:r>
      <w:r w:rsidRPr="00707974">
        <w:rPr>
          <w:b/>
          <w:sz w:val="22"/>
          <w:szCs w:val="22"/>
          <w:lang w:val="ru-RU"/>
        </w:rPr>
        <w:tab/>
      </w:r>
      <w:r w:rsidRPr="00707974">
        <w:rPr>
          <w:rFonts w:eastAsia="Calibri"/>
          <w:bCs/>
          <w:sz w:val="22"/>
          <w:szCs w:val="22"/>
          <w:lang w:val="ru-RU" w:eastAsia="en-US"/>
        </w:rPr>
        <w:t xml:space="preserve">Требуемое количество </w:t>
      </w:r>
      <w:proofErr w:type="spellStart"/>
      <w:r w:rsidRPr="00707974">
        <w:rPr>
          <w:rFonts w:eastAsia="Calibri"/>
          <w:bCs/>
          <w:sz w:val="22"/>
          <w:szCs w:val="22"/>
          <w:lang w:val="ru-RU" w:eastAsia="en-US"/>
        </w:rPr>
        <w:t>машино-мест</w:t>
      </w:r>
      <w:proofErr w:type="spellEnd"/>
      <w:r w:rsidRPr="00707974">
        <w:rPr>
          <w:rFonts w:eastAsia="Calibri"/>
          <w:bCs/>
          <w:sz w:val="22"/>
          <w:szCs w:val="22"/>
          <w:lang w:val="ru-RU" w:eastAsia="en-US"/>
        </w:rPr>
        <w:t xml:space="preserve"> в местах организованного хранения автотранспортных сре</w:t>
      </w:r>
      <w:proofErr w:type="gramStart"/>
      <w:r w:rsidRPr="00707974">
        <w:rPr>
          <w:rFonts w:eastAsia="Calibri"/>
          <w:bCs/>
          <w:sz w:val="22"/>
          <w:szCs w:val="22"/>
          <w:lang w:val="ru-RU" w:eastAsia="en-US"/>
        </w:rPr>
        <w:t>дств сл</w:t>
      </w:r>
      <w:proofErr w:type="gramEnd"/>
      <w:r w:rsidRPr="00707974">
        <w:rPr>
          <w:rFonts w:eastAsia="Calibri"/>
          <w:bCs/>
          <w:sz w:val="22"/>
          <w:szCs w:val="22"/>
          <w:lang w:val="ru-RU" w:eastAsia="en-US"/>
        </w:rPr>
        <w:t>едует определять из расчета на 1000 жителей:</w:t>
      </w:r>
    </w:p>
    <w:p w:rsidR="00707974" w:rsidRPr="00707974" w:rsidRDefault="00707974" w:rsidP="00707974">
      <w:pPr>
        <w:ind w:firstLine="567"/>
        <w:jc w:val="both"/>
        <w:rPr>
          <w:rFonts w:eastAsia="Calibri"/>
          <w:bCs/>
          <w:sz w:val="22"/>
          <w:szCs w:val="22"/>
          <w:lang w:val="ru-RU" w:eastAsia="en-US"/>
        </w:rPr>
      </w:pPr>
      <w:r w:rsidRPr="00707974">
        <w:rPr>
          <w:rFonts w:eastAsia="Calibri"/>
          <w:bCs/>
          <w:sz w:val="22"/>
          <w:szCs w:val="22"/>
          <w:lang w:val="ru-RU" w:eastAsia="en-US"/>
        </w:rPr>
        <w:t>- для хранения легковых автомобилей в частной собственности – 195 на среднесрочную перспективу 2015 г. и 295 на расчетный срок 2025 г.;</w:t>
      </w:r>
    </w:p>
    <w:p w:rsidR="00707974" w:rsidRPr="00707974" w:rsidRDefault="00707974" w:rsidP="00707974">
      <w:pPr>
        <w:ind w:firstLine="567"/>
        <w:jc w:val="both"/>
        <w:rPr>
          <w:rFonts w:eastAsia="Calibri"/>
          <w:bCs/>
          <w:sz w:val="22"/>
          <w:szCs w:val="22"/>
          <w:lang w:val="ru-RU" w:eastAsia="en-US"/>
        </w:rPr>
      </w:pPr>
      <w:r w:rsidRPr="00707974">
        <w:rPr>
          <w:rFonts w:eastAsia="Calibri"/>
          <w:bCs/>
          <w:sz w:val="22"/>
          <w:szCs w:val="22"/>
          <w:lang w:val="ru-RU" w:eastAsia="en-US"/>
        </w:rPr>
        <w:t>- для хранения легковых автомобилей ведомственной принадлежности – 2 на среднесрочную перспективу 2015 г. и 3 на расчетный срок 2025 г.;</w:t>
      </w:r>
    </w:p>
    <w:p w:rsidR="00707974" w:rsidRPr="00707974" w:rsidRDefault="00707974" w:rsidP="00707974">
      <w:pPr>
        <w:ind w:firstLine="567"/>
        <w:jc w:val="both"/>
        <w:rPr>
          <w:rFonts w:eastAsia="Calibri"/>
          <w:bCs/>
          <w:sz w:val="22"/>
          <w:szCs w:val="22"/>
          <w:lang w:val="ru-RU" w:eastAsia="en-US"/>
        </w:rPr>
      </w:pPr>
      <w:r w:rsidRPr="00707974">
        <w:rPr>
          <w:rFonts w:eastAsia="Calibri"/>
          <w:bCs/>
          <w:sz w:val="22"/>
          <w:szCs w:val="22"/>
          <w:lang w:val="ru-RU" w:eastAsia="en-US"/>
        </w:rPr>
        <w:t xml:space="preserve">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707974" w:rsidRPr="00707974" w:rsidRDefault="00707974" w:rsidP="00707974">
      <w:pPr>
        <w:ind w:firstLine="567"/>
        <w:jc w:val="both"/>
        <w:rPr>
          <w:rFonts w:eastAsia="Calibri"/>
          <w:bCs/>
          <w:sz w:val="22"/>
          <w:szCs w:val="22"/>
          <w:lang w:val="ru-RU" w:eastAsia="en-US"/>
        </w:rPr>
      </w:pPr>
      <w:r w:rsidRPr="00707974">
        <w:rPr>
          <w:rFonts w:eastAsia="Calibri"/>
          <w:bCs/>
          <w:sz w:val="22"/>
          <w:szCs w:val="22"/>
          <w:lang w:val="ru-RU" w:eastAsia="en-US"/>
        </w:rPr>
        <w:t xml:space="preserve">- мотоциклы и мотороллеры с колясками, мотоколяски – 0,5; </w:t>
      </w:r>
    </w:p>
    <w:p w:rsidR="00707974" w:rsidRPr="00707974" w:rsidRDefault="00707974" w:rsidP="00707974">
      <w:pPr>
        <w:ind w:firstLine="567"/>
        <w:jc w:val="both"/>
        <w:rPr>
          <w:rFonts w:eastAsia="Calibri"/>
          <w:bCs/>
          <w:sz w:val="22"/>
          <w:szCs w:val="22"/>
          <w:lang w:val="ru-RU" w:eastAsia="en-US"/>
        </w:rPr>
      </w:pPr>
      <w:r w:rsidRPr="00707974">
        <w:rPr>
          <w:rFonts w:eastAsia="Calibri"/>
          <w:bCs/>
          <w:sz w:val="22"/>
          <w:szCs w:val="22"/>
          <w:lang w:val="ru-RU" w:eastAsia="en-US"/>
        </w:rPr>
        <w:t xml:space="preserve">- мотоциклы и мотороллеры без колясок – 0,25; </w:t>
      </w:r>
    </w:p>
    <w:p w:rsidR="00707974" w:rsidRPr="00707974" w:rsidRDefault="00707974" w:rsidP="00707974">
      <w:pPr>
        <w:ind w:firstLine="567"/>
        <w:jc w:val="both"/>
        <w:rPr>
          <w:rFonts w:eastAsia="Calibri"/>
          <w:bCs/>
          <w:sz w:val="22"/>
          <w:szCs w:val="22"/>
          <w:lang w:val="ru-RU" w:eastAsia="en-US"/>
        </w:rPr>
      </w:pPr>
      <w:r w:rsidRPr="00707974">
        <w:rPr>
          <w:rFonts w:eastAsia="Calibri"/>
          <w:bCs/>
          <w:sz w:val="22"/>
          <w:szCs w:val="22"/>
          <w:lang w:val="ru-RU" w:eastAsia="en-US"/>
        </w:rPr>
        <w:lastRenderedPageBreak/>
        <w:t>- мопеды и велосипеды – 0,1.</w:t>
      </w:r>
    </w:p>
    <w:p w:rsidR="00707974" w:rsidRPr="00707974" w:rsidRDefault="00707974" w:rsidP="00707974">
      <w:pPr>
        <w:widowControl w:val="0"/>
        <w:adjustRightInd w:val="0"/>
        <w:spacing w:line="239" w:lineRule="auto"/>
        <w:ind w:firstLine="567"/>
        <w:jc w:val="both"/>
        <w:rPr>
          <w:sz w:val="22"/>
          <w:szCs w:val="22"/>
          <w:lang w:val="ru-RU"/>
        </w:rPr>
      </w:pPr>
      <w:r w:rsidRPr="00707974">
        <w:rPr>
          <w:b/>
          <w:sz w:val="22"/>
          <w:szCs w:val="22"/>
          <w:lang w:val="ru-RU"/>
        </w:rPr>
        <w:t>5.3.</w:t>
      </w:r>
      <w:r w:rsidRPr="00707974">
        <w:rPr>
          <w:b/>
          <w:sz w:val="22"/>
          <w:szCs w:val="22"/>
          <w:lang w:val="ru-RU"/>
        </w:rPr>
        <w:tab/>
      </w:r>
      <w:r w:rsidRPr="00707974">
        <w:rPr>
          <w:sz w:val="22"/>
          <w:szCs w:val="22"/>
          <w:lang w:val="ru-RU"/>
        </w:rPr>
        <w:t>Площади застройки и размеры земельных участков отдельно стоящих автостоянок для хранения легковых автомобилей в зависимости от их этажности следует принимать, м</w:t>
      </w:r>
      <w:proofErr w:type="gramStart"/>
      <w:r w:rsidRPr="00707974">
        <w:rPr>
          <w:sz w:val="22"/>
          <w:szCs w:val="22"/>
          <w:vertAlign w:val="superscript"/>
          <w:lang w:val="ru-RU"/>
        </w:rPr>
        <w:t>2</w:t>
      </w:r>
      <w:proofErr w:type="gramEnd"/>
      <w:r w:rsidRPr="00707974">
        <w:rPr>
          <w:sz w:val="22"/>
          <w:szCs w:val="22"/>
          <w:lang w:val="ru-RU"/>
        </w:rPr>
        <w:t xml:space="preserve"> на одно </w:t>
      </w:r>
      <w:proofErr w:type="spellStart"/>
      <w:r w:rsidRPr="00707974">
        <w:rPr>
          <w:sz w:val="22"/>
          <w:szCs w:val="22"/>
          <w:lang w:val="ru-RU"/>
        </w:rPr>
        <w:t>машино-место</w:t>
      </w:r>
      <w:proofErr w:type="spellEnd"/>
      <w:r w:rsidRPr="00707974">
        <w:rPr>
          <w:sz w:val="22"/>
          <w:szCs w:val="22"/>
          <w:lang w:val="ru-RU"/>
        </w:rPr>
        <w:t>, для:</w:t>
      </w:r>
    </w:p>
    <w:p w:rsidR="00707974" w:rsidRPr="00707974" w:rsidRDefault="00707974" w:rsidP="00707974">
      <w:pPr>
        <w:widowControl w:val="0"/>
        <w:adjustRightInd w:val="0"/>
        <w:spacing w:line="239" w:lineRule="auto"/>
        <w:ind w:firstLine="567"/>
        <w:jc w:val="both"/>
        <w:rPr>
          <w:sz w:val="22"/>
          <w:szCs w:val="22"/>
          <w:lang w:val="ru-RU"/>
        </w:rPr>
      </w:pPr>
      <w:r w:rsidRPr="00707974">
        <w:rPr>
          <w:sz w:val="22"/>
          <w:szCs w:val="22"/>
          <w:lang w:val="ru-RU"/>
        </w:rPr>
        <w:t>- одноэтажных – 30;</w:t>
      </w:r>
    </w:p>
    <w:p w:rsidR="00707974" w:rsidRPr="00707974" w:rsidRDefault="00707974" w:rsidP="00707974">
      <w:pPr>
        <w:widowControl w:val="0"/>
        <w:adjustRightInd w:val="0"/>
        <w:spacing w:line="239" w:lineRule="auto"/>
        <w:ind w:firstLine="567"/>
        <w:jc w:val="both"/>
        <w:rPr>
          <w:sz w:val="22"/>
          <w:szCs w:val="22"/>
          <w:lang w:val="ru-RU"/>
        </w:rPr>
      </w:pPr>
      <w:r w:rsidRPr="00707974">
        <w:rPr>
          <w:sz w:val="22"/>
          <w:szCs w:val="22"/>
          <w:lang w:val="ru-RU"/>
        </w:rPr>
        <w:t>- двухэтажных – 20.</w:t>
      </w:r>
    </w:p>
    <w:p w:rsidR="00707974" w:rsidRPr="00707974" w:rsidRDefault="00707974" w:rsidP="00707974">
      <w:pPr>
        <w:widowControl w:val="0"/>
        <w:adjustRightInd w:val="0"/>
        <w:spacing w:line="239" w:lineRule="auto"/>
        <w:ind w:firstLine="567"/>
        <w:jc w:val="both"/>
        <w:rPr>
          <w:sz w:val="22"/>
          <w:szCs w:val="22"/>
          <w:lang w:val="ru-RU"/>
        </w:rPr>
      </w:pPr>
      <w:r w:rsidRPr="00707974">
        <w:rPr>
          <w:sz w:val="22"/>
          <w:szCs w:val="22"/>
          <w:lang w:val="ru-RU"/>
        </w:rPr>
        <w:t>Площадь застройки и размеры земельных участков для наземных стоянок следует принимать из расчета 25 м</w:t>
      </w:r>
      <w:proofErr w:type="gramStart"/>
      <w:r w:rsidRPr="00707974">
        <w:rPr>
          <w:sz w:val="22"/>
          <w:szCs w:val="22"/>
          <w:vertAlign w:val="superscript"/>
          <w:lang w:val="ru-RU"/>
        </w:rPr>
        <w:t>2</w:t>
      </w:r>
      <w:proofErr w:type="gramEnd"/>
      <w:r w:rsidRPr="00707974">
        <w:rPr>
          <w:sz w:val="22"/>
          <w:szCs w:val="22"/>
          <w:lang w:val="ru-RU"/>
        </w:rPr>
        <w:t xml:space="preserve"> на одно </w:t>
      </w:r>
      <w:proofErr w:type="spellStart"/>
      <w:r w:rsidRPr="00707974">
        <w:rPr>
          <w:sz w:val="22"/>
          <w:szCs w:val="22"/>
          <w:lang w:val="ru-RU"/>
        </w:rPr>
        <w:t>машино-место</w:t>
      </w:r>
      <w:proofErr w:type="spellEnd"/>
      <w:r w:rsidRPr="00707974">
        <w:rPr>
          <w:sz w:val="22"/>
          <w:szCs w:val="22"/>
          <w:lang w:val="ru-RU"/>
        </w:rPr>
        <w:t>.</w:t>
      </w:r>
    </w:p>
    <w:p w:rsidR="00707974" w:rsidRPr="00707974" w:rsidRDefault="00707974" w:rsidP="00707974">
      <w:pPr>
        <w:widowControl w:val="0"/>
        <w:adjustRightInd w:val="0"/>
        <w:spacing w:line="239" w:lineRule="auto"/>
        <w:ind w:firstLine="567"/>
        <w:jc w:val="both"/>
        <w:rPr>
          <w:sz w:val="22"/>
          <w:szCs w:val="22"/>
          <w:lang w:val="ru-RU"/>
        </w:rPr>
      </w:pPr>
      <w:r w:rsidRPr="00707974">
        <w:rPr>
          <w:sz w:val="22"/>
          <w:szCs w:val="22"/>
          <w:lang w:val="ru-RU"/>
        </w:rPr>
        <w:t>Удельный показатель территории, требуемой под сооружения для хранения легковых автомобилей, следует принимать 3 м</w:t>
      </w:r>
      <w:proofErr w:type="gramStart"/>
      <w:r w:rsidRPr="00707974">
        <w:rPr>
          <w:sz w:val="22"/>
          <w:szCs w:val="22"/>
          <w:lang w:val="ru-RU"/>
        </w:rPr>
        <w:t>2</w:t>
      </w:r>
      <w:proofErr w:type="gramEnd"/>
      <w:r w:rsidRPr="00707974">
        <w:rPr>
          <w:sz w:val="22"/>
          <w:szCs w:val="22"/>
          <w:lang w:val="ru-RU"/>
        </w:rPr>
        <w:t>/чел. на расчетный срок (2015 г.) и 5 м2/чел. на расчетный срок (2025 г.).</w:t>
      </w:r>
    </w:p>
    <w:p w:rsidR="00707974" w:rsidRPr="00707974" w:rsidRDefault="00707974" w:rsidP="00707974">
      <w:pPr>
        <w:widowControl w:val="0"/>
        <w:adjustRightInd w:val="0"/>
        <w:spacing w:line="239" w:lineRule="auto"/>
        <w:ind w:firstLine="567"/>
        <w:jc w:val="both"/>
        <w:rPr>
          <w:sz w:val="22"/>
          <w:szCs w:val="22"/>
          <w:lang w:val="ru-RU"/>
        </w:rPr>
      </w:pPr>
      <w:r w:rsidRPr="00707974">
        <w:rPr>
          <w:b/>
          <w:sz w:val="22"/>
          <w:szCs w:val="22"/>
          <w:lang w:val="ru-RU"/>
        </w:rPr>
        <w:t>5.4</w:t>
      </w:r>
      <w:r w:rsidRPr="00707974">
        <w:rPr>
          <w:b/>
          <w:sz w:val="22"/>
          <w:szCs w:val="22"/>
          <w:lang w:val="ru-RU"/>
        </w:rPr>
        <w:tab/>
        <w:t>Площадь участка для стоянки одного автотранспортного средства на открытых автостоянках</w:t>
      </w:r>
      <w:r w:rsidRPr="00707974">
        <w:rPr>
          <w:sz w:val="22"/>
          <w:szCs w:val="22"/>
          <w:lang w:val="ru-RU"/>
        </w:rPr>
        <w:t xml:space="preserve"> следует принимать на одно </w:t>
      </w:r>
      <w:proofErr w:type="spellStart"/>
      <w:r w:rsidRPr="00707974">
        <w:rPr>
          <w:sz w:val="22"/>
          <w:szCs w:val="22"/>
          <w:lang w:val="ru-RU"/>
        </w:rPr>
        <w:t>машино-место</w:t>
      </w:r>
      <w:proofErr w:type="spellEnd"/>
      <w:r w:rsidRPr="00707974">
        <w:rPr>
          <w:sz w:val="22"/>
          <w:szCs w:val="22"/>
          <w:lang w:val="ru-RU"/>
        </w:rPr>
        <w:t xml:space="preserve">: </w:t>
      </w:r>
    </w:p>
    <w:p w:rsidR="00707974" w:rsidRPr="00707974" w:rsidRDefault="00707974" w:rsidP="00707974">
      <w:pPr>
        <w:ind w:firstLine="567"/>
        <w:jc w:val="both"/>
        <w:rPr>
          <w:sz w:val="22"/>
          <w:szCs w:val="22"/>
          <w:lang w:val="ru-RU"/>
        </w:rPr>
      </w:pPr>
      <w:r w:rsidRPr="00707974">
        <w:rPr>
          <w:sz w:val="22"/>
          <w:szCs w:val="22"/>
          <w:lang w:val="ru-RU"/>
        </w:rPr>
        <w:t>-   легковых автомобилей  –</w:t>
      </w:r>
      <w:r w:rsidRPr="00707974">
        <w:rPr>
          <w:sz w:val="22"/>
          <w:szCs w:val="22"/>
        </w:rPr>
        <w:t> </w:t>
      </w:r>
      <w:r w:rsidRPr="00707974">
        <w:rPr>
          <w:b/>
          <w:sz w:val="22"/>
          <w:szCs w:val="22"/>
          <w:lang w:val="ru-RU"/>
        </w:rPr>
        <w:t>25 (18)*</w:t>
      </w:r>
      <w:r w:rsidRPr="00707974">
        <w:rPr>
          <w:b/>
          <w:bCs/>
          <w:sz w:val="22"/>
          <w:szCs w:val="22"/>
          <w:lang w:val="ru-RU"/>
        </w:rPr>
        <w:t xml:space="preserve"> м</w:t>
      </w:r>
      <w:proofErr w:type="gramStart"/>
      <w:r w:rsidRPr="00707974">
        <w:rPr>
          <w:b/>
          <w:bCs/>
          <w:sz w:val="22"/>
          <w:szCs w:val="22"/>
          <w:vertAlign w:val="superscript"/>
          <w:lang w:val="ru-RU"/>
        </w:rPr>
        <w:t>2</w:t>
      </w:r>
      <w:proofErr w:type="gramEnd"/>
      <w:r w:rsidRPr="00707974">
        <w:rPr>
          <w:b/>
          <w:bCs/>
          <w:sz w:val="22"/>
          <w:szCs w:val="22"/>
          <w:lang w:val="ru-RU"/>
        </w:rPr>
        <w:t>;</w:t>
      </w:r>
    </w:p>
    <w:p w:rsidR="00707974" w:rsidRPr="00707974" w:rsidRDefault="00707974" w:rsidP="00707974">
      <w:pPr>
        <w:ind w:firstLine="567"/>
        <w:jc w:val="both"/>
        <w:rPr>
          <w:sz w:val="22"/>
          <w:szCs w:val="22"/>
          <w:lang w:val="ru-RU"/>
        </w:rPr>
      </w:pPr>
      <w:r w:rsidRPr="00707974">
        <w:rPr>
          <w:sz w:val="22"/>
          <w:szCs w:val="22"/>
          <w:lang w:val="ru-RU"/>
        </w:rPr>
        <w:t xml:space="preserve">-   автобусов – </w:t>
      </w:r>
      <w:smartTag w:uri="urn:schemas-microsoft-com:office:smarttags" w:element="metricconverter">
        <w:smartTagPr>
          <w:attr w:name="ProductID" w:val="40 м2"/>
        </w:smartTagPr>
        <w:r w:rsidRPr="00707974">
          <w:rPr>
            <w:b/>
            <w:sz w:val="22"/>
            <w:szCs w:val="22"/>
            <w:lang w:val="ru-RU"/>
          </w:rPr>
          <w:t>40</w:t>
        </w:r>
        <w:r w:rsidRPr="00707974">
          <w:rPr>
            <w:b/>
            <w:bCs/>
            <w:sz w:val="22"/>
            <w:szCs w:val="22"/>
            <w:lang w:val="ru-RU"/>
          </w:rPr>
          <w:t xml:space="preserve"> м</w:t>
        </w:r>
        <w:proofErr w:type="gramStart"/>
        <w:r w:rsidRPr="00707974">
          <w:rPr>
            <w:b/>
            <w:bCs/>
            <w:sz w:val="22"/>
            <w:szCs w:val="22"/>
            <w:vertAlign w:val="superscript"/>
            <w:lang w:val="ru-RU"/>
          </w:rPr>
          <w:t>2</w:t>
        </w:r>
      </w:smartTag>
      <w:proofErr w:type="gramEnd"/>
      <w:r w:rsidRPr="00707974">
        <w:rPr>
          <w:b/>
          <w:bCs/>
          <w:sz w:val="22"/>
          <w:szCs w:val="22"/>
          <w:lang w:val="ru-RU"/>
        </w:rPr>
        <w:t>;</w:t>
      </w:r>
    </w:p>
    <w:p w:rsidR="00707974" w:rsidRPr="00707974" w:rsidRDefault="00707974" w:rsidP="00707974">
      <w:pPr>
        <w:ind w:firstLine="567"/>
        <w:jc w:val="both"/>
        <w:rPr>
          <w:sz w:val="22"/>
          <w:szCs w:val="22"/>
          <w:lang w:val="ru-RU"/>
        </w:rPr>
      </w:pPr>
      <w:r w:rsidRPr="00707974">
        <w:rPr>
          <w:sz w:val="22"/>
          <w:szCs w:val="22"/>
          <w:lang w:val="ru-RU"/>
        </w:rPr>
        <w:t xml:space="preserve">-   велосипедов –  </w:t>
      </w:r>
      <w:smartTag w:uri="urn:schemas-microsoft-com:office:smarttags" w:element="metricconverter">
        <w:smartTagPr>
          <w:attr w:name="ProductID" w:val="0,9 м2"/>
        </w:smartTagPr>
        <w:r w:rsidRPr="00707974">
          <w:rPr>
            <w:b/>
            <w:sz w:val="22"/>
            <w:szCs w:val="22"/>
            <w:lang w:val="ru-RU"/>
          </w:rPr>
          <w:t>0,9</w:t>
        </w:r>
        <w:r w:rsidRPr="00707974">
          <w:rPr>
            <w:b/>
            <w:bCs/>
            <w:sz w:val="22"/>
            <w:szCs w:val="22"/>
            <w:lang w:val="ru-RU"/>
          </w:rPr>
          <w:t xml:space="preserve"> м</w:t>
        </w:r>
        <w:proofErr w:type="gramStart"/>
        <w:r w:rsidRPr="00707974">
          <w:rPr>
            <w:b/>
            <w:bCs/>
            <w:sz w:val="22"/>
            <w:szCs w:val="22"/>
            <w:vertAlign w:val="superscript"/>
            <w:lang w:val="ru-RU"/>
          </w:rPr>
          <w:t>2</w:t>
        </w:r>
      </w:smartTag>
      <w:proofErr w:type="gramEnd"/>
      <w:r w:rsidRPr="00707974">
        <w:rPr>
          <w:b/>
          <w:sz w:val="22"/>
          <w:szCs w:val="22"/>
          <w:lang w:val="ru-RU"/>
        </w:rPr>
        <w:t>.</w:t>
      </w:r>
    </w:p>
    <w:p w:rsidR="00707974" w:rsidRPr="00707974" w:rsidRDefault="00707974" w:rsidP="00707974">
      <w:pPr>
        <w:pStyle w:val="2"/>
        <w:numPr>
          <w:ilvl w:val="0"/>
          <w:numId w:val="0"/>
        </w:numPr>
        <w:ind w:left="567"/>
        <w:jc w:val="both"/>
        <w:rPr>
          <w:sz w:val="22"/>
          <w:szCs w:val="22"/>
        </w:rPr>
      </w:pPr>
      <w:r w:rsidRPr="00707974">
        <w:rPr>
          <w:sz w:val="22"/>
          <w:szCs w:val="22"/>
        </w:rPr>
        <w:t>*В скобках – при примыкании участков для стоянки к проезжей части улиц и проездов.</w:t>
      </w:r>
    </w:p>
    <w:p w:rsidR="00707974" w:rsidRPr="00707974" w:rsidRDefault="00707974" w:rsidP="00707974">
      <w:pPr>
        <w:ind w:firstLine="567"/>
        <w:jc w:val="both"/>
        <w:rPr>
          <w:sz w:val="22"/>
          <w:szCs w:val="22"/>
          <w:lang w:val="ru-RU"/>
        </w:rPr>
      </w:pPr>
    </w:p>
    <w:p w:rsidR="00707974" w:rsidRPr="00707974" w:rsidRDefault="00707974" w:rsidP="00707974">
      <w:pPr>
        <w:pStyle w:val="a9"/>
        <w:ind w:firstLine="567"/>
        <w:jc w:val="both"/>
        <w:rPr>
          <w:rFonts w:ascii="Times New Roman" w:hAnsi="Times New Roman" w:cs="Times New Roman"/>
          <w:b/>
          <w:sz w:val="22"/>
          <w:szCs w:val="22"/>
        </w:rPr>
      </w:pPr>
      <w:r w:rsidRPr="00707974">
        <w:rPr>
          <w:rFonts w:ascii="Times New Roman" w:hAnsi="Times New Roman" w:cs="Times New Roman"/>
          <w:b/>
          <w:sz w:val="22"/>
          <w:szCs w:val="22"/>
        </w:rPr>
        <w:t>6. Расчетные показатели обеспеченности и интенсивности использования территорий зон транспортной инфраструктуры</w:t>
      </w:r>
    </w:p>
    <w:p w:rsidR="00707974" w:rsidRPr="00707974" w:rsidRDefault="00707974" w:rsidP="00707974">
      <w:pPr>
        <w:ind w:firstLine="567"/>
        <w:jc w:val="both"/>
        <w:rPr>
          <w:sz w:val="22"/>
          <w:szCs w:val="22"/>
          <w:lang w:val="ru-RU"/>
        </w:rPr>
      </w:pPr>
    </w:p>
    <w:p w:rsidR="00707974" w:rsidRPr="00707974" w:rsidRDefault="00707974" w:rsidP="00707974">
      <w:pPr>
        <w:pStyle w:val="a9"/>
        <w:ind w:firstLine="567"/>
        <w:jc w:val="both"/>
        <w:rPr>
          <w:rFonts w:ascii="Times New Roman" w:hAnsi="Times New Roman" w:cs="Times New Roman"/>
          <w:sz w:val="22"/>
          <w:szCs w:val="22"/>
        </w:rPr>
      </w:pPr>
      <w:r w:rsidRPr="00707974">
        <w:rPr>
          <w:rFonts w:ascii="Times New Roman" w:hAnsi="Times New Roman" w:cs="Times New Roman"/>
          <w:b/>
          <w:sz w:val="22"/>
          <w:szCs w:val="22"/>
        </w:rPr>
        <w:t>6.1.</w:t>
      </w:r>
      <w:r w:rsidRPr="00707974">
        <w:rPr>
          <w:rFonts w:ascii="Times New Roman" w:hAnsi="Times New Roman" w:cs="Times New Roman"/>
          <w:b/>
          <w:sz w:val="22"/>
          <w:szCs w:val="22"/>
        </w:rPr>
        <w:tab/>
      </w:r>
      <w:r w:rsidRPr="00707974">
        <w:rPr>
          <w:rFonts w:ascii="Times New Roman" w:hAnsi="Times New Roman" w:cs="Times New Roman"/>
          <w:sz w:val="22"/>
          <w:szCs w:val="22"/>
        </w:rPr>
        <w:t>Уровень автомобилизации на среднесрочную перспективу 2015 г. принимается 200-250 легковых автомобилей на 1 000 жителей, на расчетный срок 2025 г. –300-350 легковых автомобилей.</w:t>
      </w:r>
    </w:p>
    <w:p w:rsidR="00707974" w:rsidRPr="00707974" w:rsidRDefault="00707974" w:rsidP="00707974">
      <w:pPr>
        <w:pStyle w:val="a9"/>
        <w:ind w:firstLine="567"/>
        <w:jc w:val="both"/>
        <w:rPr>
          <w:rFonts w:ascii="Times New Roman" w:hAnsi="Times New Roman" w:cs="Times New Roman"/>
          <w:sz w:val="22"/>
          <w:szCs w:val="22"/>
        </w:rPr>
      </w:pPr>
      <w:r w:rsidRPr="00707974">
        <w:rPr>
          <w:rFonts w:ascii="Times New Roman" w:hAnsi="Times New Roman" w:cs="Times New Roman"/>
          <w:b/>
          <w:sz w:val="22"/>
          <w:szCs w:val="22"/>
        </w:rPr>
        <w:t>6.2.</w:t>
      </w:r>
      <w:r w:rsidRPr="00707974">
        <w:rPr>
          <w:rFonts w:ascii="Times New Roman" w:hAnsi="Times New Roman" w:cs="Times New Roman"/>
          <w:b/>
          <w:sz w:val="22"/>
          <w:szCs w:val="22"/>
        </w:rPr>
        <w:tab/>
        <w:t>Расчетные</w:t>
      </w:r>
      <w:r w:rsidRPr="00707974">
        <w:rPr>
          <w:rFonts w:ascii="Times New Roman" w:hAnsi="Times New Roman" w:cs="Times New Roman"/>
          <w:sz w:val="22"/>
          <w:szCs w:val="22"/>
        </w:rPr>
        <w:t xml:space="preserve"> параметры и категории улиц, дорог сельских населенных пунктов</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004"/>
        <w:gridCol w:w="3227"/>
        <w:gridCol w:w="1191"/>
        <w:gridCol w:w="1191"/>
        <w:gridCol w:w="1134"/>
        <w:gridCol w:w="1361"/>
      </w:tblGrid>
      <w:tr w:rsidR="00707974" w:rsidRPr="00707974" w:rsidTr="0033258A">
        <w:trPr>
          <w:jc w:val="center"/>
        </w:trPr>
        <w:tc>
          <w:tcPr>
            <w:tcW w:w="2004" w:type="dxa"/>
            <w:vAlign w:val="center"/>
          </w:tcPr>
          <w:p w:rsidR="00707974" w:rsidRPr="00707974" w:rsidRDefault="00707974" w:rsidP="0033258A">
            <w:pPr>
              <w:widowControl w:val="0"/>
              <w:spacing w:line="235" w:lineRule="auto"/>
              <w:jc w:val="center"/>
              <w:rPr>
                <w:b/>
                <w:sz w:val="22"/>
                <w:szCs w:val="22"/>
                <w:lang w:val="ru-RU"/>
              </w:rPr>
            </w:pPr>
            <w:r w:rsidRPr="00707974">
              <w:rPr>
                <w:b/>
                <w:sz w:val="22"/>
                <w:szCs w:val="22"/>
                <w:lang w:val="ru-RU"/>
              </w:rPr>
              <w:t>Категория сельских улиц и дорог</w:t>
            </w:r>
          </w:p>
        </w:tc>
        <w:tc>
          <w:tcPr>
            <w:tcW w:w="3227" w:type="dxa"/>
            <w:vAlign w:val="center"/>
          </w:tcPr>
          <w:p w:rsidR="00707974" w:rsidRPr="00707974" w:rsidRDefault="00707974" w:rsidP="0033258A">
            <w:pPr>
              <w:widowControl w:val="0"/>
              <w:spacing w:line="235" w:lineRule="auto"/>
              <w:jc w:val="center"/>
              <w:rPr>
                <w:b/>
                <w:sz w:val="22"/>
                <w:szCs w:val="22"/>
              </w:rPr>
            </w:pPr>
            <w:proofErr w:type="spellStart"/>
            <w:r w:rsidRPr="00707974">
              <w:rPr>
                <w:b/>
                <w:sz w:val="22"/>
                <w:szCs w:val="22"/>
              </w:rPr>
              <w:t>Основное</w:t>
            </w:r>
            <w:proofErr w:type="spellEnd"/>
            <w:r w:rsidRPr="00707974">
              <w:rPr>
                <w:b/>
                <w:sz w:val="22"/>
                <w:szCs w:val="22"/>
              </w:rPr>
              <w:t xml:space="preserve"> </w:t>
            </w:r>
            <w:proofErr w:type="spellStart"/>
            <w:r w:rsidRPr="00707974">
              <w:rPr>
                <w:b/>
                <w:sz w:val="22"/>
                <w:szCs w:val="22"/>
              </w:rPr>
              <w:t>назначение</w:t>
            </w:r>
            <w:proofErr w:type="spellEnd"/>
          </w:p>
        </w:tc>
        <w:tc>
          <w:tcPr>
            <w:tcW w:w="1191" w:type="dxa"/>
            <w:vAlign w:val="center"/>
          </w:tcPr>
          <w:p w:rsidR="00707974" w:rsidRPr="00707974" w:rsidRDefault="00707974" w:rsidP="0033258A">
            <w:pPr>
              <w:widowControl w:val="0"/>
              <w:spacing w:line="235" w:lineRule="auto"/>
              <w:jc w:val="center"/>
              <w:rPr>
                <w:b/>
                <w:sz w:val="22"/>
                <w:szCs w:val="22"/>
                <w:lang w:val="ru-RU"/>
              </w:rPr>
            </w:pPr>
            <w:r w:rsidRPr="00707974">
              <w:rPr>
                <w:b/>
                <w:sz w:val="22"/>
                <w:szCs w:val="22"/>
                <w:lang w:val="ru-RU"/>
              </w:rPr>
              <w:t xml:space="preserve">Расчетная скорость движения, </w:t>
            </w:r>
            <w:proofErr w:type="gramStart"/>
            <w:r w:rsidRPr="00707974">
              <w:rPr>
                <w:b/>
                <w:sz w:val="22"/>
                <w:szCs w:val="22"/>
                <w:lang w:val="ru-RU"/>
              </w:rPr>
              <w:t>км</w:t>
            </w:r>
            <w:proofErr w:type="gramEnd"/>
            <w:r w:rsidRPr="00707974">
              <w:rPr>
                <w:b/>
                <w:sz w:val="22"/>
                <w:szCs w:val="22"/>
                <w:lang w:val="ru-RU"/>
              </w:rPr>
              <w:t>/ч</w:t>
            </w:r>
          </w:p>
        </w:tc>
        <w:tc>
          <w:tcPr>
            <w:tcW w:w="1191" w:type="dxa"/>
            <w:vAlign w:val="center"/>
          </w:tcPr>
          <w:p w:rsidR="00707974" w:rsidRPr="00707974" w:rsidRDefault="00707974" w:rsidP="0033258A">
            <w:pPr>
              <w:widowControl w:val="0"/>
              <w:spacing w:line="235" w:lineRule="auto"/>
              <w:ind w:left="-57" w:right="-57"/>
              <w:jc w:val="center"/>
              <w:rPr>
                <w:b/>
                <w:sz w:val="22"/>
                <w:szCs w:val="22"/>
              </w:rPr>
            </w:pPr>
            <w:proofErr w:type="spellStart"/>
            <w:r w:rsidRPr="00707974">
              <w:rPr>
                <w:b/>
                <w:sz w:val="22"/>
                <w:szCs w:val="22"/>
              </w:rPr>
              <w:t>Ширина</w:t>
            </w:r>
            <w:proofErr w:type="spellEnd"/>
            <w:r w:rsidRPr="00707974">
              <w:rPr>
                <w:b/>
                <w:sz w:val="22"/>
                <w:szCs w:val="22"/>
              </w:rPr>
              <w:t xml:space="preserve"> </w:t>
            </w:r>
            <w:proofErr w:type="spellStart"/>
            <w:r w:rsidRPr="00707974">
              <w:rPr>
                <w:b/>
                <w:sz w:val="22"/>
                <w:szCs w:val="22"/>
              </w:rPr>
              <w:t>полосы</w:t>
            </w:r>
            <w:proofErr w:type="spellEnd"/>
            <w:r w:rsidRPr="00707974">
              <w:rPr>
                <w:b/>
                <w:sz w:val="22"/>
                <w:szCs w:val="22"/>
              </w:rPr>
              <w:t xml:space="preserve"> </w:t>
            </w:r>
            <w:proofErr w:type="spellStart"/>
            <w:r w:rsidRPr="00707974">
              <w:rPr>
                <w:b/>
                <w:sz w:val="22"/>
                <w:szCs w:val="22"/>
              </w:rPr>
              <w:t>движения</w:t>
            </w:r>
            <w:proofErr w:type="spellEnd"/>
            <w:r w:rsidRPr="00707974">
              <w:rPr>
                <w:b/>
                <w:sz w:val="22"/>
                <w:szCs w:val="22"/>
              </w:rPr>
              <w:t>, м</w:t>
            </w:r>
          </w:p>
        </w:tc>
        <w:tc>
          <w:tcPr>
            <w:tcW w:w="1134" w:type="dxa"/>
            <w:vAlign w:val="center"/>
          </w:tcPr>
          <w:p w:rsidR="00707974" w:rsidRPr="00707974" w:rsidRDefault="00707974" w:rsidP="0033258A">
            <w:pPr>
              <w:widowControl w:val="0"/>
              <w:spacing w:line="235" w:lineRule="auto"/>
              <w:ind w:left="-57" w:right="-57"/>
              <w:jc w:val="center"/>
              <w:rPr>
                <w:b/>
                <w:sz w:val="22"/>
                <w:szCs w:val="22"/>
              </w:rPr>
            </w:pPr>
            <w:proofErr w:type="spellStart"/>
            <w:r w:rsidRPr="00707974">
              <w:rPr>
                <w:b/>
                <w:sz w:val="22"/>
                <w:szCs w:val="22"/>
              </w:rPr>
              <w:t>Число</w:t>
            </w:r>
            <w:proofErr w:type="spellEnd"/>
            <w:r w:rsidRPr="00707974">
              <w:rPr>
                <w:b/>
                <w:sz w:val="22"/>
                <w:szCs w:val="22"/>
              </w:rPr>
              <w:t xml:space="preserve"> </w:t>
            </w:r>
            <w:proofErr w:type="spellStart"/>
            <w:r w:rsidRPr="00707974">
              <w:rPr>
                <w:b/>
                <w:sz w:val="22"/>
                <w:szCs w:val="22"/>
              </w:rPr>
              <w:t>полос</w:t>
            </w:r>
            <w:proofErr w:type="spellEnd"/>
            <w:r w:rsidRPr="00707974">
              <w:rPr>
                <w:b/>
                <w:sz w:val="22"/>
                <w:szCs w:val="22"/>
              </w:rPr>
              <w:t xml:space="preserve"> </w:t>
            </w:r>
            <w:proofErr w:type="spellStart"/>
            <w:r w:rsidRPr="00707974">
              <w:rPr>
                <w:b/>
                <w:sz w:val="22"/>
                <w:szCs w:val="22"/>
              </w:rPr>
              <w:t>движения</w:t>
            </w:r>
            <w:proofErr w:type="spellEnd"/>
          </w:p>
        </w:tc>
        <w:tc>
          <w:tcPr>
            <w:tcW w:w="1361" w:type="dxa"/>
            <w:vAlign w:val="center"/>
          </w:tcPr>
          <w:p w:rsidR="00707974" w:rsidRPr="00707974" w:rsidRDefault="00707974" w:rsidP="0033258A">
            <w:pPr>
              <w:widowControl w:val="0"/>
              <w:spacing w:line="235" w:lineRule="auto"/>
              <w:ind w:left="-57" w:right="-57"/>
              <w:jc w:val="center"/>
              <w:rPr>
                <w:b/>
                <w:sz w:val="22"/>
                <w:szCs w:val="22"/>
                <w:lang w:val="ru-RU"/>
              </w:rPr>
            </w:pPr>
            <w:r w:rsidRPr="00707974">
              <w:rPr>
                <w:b/>
                <w:sz w:val="22"/>
                <w:szCs w:val="22"/>
                <w:lang w:val="ru-RU"/>
              </w:rPr>
              <w:t xml:space="preserve">Ширина пешеходной </w:t>
            </w:r>
            <w:r w:rsidRPr="00707974">
              <w:rPr>
                <w:b/>
                <w:spacing w:val="-2"/>
                <w:sz w:val="22"/>
                <w:szCs w:val="22"/>
                <w:lang w:val="ru-RU"/>
              </w:rPr>
              <w:t xml:space="preserve">части тротуара, </w:t>
            </w:r>
            <w:proofErr w:type="gramStart"/>
            <w:r w:rsidRPr="00707974">
              <w:rPr>
                <w:b/>
                <w:spacing w:val="-2"/>
                <w:sz w:val="22"/>
                <w:szCs w:val="22"/>
                <w:lang w:val="ru-RU"/>
              </w:rPr>
              <w:t>м</w:t>
            </w:r>
            <w:proofErr w:type="gramEnd"/>
          </w:p>
        </w:tc>
      </w:tr>
      <w:tr w:rsidR="00707974" w:rsidRPr="00707974" w:rsidTr="0033258A">
        <w:trPr>
          <w:jc w:val="center"/>
        </w:trPr>
        <w:tc>
          <w:tcPr>
            <w:tcW w:w="2004" w:type="dxa"/>
          </w:tcPr>
          <w:p w:rsidR="00707974" w:rsidRPr="00707974" w:rsidRDefault="00707974" w:rsidP="0033258A">
            <w:pPr>
              <w:widowControl w:val="0"/>
              <w:spacing w:line="235" w:lineRule="auto"/>
              <w:ind w:left="57"/>
              <w:jc w:val="both"/>
              <w:rPr>
                <w:sz w:val="22"/>
                <w:szCs w:val="22"/>
              </w:rPr>
            </w:pPr>
            <w:proofErr w:type="spellStart"/>
            <w:r w:rsidRPr="00707974">
              <w:rPr>
                <w:sz w:val="22"/>
                <w:szCs w:val="22"/>
              </w:rPr>
              <w:t>Поселковая</w:t>
            </w:r>
            <w:proofErr w:type="spellEnd"/>
            <w:r w:rsidRPr="00707974">
              <w:rPr>
                <w:sz w:val="22"/>
                <w:szCs w:val="22"/>
              </w:rPr>
              <w:t xml:space="preserve"> </w:t>
            </w:r>
            <w:proofErr w:type="spellStart"/>
            <w:r w:rsidRPr="00707974">
              <w:rPr>
                <w:sz w:val="22"/>
                <w:szCs w:val="22"/>
              </w:rPr>
              <w:t>дорога</w:t>
            </w:r>
            <w:proofErr w:type="spellEnd"/>
            <w:r w:rsidRPr="00707974">
              <w:rPr>
                <w:sz w:val="22"/>
                <w:szCs w:val="22"/>
              </w:rPr>
              <w:t xml:space="preserve"> </w:t>
            </w:r>
          </w:p>
        </w:tc>
        <w:tc>
          <w:tcPr>
            <w:tcW w:w="3227" w:type="dxa"/>
          </w:tcPr>
          <w:p w:rsidR="00707974" w:rsidRPr="00707974" w:rsidRDefault="00707974" w:rsidP="0033258A">
            <w:pPr>
              <w:widowControl w:val="0"/>
              <w:overflowPunct w:val="0"/>
              <w:autoSpaceDE w:val="0"/>
              <w:autoSpaceDN w:val="0"/>
              <w:adjustRightInd w:val="0"/>
              <w:ind w:left="57"/>
              <w:jc w:val="center"/>
              <w:rPr>
                <w:sz w:val="22"/>
                <w:szCs w:val="22"/>
                <w:lang w:val="ru-RU"/>
              </w:rPr>
            </w:pPr>
            <w:r w:rsidRPr="00707974">
              <w:rPr>
                <w:sz w:val="22"/>
                <w:szCs w:val="22"/>
                <w:lang w:val="ru-RU"/>
              </w:rPr>
              <w:t>Связь сельского поселения с внешними дорогами общей сети</w:t>
            </w:r>
          </w:p>
        </w:tc>
        <w:tc>
          <w:tcPr>
            <w:tcW w:w="1191" w:type="dxa"/>
            <w:vAlign w:val="center"/>
          </w:tcPr>
          <w:p w:rsidR="00707974" w:rsidRPr="00707974" w:rsidRDefault="00707974" w:rsidP="0033258A">
            <w:pPr>
              <w:widowControl w:val="0"/>
              <w:spacing w:line="235" w:lineRule="auto"/>
              <w:jc w:val="center"/>
              <w:rPr>
                <w:sz w:val="22"/>
                <w:szCs w:val="22"/>
              </w:rPr>
            </w:pPr>
            <w:r w:rsidRPr="00707974">
              <w:rPr>
                <w:sz w:val="22"/>
                <w:szCs w:val="22"/>
              </w:rPr>
              <w:t>60</w:t>
            </w:r>
          </w:p>
        </w:tc>
        <w:tc>
          <w:tcPr>
            <w:tcW w:w="1191" w:type="dxa"/>
            <w:vAlign w:val="center"/>
          </w:tcPr>
          <w:p w:rsidR="00707974" w:rsidRPr="00707974" w:rsidRDefault="00707974" w:rsidP="0033258A">
            <w:pPr>
              <w:widowControl w:val="0"/>
              <w:spacing w:line="235" w:lineRule="auto"/>
              <w:jc w:val="center"/>
              <w:rPr>
                <w:sz w:val="22"/>
                <w:szCs w:val="22"/>
              </w:rPr>
            </w:pPr>
            <w:r w:rsidRPr="00707974">
              <w:rPr>
                <w:sz w:val="22"/>
                <w:szCs w:val="22"/>
              </w:rPr>
              <w:t>3,5</w:t>
            </w:r>
          </w:p>
        </w:tc>
        <w:tc>
          <w:tcPr>
            <w:tcW w:w="1134" w:type="dxa"/>
            <w:vAlign w:val="center"/>
          </w:tcPr>
          <w:p w:rsidR="00707974" w:rsidRPr="00707974" w:rsidRDefault="00707974" w:rsidP="0033258A">
            <w:pPr>
              <w:widowControl w:val="0"/>
              <w:spacing w:line="235" w:lineRule="auto"/>
              <w:jc w:val="center"/>
              <w:rPr>
                <w:sz w:val="22"/>
                <w:szCs w:val="22"/>
              </w:rPr>
            </w:pPr>
            <w:r w:rsidRPr="00707974">
              <w:rPr>
                <w:sz w:val="22"/>
                <w:szCs w:val="22"/>
              </w:rPr>
              <w:t>2</w:t>
            </w:r>
          </w:p>
        </w:tc>
        <w:tc>
          <w:tcPr>
            <w:tcW w:w="1361" w:type="dxa"/>
            <w:vAlign w:val="center"/>
          </w:tcPr>
          <w:p w:rsidR="00707974" w:rsidRPr="00707974" w:rsidRDefault="00707974" w:rsidP="0033258A">
            <w:pPr>
              <w:widowControl w:val="0"/>
              <w:spacing w:line="235" w:lineRule="auto"/>
              <w:jc w:val="center"/>
              <w:rPr>
                <w:sz w:val="22"/>
                <w:szCs w:val="22"/>
              </w:rPr>
            </w:pPr>
            <w:r w:rsidRPr="00707974">
              <w:rPr>
                <w:sz w:val="22"/>
                <w:szCs w:val="22"/>
              </w:rPr>
              <w:noBreakHyphen/>
            </w:r>
          </w:p>
        </w:tc>
      </w:tr>
      <w:tr w:rsidR="00707974" w:rsidRPr="00707974" w:rsidTr="0033258A">
        <w:trPr>
          <w:jc w:val="center"/>
        </w:trPr>
        <w:tc>
          <w:tcPr>
            <w:tcW w:w="2004" w:type="dxa"/>
          </w:tcPr>
          <w:p w:rsidR="00707974" w:rsidRPr="00707974" w:rsidRDefault="00707974" w:rsidP="0033258A">
            <w:pPr>
              <w:widowControl w:val="0"/>
              <w:spacing w:line="235" w:lineRule="auto"/>
              <w:ind w:left="57"/>
              <w:jc w:val="both"/>
              <w:rPr>
                <w:sz w:val="22"/>
                <w:szCs w:val="22"/>
              </w:rPr>
            </w:pPr>
            <w:proofErr w:type="spellStart"/>
            <w:r w:rsidRPr="00707974">
              <w:rPr>
                <w:sz w:val="22"/>
                <w:szCs w:val="22"/>
              </w:rPr>
              <w:t>Главная</w:t>
            </w:r>
            <w:proofErr w:type="spellEnd"/>
            <w:r w:rsidRPr="00707974">
              <w:rPr>
                <w:sz w:val="22"/>
                <w:szCs w:val="22"/>
              </w:rPr>
              <w:t xml:space="preserve"> </w:t>
            </w:r>
            <w:proofErr w:type="spellStart"/>
            <w:r w:rsidRPr="00707974">
              <w:rPr>
                <w:sz w:val="22"/>
                <w:szCs w:val="22"/>
              </w:rPr>
              <w:t>улица</w:t>
            </w:r>
            <w:proofErr w:type="spellEnd"/>
          </w:p>
        </w:tc>
        <w:tc>
          <w:tcPr>
            <w:tcW w:w="3227" w:type="dxa"/>
          </w:tcPr>
          <w:p w:rsidR="00707974" w:rsidRPr="00707974" w:rsidRDefault="00707974" w:rsidP="0033258A">
            <w:pPr>
              <w:widowControl w:val="0"/>
              <w:overflowPunct w:val="0"/>
              <w:autoSpaceDE w:val="0"/>
              <w:autoSpaceDN w:val="0"/>
              <w:adjustRightInd w:val="0"/>
              <w:ind w:left="57"/>
              <w:jc w:val="center"/>
              <w:rPr>
                <w:sz w:val="22"/>
                <w:szCs w:val="22"/>
                <w:lang w:val="ru-RU"/>
              </w:rPr>
            </w:pPr>
            <w:r w:rsidRPr="00707974">
              <w:rPr>
                <w:sz w:val="22"/>
                <w:szCs w:val="22"/>
                <w:lang w:val="ru-RU"/>
              </w:rPr>
              <w:t>Связь жилых территорий с общественным центром</w:t>
            </w:r>
          </w:p>
        </w:tc>
        <w:tc>
          <w:tcPr>
            <w:tcW w:w="1191" w:type="dxa"/>
            <w:vAlign w:val="center"/>
          </w:tcPr>
          <w:p w:rsidR="00707974" w:rsidRPr="00707974" w:rsidRDefault="00707974" w:rsidP="0033258A">
            <w:pPr>
              <w:widowControl w:val="0"/>
              <w:spacing w:line="235" w:lineRule="auto"/>
              <w:jc w:val="center"/>
              <w:rPr>
                <w:sz w:val="22"/>
                <w:szCs w:val="22"/>
              </w:rPr>
            </w:pPr>
            <w:r w:rsidRPr="00707974">
              <w:rPr>
                <w:sz w:val="22"/>
                <w:szCs w:val="22"/>
              </w:rPr>
              <w:t>40</w:t>
            </w:r>
          </w:p>
        </w:tc>
        <w:tc>
          <w:tcPr>
            <w:tcW w:w="1191" w:type="dxa"/>
            <w:vAlign w:val="center"/>
          </w:tcPr>
          <w:p w:rsidR="00707974" w:rsidRPr="00707974" w:rsidRDefault="00707974" w:rsidP="0033258A">
            <w:pPr>
              <w:widowControl w:val="0"/>
              <w:spacing w:line="235" w:lineRule="auto"/>
              <w:jc w:val="center"/>
              <w:rPr>
                <w:sz w:val="22"/>
                <w:szCs w:val="22"/>
              </w:rPr>
            </w:pPr>
            <w:r w:rsidRPr="00707974">
              <w:rPr>
                <w:sz w:val="22"/>
                <w:szCs w:val="22"/>
              </w:rPr>
              <w:t>3,5</w:t>
            </w:r>
          </w:p>
        </w:tc>
        <w:tc>
          <w:tcPr>
            <w:tcW w:w="1134" w:type="dxa"/>
            <w:vAlign w:val="center"/>
          </w:tcPr>
          <w:p w:rsidR="00707974" w:rsidRPr="00707974" w:rsidRDefault="00707974" w:rsidP="0033258A">
            <w:pPr>
              <w:widowControl w:val="0"/>
              <w:spacing w:line="235" w:lineRule="auto"/>
              <w:jc w:val="center"/>
              <w:rPr>
                <w:sz w:val="22"/>
                <w:szCs w:val="22"/>
              </w:rPr>
            </w:pPr>
            <w:r w:rsidRPr="00707974">
              <w:rPr>
                <w:sz w:val="22"/>
                <w:szCs w:val="22"/>
              </w:rPr>
              <w:t>2-3</w:t>
            </w:r>
          </w:p>
        </w:tc>
        <w:tc>
          <w:tcPr>
            <w:tcW w:w="1361" w:type="dxa"/>
            <w:vAlign w:val="center"/>
          </w:tcPr>
          <w:p w:rsidR="00707974" w:rsidRPr="00707974" w:rsidRDefault="00707974" w:rsidP="0033258A">
            <w:pPr>
              <w:widowControl w:val="0"/>
              <w:spacing w:line="235" w:lineRule="auto"/>
              <w:jc w:val="center"/>
              <w:rPr>
                <w:sz w:val="22"/>
                <w:szCs w:val="22"/>
              </w:rPr>
            </w:pPr>
            <w:r w:rsidRPr="00707974">
              <w:rPr>
                <w:sz w:val="22"/>
                <w:szCs w:val="22"/>
              </w:rPr>
              <w:t>1,5-2,25</w:t>
            </w:r>
          </w:p>
        </w:tc>
      </w:tr>
      <w:tr w:rsidR="00707974" w:rsidRPr="00707974" w:rsidTr="0033258A">
        <w:trPr>
          <w:jc w:val="center"/>
        </w:trPr>
        <w:tc>
          <w:tcPr>
            <w:tcW w:w="2004" w:type="dxa"/>
            <w:tcBorders>
              <w:bottom w:val="nil"/>
            </w:tcBorders>
          </w:tcPr>
          <w:p w:rsidR="00707974" w:rsidRPr="00707974" w:rsidRDefault="00707974" w:rsidP="0033258A">
            <w:pPr>
              <w:widowControl w:val="0"/>
              <w:spacing w:line="235" w:lineRule="auto"/>
              <w:ind w:left="57"/>
              <w:jc w:val="both"/>
              <w:rPr>
                <w:sz w:val="22"/>
                <w:szCs w:val="22"/>
              </w:rPr>
            </w:pPr>
            <w:proofErr w:type="spellStart"/>
            <w:r w:rsidRPr="00707974">
              <w:rPr>
                <w:sz w:val="22"/>
                <w:szCs w:val="22"/>
              </w:rPr>
              <w:t>Улица</w:t>
            </w:r>
            <w:proofErr w:type="spellEnd"/>
            <w:r w:rsidRPr="00707974">
              <w:rPr>
                <w:sz w:val="22"/>
                <w:szCs w:val="22"/>
              </w:rPr>
              <w:t xml:space="preserve"> в </w:t>
            </w:r>
            <w:proofErr w:type="spellStart"/>
            <w:r w:rsidRPr="00707974">
              <w:rPr>
                <w:sz w:val="22"/>
                <w:szCs w:val="22"/>
              </w:rPr>
              <w:t>жилой</w:t>
            </w:r>
            <w:proofErr w:type="spellEnd"/>
            <w:r w:rsidRPr="00707974">
              <w:rPr>
                <w:sz w:val="22"/>
                <w:szCs w:val="22"/>
              </w:rPr>
              <w:t xml:space="preserve"> </w:t>
            </w:r>
            <w:proofErr w:type="spellStart"/>
            <w:r w:rsidRPr="00707974">
              <w:rPr>
                <w:sz w:val="22"/>
                <w:szCs w:val="22"/>
              </w:rPr>
              <w:t>застройке</w:t>
            </w:r>
            <w:proofErr w:type="spellEnd"/>
            <w:r w:rsidRPr="00707974">
              <w:rPr>
                <w:sz w:val="22"/>
                <w:szCs w:val="22"/>
              </w:rPr>
              <w:t>:</w:t>
            </w:r>
          </w:p>
        </w:tc>
        <w:tc>
          <w:tcPr>
            <w:tcW w:w="3227" w:type="dxa"/>
            <w:tcBorders>
              <w:bottom w:val="nil"/>
            </w:tcBorders>
          </w:tcPr>
          <w:p w:rsidR="00707974" w:rsidRPr="00707974" w:rsidRDefault="00707974" w:rsidP="0033258A">
            <w:pPr>
              <w:widowControl w:val="0"/>
              <w:ind w:left="57"/>
              <w:jc w:val="center"/>
              <w:rPr>
                <w:sz w:val="22"/>
                <w:szCs w:val="22"/>
              </w:rPr>
            </w:pPr>
          </w:p>
        </w:tc>
        <w:tc>
          <w:tcPr>
            <w:tcW w:w="1191" w:type="dxa"/>
            <w:tcBorders>
              <w:bottom w:val="nil"/>
            </w:tcBorders>
            <w:vAlign w:val="center"/>
          </w:tcPr>
          <w:p w:rsidR="00707974" w:rsidRPr="00707974" w:rsidRDefault="00707974" w:rsidP="0033258A">
            <w:pPr>
              <w:widowControl w:val="0"/>
              <w:spacing w:line="235" w:lineRule="auto"/>
              <w:jc w:val="center"/>
              <w:rPr>
                <w:sz w:val="22"/>
                <w:szCs w:val="22"/>
              </w:rPr>
            </w:pPr>
          </w:p>
        </w:tc>
        <w:tc>
          <w:tcPr>
            <w:tcW w:w="1191" w:type="dxa"/>
            <w:tcBorders>
              <w:bottom w:val="nil"/>
            </w:tcBorders>
            <w:vAlign w:val="center"/>
          </w:tcPr>
          <w:p w:rsidR="00707974" w:rsidRPr="00707974" w:rsidRDefault="00707974" w:rsidP="0033258A">
            <w:pPr>
              <w:widowControl w:val="0"/>
              <w:spacing w:line="235" w:lineRule="auto"/>
              <w:jc w:val="center"/>
              <w:rPr>
                <w:sz w:val="22"/>
                <w:szCs w:val="22"/>
              </w:rPr>
            </w:pPr>
          </w:p>
        </w:tc>
        <w:tc>
          <w:tcPr>
            <w:tcW w:w="1134" w:type="dxa"/>
            <w:tcBorders>
              <w:bottom w:val="nil"/>
            </w:tcBorders>
            <w:vAlign w:val="center"/>
          </w:tcPr>
          <w:p w:rsidR="00707974" w:rsidRPr="00707974" w:rsidRDefault="00707974" w:rsidP="0033258A">
            <w:pPr>
              <w:widowControl w:val="0"/>
              <w:spacing w:line="235" w:lineRule="auto"/>
              <w:jc w:val="center"/>
              <w:rPr>
                <w:sz w:val="22"/>
                <w:szCs w:val="22"/>
              </w:rPr>
            </w:pPr>
          </w:p>
        </w:tc>
        <w:tc>
          <w:tcPr>
            <w:tcW w:w="1361" w:type="dxa"/>
            <w:tcBorders>
              <w:bottom w:val="nil"/>
            </w:tcBorders>
            <w:vAlign w:val="center"/>
          </w:tcPr>
          <w:p w:rsidR="00707974" w:rsidRPr="00707974" w:rsidRDefault="00707974" w:rsidP="0033258A">
            <w:pPr>
              <w:widowControl w:val="0"/>
              <w:spacing w:line="235" w:lineRule="auto"/>
              <w:jc w:val="center"/>
              <w:rPr>
                <w:sz w:val="22"/>
                <w:szCs w:val="22"/>
              </w:rPr>
            </w:pPr>
          </w:p>
        </w:tc>
      </w:tr>
      <w:tr w:rsidR="00707974" w:rsidRPr="00707974" w:rsidTr="0033258A">
        <w:trPr>
          <w:jc w:val="center"/>
        </w:trPr>
        <w:tc>
          <w:tcPr>
            <w:tcW w:w="2004" w:type="dxa"/>
            <w:tcBorders>
              <w:top w:val="nil"/>
              <w:bottom w:val="nil"/>
            </w:tcBorders>
          </w:tcPr>
          <w:p w:rsidR="00707974" w:rsidRPr="00707974" w:rsidRDefault="00707974" w:rsidP="0033258A">
            <w:pPr>
              <w:widowControl w:val="0"/>
              <w:spacing w:line="235" w:lineRule="auto"/>
              <w:ind w:firstLine="244"/>
              <w:jc w:val="both"/>
              <w:rPr>
                <w:sz w:val="22"/>
                <w:szCs w:val="22"/>
              </w:rPr>
            </w:pPr>
            <w:proofErr w:type="spellStart"/>
            <w:r w:rsidRPr="00707974">
              <w:rPr>
                <w:sz w:val="22"/>
                <w:szCs w:val="22"/>
              </w:rPr>
              <w:t>основная</w:t>
            </w:r>
            <w:proofErr w:type="spellEnd"/>
          </w:p>
        </w:tc>
        <w:tc>
          <w:tcPr>
            <w:tcW w:w="3227" w:type="dxa"/>
            <w:tcBorders>
              <w:top w:val="nil"/>
              <w:bottom w:val="nil"/>
            </w:tcBorders>
          </w:tcPr>
          <w:p w:rsidR="00707974" w:rsidRPr="00707974" w:rsidRDefault="00707974" w:rsidP="0033258A">
            <w:pPr>
              <w:widowControl w:val="0"/>
              <w:overflowPunct w:val="0"/>
              <w:autoSpaceDE w:val="0"/>
              <w:autoSpaceDN w:val="0"/>
              <w:adjustRightInd w:val="0"/>
              <w:ind w:left="57"/>
              <w:jc w:val="center"/>
              <w:rPr>
                <w:sz w:val="22"/>
                <w:szCs w:val="22"/>
                <w:lang w:val="ru-RU"/>
              </w:rPr>
            </w:pPr>
            <w:r w:rsidRPr="00707974">
              <w:rPr>
                <w:sz w:val="22"/>
                <w:szCs w:val="22"/>
                <w:lang w:val="ru-RU"/>
              </w:rPr>
              <w:t>Связь внутри жилых территорий и с главной улицей по направлениям с интенсивным движением</w:t>
            </w:r>
          </w:p>
        </w:tc>
        <w:tc>
          <w:tcPr>
            <w:tcW w:w="1191" w:type="dxa"/>
            <w:tcBorders>
              <w:top w:val="nil"/>
              <w:bottom w:val="nil"/>
            </w:tcBorders>
            <w:vAlign w:val="center"/>
          </w:tcPr>
          <w:p w:rsidR="00707974" w:rsidRPr="00707974" w:rsidRDefault="00707974" w:rsidP="0033258A">
            <w:pPr>
              <w:widowControl w:val="0"/>
              <w:spacing w:line="235" w:lineRule="auto"/>
              <w:jc w:val="center"/>
              <w:rPr>
                <w:sz w:val="22"/>
                <w:szCs w:val="22"/>
              </w:rPr>
            </w:pPr>
            <w:r w:rsidRPr="00707974">
              <w:rPr>
                <w:sz w:val="22"/>
                <w:szCs w:val="22"/>
              </w:rPr>
              <w:t>40</w:t>
            </w:r>
          </w:p>
        </w:tc>
        <w:tc>
          <w:tcPr>
            <w:tcW w:w="1191" w:type="dxa"/>
            <w:tcBorders>
              <w:top w:val="nil"/>
              <w:bottom w:val="nil"/>
            </w:tcBorders>
            <w:vAlign w:val="center"/>
          </w:tcPr>
          <w:p w:rsidR="00707974" w:rsidRPr="00707974" w:rsidRDefault="00707974" w:rsidP="0033258A">
            <w:pPr>
              <w:widowControl w:val="0"/>
              <w:spacing w:line="235" w:lineRule="auto"/>
              <w:jc w:val="center"/>
              <w:rPr>
                <w:sz w:val="22"/>
                <w:szCs w:val="22"/>
              </w:rPr>
            </w:pPr>
            <w:r w:rsidRPr="00707974">
              <w:rPr>
                <w:sz w:val="22"/>
                <w:szCs w:val="22"/>
              </w:rPr>
              <w:t>3,0</w:t>
            </w:r>
          </w:p>
        </w:tc>
        <w:tc>
          <w:tcPr>
            <w:tcW w:w="1134" w:type="dxa"/>
            <w:tcBorders>
              <w:top w:val="nil"/>
              <w:bottom w:val="nil"/>
            </w:tcBorders>
            <w:vAlign w:val="center"/>
          </w:tcPr>
          <w:p w:rsidR="00707974" w:rsidRPr="00707974" w:rsidRDefault="00707974" w:rsidP="0033258A">
            <w:pPr>
              <w:widowControl w:val="0"/>
              <w:spacing w:line="235" w:lineRule="auto"/>
              <w:jc w:val="center"/>
              <w:rPr>
                <w:sz w:val="22"/>
                <w:szCs w:val="22"/>
              </w:rPr>
            </w:pPr>
            <w:r w:rsidRPr="00707974">
              <w:rPr>
                <w:sz w:val="22"/>
                <w:szCs w:val="22"/>
              </w:rPr>
              <w:t>2</w:t>
            </w:r>
          </w:p>
        </w:tc>
        <w:tc>
          <w:tcPr>
            <w:tcW w:w="1361" w:type="dxa"/>
            <w:tcBorders>
              <w:top w:val="nil"/>
              <w:bottom w:val="nil"/>
            </w:tcBorders>
            <w:vAlign w:val="center"/>
          </w:tcPr>
          <w:p w:rsidR="00707974" w:rsidRPr="00707974" w:rsidRDefault="00707974" w:rsidP="0033258A">
            <w:pPr>
              <w:widowControl w:val="0"/>
              <w:spacing w:line="235" w:lineRule="auto"/>
              <w:jc w:val="center"/>
              <w:rPr>
                <w:sz w:val="22"/>
                <w:szCs w:val="22"/>
              </w:rPr>
            </w:pPr>
            <w:r w:rsidRPr="00707974">
              <w:rPr>
                <w:sz w:val="22"/>
                <w:szCs w:val="22"/>
              </w:rPr>
              <w:t>1,0-1,5</w:t>
            </w:r>
          </w:p>
        </w:tc>
      </w:tr>
      <w:tr w:rsidR="00707974" w:rsidRPr="00707974" w:rsidTr="0033258A">
        <w:trPr>
          <w:jc w:val="center"/>
        </w:trPr>
        <w:tc>
          <w:tcPr>
            <w:tcW w:w="2004" w:type="dxa"/>
            <w:tcBorders>
              <w:top w:val="nil"/>
              <w:bottom w:val="nil"/>
            </w:tcBorders>
          </w:tcPr>
          <w:p w:rsidR="00707974" w:rsidRPr="00707974" w:rsidRDefault="00707974" w:rsidP="0033258A">
            <w:pPr>
              <w:widowControl w:val="0"/>
              <w:spacing w:line="235" w:lineRule="auto"/>
              <w:ind w:left="244"/>
              <w:jc w:val="both"/>
              <w:rPr>
                <w:sz w:val="22"/>
                <w:szCs w:val="22"/>
              </w:rPr>
            </w:pPr>
            <w:proofErr w:type="spellStart"/>
            <w:r w:rsidRPr="00707974">
              <w:rPr>
                <w:sz w:val="22"/>
                <w:szCs w:val="22"/>
              </w:rPr>
              <w:t>второстепенная</w:t>
            </w:r>
            <w:proofErr w:type="spellEnd"/>
            <w:r w:rsidRPr="00707974">
              <w:rPr>
                <w:sz w:val="22"/>
                <w:szCs w:val="22"/>
              </w:rPr>
              <w:t xml:space="preserve"> (</w:t>
            </w:r>
            <w:proofErr w:type="spellStart"/>
            <w:r w:rsidRPr="00707974">
              <w:rPr>
                <w:sz w:val="22"/>
                <w:szCs w:val="22"/>
              </w:rPr>
              <w:t>переулок</w:t>
            </w:r>
            <w:proofErr w:type="spellEnd"/>
            <w:r w:rsidRPr="00707974">
              <w:rPr>
                <w:sz w:val="22"/>
                <w:szCs w:val="22"/>
              </w:rPr>
              <w:t>)</w:t>
            </w:r>
          </w:p>
        </w:tc>
        <w:tc>
          <w:tcPr>
            <w:tcW w:w="3227" w:type="dxa"/>
            <w:tcBorders>
              <w:top w:val="nil"/>
              <w:bottom w:val="nil"/>
            </w:tcBorders>
          </w:tcPr>
          <w:p w:rsidR="00707974" w:rsidRPr="00707974" w:rsidRDefault="00707974" w:rsidP="0033258A">
            <w:pPr>
              <w:widowControl w:val="0"/>
              <w:overflowPunct w:val="0"/>
              <w:autoSpaceDE w:val="0"/>
              <w:autoSpaceDN w:val="0"/>
              <w:adjustRightInd w:val="0"/>
              <w:ind w:left="57"/>
              <w:jc w:val="center"/>
              <w:rPr>
                <w:sz w:val="22"/>
                <w:szCs w:val="22"/>
                <w:lang w:val="ru-RU"/>
              </w:rPr>
            </w:pPr>
            <w:r w:rsidRPr="00707974">
              <w:rPr>
                <w:sz w:val="22"/>
                <w:szCs w:val="22"/>
                <w:lang w:val="ru-RU"/>
              </w:rPr>
              <w:t>Связь между основными жилыми улицами</w:t>
            </w:r>
          </w:p>
        </w:tc>
        <w:tc>
          <w:tcPr>
            <w:tcW w:w="1191" w:type="dxa"/>
            <w:tcBorders>
              <w:top w:val="nil"/>
              <w:bottom w:val="nil"/>
            </w:tcBorders>
            <w:vAlign w:val="center"/>
          </w:tcPr>
          <w:p w:rsidR="00707974" w:rsidRPr="00707974" w:rsidRDefault="00707974" w:rsidP="0033258A">
            <w:pPr>
              <w:widowControl w:val="0"/>
              <w:spacing w:line="235" w:lineRule="auto"/>
              <w:jc w:val="center"/>
              <w:rPr>
                <w:sz w:val="22"/>
                <w:szCs w:val="22"/>
              </w:rPr>
            </w:pPr>
            <w:r w:rsidRPr="00707974">
              <w:rPr>
                <w:sz w:val="22"/>
                <w:szCs w:val="22"/>
              </w:rPr>
              <w:t>30</w:t>
            </w:r>
          </w:p>
        </w:tc>
        <w:tc>
          <w:tcPr>
            <w:tcW w:w="1191" w:type="dxa"/>
            <w:tcBorders>
              <w:top w:val="nil"/>
              <w:bottom w:val="nil"/>
            </w:tcBorders>
            <w:vAlign w:val="center"/>
          </w:tcPr>
          <w:p w:rsidR="00707974" w:rsidRPr="00707974" w:rsidRDefault="00707974" w:rsidP="0033258A">
            <w:pPr>
              <w:widowControl w:val="0"/>
              <w:spacing w:line="235" w:lineRule="auto"/>
              <w:jc w:val="center"/>
              <w:rPr>
                <w:sz w:val="22"/>
                <w:szCs w:val="22"/>
              </w:rPr>
            </w:pPr>
            <w:r w:rsidRPr="00707974">
              <w:rPr>
                <w:sz w:val="22"/>
                <w:szCs w:val="22"/>
              </w:rPr>
              <w:t>2,75</w:t>
            </w:r>
          </w:p>
        </w:tc>
        <w:tc>
          <w:tcPr>
            <w:tcW w:w="1134" w:type="dxa"/>
            <w:tcBorders>
              <w:top w:val="nil"/>
              <w:bottom w:val="nil"/>
            </w:tcBorders>
            <w:vAlign w:val="center"/>
          </w:tcPr>
          <w:p w:rsidR="00707974" w:rsidRPr="00707974" w:rsidRDefault="00707974" w:rsidP="0033258A">
            <w:pPr>
              <w:widowControl w:val="0"/>
              <w:spacing w:line="235" w:lineRule="auto"/>
              <w:jc w:val="center"/>
              <w:rPr>
                <w:sz w:val="22"/>
                <w:szCs w:val="22"/>
              </w:rPr>
            </w:pPr>
            <w:r w:rsidRPr="00707974">
              <w:rPr>
                <w:sz w:val="22"/>
                <w:szCs w:val="22"/>
              </w:rPr>
              <w:t>2</w:t>
            </w:r>
          </w:p>
        </w:tc>
        <w:tc>
          <w:tcPr>
            <w:tcW w:w="1361" w:type="dxa"/>
            <w:tcBorders>
              <w:top w:val="nil"/>
              <w:bottom w:val="nil"/>
            </w:tcBorders>
            <w:vAlign w:val="center"/>
          </w:tcPr>
          <w:p w:rsidR="00707974" w:rsidRPr="00707974" w:rsidRDefault="00707974" w:rsidP="0033258A">
            <w:pPr>
              <w:widowControl w:val="0"/>
              <w:spacing w:line="235" w:lineRule="auto"/>
              <w:jc w:val="center"/>
              <w:rPr>
                <w:sz w:val="22"/>
                <w:szCs w:val="22"/>
              </w:rPr>
            </w:pPr>
            <w:r w:rsidRPr="00707974">
              <w:rPr>
                <w:sz w:val="22"/>
                <w:szCs w:val="22"/>
              </w:rPr>
              <w:t>1,0</w:t>
            </w:r>
          </w:p>
        </w:tc>
      </w:tr>
      <w:tr w:rsidR="00707974" w:rsidRPr="00707974" w:rsidTr="0033258A">
        <w:trPr>
          <w:jc w:val="center"/>
        </w:trPr>
        <w:tc>
          <w:tcPr>
            <w:tcW w:w="2004" w:type="dxa"/>
            <w:tcBorders>
              <w:top w:val="nil"/>
            </w:tcBorders>
          </w:tcPr>
          <w:p w:rsidR="00707974" w:rsidRPr="00707974" w:rsidRDefault="00707974" w:rsidP="0033258A">
            <w:pPr>
              <w:widowControl w:val="0"/>
              <w:spacing w:line="235" w:lineRule="auto"/>
              <w:ind w:firstLine="244"/>
              <w:jc w:val="both"/>
              <w:rPr>
                <w:sz w:val="22"/>
                <w:szCs w:val="22"/>
              </w:rPr>
            </w:pPr>
            <w:proofErr w:type="spellStart"/>
            <w:r w:rsidRPr="00707974">
              <w:rPr>
                <w:sz w:val="22"/>
                <w:szCs w:val="22"/>
              </w:rPr>
              <w:t>проезд</w:t>
            </w:r>
            <w:proofErr w:type="spellEnd"/>
          </w:p>
        </w:tc>
        <w:tc>
          <w:tcPr>
            <w:tcW w:w="3227" w:type="dxa"/>
            <w:tcBorders>
              <w:top w:val="nil"/>
            </w:tcBorders>
          </w:tcPr>
          <w:p w:rsidR="00707974" w:rsidRPr="00707974" w:rsidRDefault="00707974" w:rsidP="0033258A">
            <w:pPr>
              <w:widowControl w:val="0"/>
              <w:overflowPunct w:val="0"/>
              <w:autoSpaceDE w:val="0"/>
              <w:autoSpaceDN w:val="0"/>
              <w:adjustRightInd w:val="0"/>
              <w:ind w:left="57"/>
              <w:jc w:val="center"/>
              <w:rPr>
                <w:sz w:val="22"/>
                <w:szCs w:val="22"/>
                <w:lang w:val="ru-RU"/>
              </w:rPr>
            </w:pPr>
            <w:r w:rsidRPr="00707974">
              <w:rPr>
                <w:sz w:val="22"/>
                <w:szCs w:val="22"/>
                <w:lang w:val="ru-RU"/>
              </w:rPr>
              <w:t>Связь жилых домов, расположенных в глубине квартала, с улицей</w:t>
            </w:r>
          </w:p>
        </w:tc>
        <w:tc>
          <w:tcPr>
            <w:tcW w:w="1191" w:type="dxa"/>
            <w:tcBorders>
              <w:top w:val="nil"/>
            </w:tcBorders>
            <w:vAlign w:val="center"/>
          </w:tcPr>
          <w:p w:rsidR="00707974" w:rsidRPr="00707974" w:rsidRDefault="00707974" w:rsidP="0033258A">
            <w:pPr>
              <w:widowControl w:val="0"/>
              <w:spacing w:line="235" w:lineRule="auto"/>
              <w:jc w:val="center"/>
              <w:rPr>
                <w:sz w:val="22"/>
                <w:szCs w:val="22"/>
              </w:rPr>
            </w:pPr>
            <w:r w:rsidRPr="00707974">
              <w:rPr>
                <w:sz w:val="22"/>
                <w:szCs w:val="22"/>
              </w:rPr>
              <w:t>20</w:t>
            </w:r>
          </w:p>
        </w:tc>
        <w:tc>
          <w:tcPr>
            <w:tcW w:w="1191" w:type="dxa"/>
            <w:tcBorders>
              <w:top w:val="nil"/>
            </w:tcBorders>
            <w:vAlign w:val="center"/>
          </w:tcPr>
          <w:p w:rsidR="00707974" w:rsidRPr="00707974" w:rsidRDefault="00707974" w:rsidP="0033258A">
            <w:pPr>
              <w:widowControl w:val="0"/>
              <w:spacing w:line="235" w:lineRule="auto"/>
              <w:jc w:val="center"/>
              <w:rPr>
                <w:sz w:val="22"/>
                <w:szCs w:val="22"/>
              </w:rPr>
            </w:pPr>
            <w:r w:rsidRPr="00707974">
              <w:rPr>
                <w:sz w:val="22"/>
                <w:szCs w:val="22"/>
              </w:rPr>
              <w:t>2,75-3,0</w:t>
            </w:r>
          </w:p>
        </w:tc>
        <w:tc>
          <w:tcPr>
            <w:tcW w:w="1134" w:type="dxa"/>
            <w:tcBorders>
              <w:top w:val="nil"/>
            </w:tcBorders>
            <w:vAlign w:val="center"/>
          </w:tcPr>
          <w:p w:rsidR="00707974" w:rsidRPr="00707974" w:rsidRDefault="00707974" w:rsidP="0033258A">
            <w:pPr>
              <w:widowControl w:val="0"/>
              <w:spacing w:line="235" w:lineRule="auto"/>
              <w:jc w:val="center"/>
              <w:rPr>
                <w:sz w:val="22"/>
                <w:szCs w:val="22"/>
              </w:rPr>
            </w:pPr>
            <w:r w:rsidRPr="00707974">
              <w:rPr>
                <w:sz w:val="22"/>
                <w:szCs w:val="22"/>
              </w:rPr>
              <w:t>1</w:t>
            </w:r>
          </w:p>
        </w:tc>
        <w:tc>
          <w:tcPr>
            <w:tcW w:w="1361" w:type="dxa"/>
            <w:tcBorders>
              <w:top w:val="nil"/>
            </w:tcBorders>
            <w:vAlign w:val="center"/>
          </w:tcPr>
          <w:p w:rsidR="00707974" w:rsidRPr="00707974" w:rsidRDefault="00707974" w:rsidP="0033258A">
            <w:pPr>
              <w:widowControl w:val="0"/>
              <w:spacing w:line="235" w:lineRule="auto"/>
              <w:jc w:val="center"/>
              <w:rPr>
                <w:sz w:val="22"/>
                <w:szCs w:val="22"/>
              </w:rPr>
            </w:pPr>
            <w:r w:rsidRPr="00707974">
              <w:rPr>
                <w:sz w:val="22"/>
                <w:szCs w:val="22"/>
              </w:rPr>
              <w:t>0-1,0</w:t>
            </w:r>
          </w:p>
        </w:tc>
      </w:tr>
      <w:tr w:rsidR="00707974" w:rsidRPr="00707974" w:rsidTr="0033258A">
        <w:trPr>
          <w:jc w:val="center"/>
        </w:trPr>
        <w:tc>
          <w:tcPr>
            <w:tcW w:w="2004" w:type="dxa"/>
          </w:tcPr>
          <w:p w:rsidR="00707974" w:rsidRPr="00707974" w:rsidRDefault="00707974" w:rsidP="0033258A">
            <w:pPr>
              <w:widowControl w:val="0"/>
              <w:spacing w:line="235" w:lineRule="auto"/>
              <w:ind w:left="57"/>
              <w:jc w:val="both"/>
              <w:rPr>
                <w:sz w:val="22"/>
                <w:szCs w:val="22"/>
              </w:rPr>
            </w:pPr>
            <w:proofErr w:type="spellStart"/>
            <w:r w:rsidRPr="00707974">
              <w:rPr>
                <w:sz w:val="22"/>
                <w:szCs w:val="22"/>
              </w:rPr>
              <w:t>Хозяйственный</w:t>
            </w:r>
            <w:proofErr w:type="spellEnd"/>
            <w:r w:rsidRPr="00707974">
              <w:rPr>
                <w:sz w:val="22"/>
                <w:szCs w:val="22"/>
              </w:rPr>
              <w:t xml:space="preserve"> </w:t>
            </w:r>
            <w:proofErr w:type="spellStart"/>
            <w:r w:rsidRPr="00707974">
              <w:rPr>
                <w:sz w:val="22"/>
                <w:szCs w:val="22"/>
              </w:rPr>
              <w:t>проезд</w:t>
            </w:r>
            <w:proofErr w:type="spellEnd"/>
            <w:r w:rsidRPr="00707974">
              <w:rPr>
                <w:sz w:val="22"/>
                <w:szCs w:val="22"/>
              </w:rPr>
              <w:t xml:space="preserve">, </w:t>
            </w:r>
            <w:proofErr w:type="spellStart"/>
            <w:r w:rsidRPr="00707974">
              <w:rPr>
                <w:sz w:val="22"/>
                <w:szCs w:val="22"/>
              </w:rPr>
              <w:t>скотопрогон</w:t>
            </w:r>
            <w:proofErr w:type="spellEnd"/>
          </w:p>
        </w:tc>
        <w:tc>
          <w:tcPr>
            <w:tcW w:w="3227" w:type="dxa"/>
          </w:tcPr>
          <w:p w:rsidR="00707974" w:rsidRPr="00707974" w:rsidRDefault="00707974" w:rsidP="0033258A">
            <w:pPr>
              <w:widowControl w:val="0"/>
              <w:overflowPunct w:val="0"/>
              <w:autoSpaceDE w:val="0"/>
              <w:autoSpaceDN w:val="0"/>
              <w:adjustRightInd w:val="0"/>
              <w:ind w:left="57"/>
              <w:jc w:val="center"/>
              <w:rPr>
                <w:sz w:val="22"/>
                <w:szCs w:val="22"/>
                <w:lang w:val="ru-RU"/>
              </w:rPr>
            </w:pPr>
            <w:r w:rsidRPr="00707974">
              <w:rPr>
                <w:sz w:val="22"/>
                <w:szCs w:val="22"/>
                <w:lang w:val="ru-RU"/>
              </w:rPr>
              <w:t>Прогон личного скота и проезд грузового транспорта к приусадебным участкам</w:t>
            </w:r>
          </w:p>
        </w:tc>
        <w:tc>
          <w:tcPr>
            <w:tcW w:w="1191" w:type="dxa"/>
            <w:vAlign w:val="center"/>
          </w:tcPr>
          <w:p w:rsidR="00707974" w:rsidRPr="00707974" w:rsidRDefault="00707974" w:rsidP="0033258A">
            <w:pPr>
              <w:widowControl w:val="0"/>
              <w:spacing w:line="235" w:lineRule="auto"/>
              <w:jc w:val="center"/>
              <w:rPr>
                <w:sz w:val="22"/>
                <w:szCs w:val="22"/>
              </w:rPr>
            </w:pPr>
            <w:r w:rsidRPr="00707974">
              <w:rPr>
                <w:sz w:val="22"/>
                <w:szCs w:val="22"/>
              </w:rPr>
              <w:t>30</w:t>
            </w:r>
          </w:p>
        </w:tc>
        <w:tc>
          <w:tcPr>
            <w:tcW w:w="1191" w:type="dxa"/>
            <w:vAlign w:val="center"/>
          </w:tcPr>
          <w:p w:rsidR="00707974" w:rsidRPr="00707974" w:rsidRDefault="00707974" w:rsidP="0033258A">
            <w:pPr>
              <w:widowControl w:val="0"/>
              <w:spacing w:line="235" w:lineRule="auto"/>
              <w:jc w:val="center"/>
              <w:rPr>
                <w:sz w:val="22"/>
                <w:szCs w:val="22"/>
              </w:rPr>
            </w:pPr>
            <w:r w:rsidRPr="00707974">
              <w:rPr>
                <w:sz w:val="22"/>
                <w:szCs w:val="22"/>
              </w:rPr>
              <w:t>4,5</w:t>
            </w:r>
          </w:p>
        </w:tc>
        <w:tc>
          <w:tcPr>
            <w:tcW w:w="1134" w:type="dxa"/>
            <w:vAlign w:val="center"/>
          </w:tcPr>
          <w:p w:rsidR="00707974" w:rsidRPr="00707974" w:rsidRDefault="00707974" w:rsidP="0033258A">
            <w:pPr>
              <w:widowControl w:val="0"/>
              <w:spacing w:line="235" w:lineRule="auto"/>
              <w:jc w:val="center"/>
              <w:rPr>
                <w:sz w:val="22"/>
                <w:szCs w:val="22"/>
              </w:rPr>
            </w:pPr>
            <w:r w:rsidRPr="00707974">
              <w:rPr>
                <w:sz w:val="22"/>
                <w:szCs w:val="22"/>
              </w:rPr>
              <w:t>1</w:t>
            </w:r>
          </w:p>
        </w:tc>
        <w:tc>
          <w:tcPr>
            <w:tcW w:w="1361" w:type="dxa"/>
            <w:vAlign w:val="center"/>
          </w:tcPr>
          <w:p w:rsidR="00707974" w:rsidRPr="00707974" w:rsidRDefault="00707974" w:rsidP="0033258A">
            <w:pPr>
              <w:widowControl w:val="0"/>
              <w:spacing w:line="235" w:lineRule="auto"/>
              <w:jc w:val="center"/>
              <w:rPr>
                <w:sz w:val="22"/>
                <w:szCs w:val="22"/>
              </w:rPr>
            </w:pPr>
            <w:r w:rsidRPr="00707974">
              <w:rPr>
                <w:sz w:val="22"/>
                <w:szCs w:val="22"/>
              </w:rPr>
              <w:noBreakHyphen/>
            </w:r>
          </w:p>
        </w:tc>
      </w:tr>
    </w:tbl>
    <w:p w:rsidR="00707974" w:rsidRPr="00707974" w:rsidRDefault="00707974" w:rsidP="00707974">
      <w:pPr>
        <w:ind w:firstLine="567"/>
        <w:jc w:val="both"/>
        <w:rPr>
          <w:bCs/>
          <w:sz w:val="22"/>
          <w:szCs w:val="22"/>
        </w:rPr>
      </w:pPr>
    </w:p>
    <w:p w:rsidR="00707974" w:rsidRPr="00707974" w:rsidRDefault="00707974" w:rsidP="00707974">
      <w:pPr>
        <w:pStyle w:val="a9"/>
        <w:spacing w:after="0"/>
        <w:ind w:firstLine="567"/>
        <w:jc w:val="both"/>
        <w:rPr>
          <w:rFonts w:ascii="Times New Roman" w:hAnsi="Times New Roman" w:cs="Times New Roman"/>
          <w:sz w:val="22"/>
          <w:szCs w:val="22"/>
        </w:rPr>
      </w:pPr>
    </w:p>
    <w:p w:rsidR="00707974" w:rsidRPr="00707974" w:rsidRDefault="00707974" w:rsidP="00707974">
      <w:pPr>
        <w:ind w:firstLine="567"/>
        <w:jc w:val="both"/>
        <w:rPr>
          <w:b/>
          <w:sz w:val="22"/>
          <w:szCs w:val="22"/>
          <w:lang w:val="ru-RU"/>
        </w:rPr>
      </w:pPr>
      <w:r w:rsidRPr="00707974">
        <w:rPr>
          <w:b/>
          <w:sz w:val="22"/>
          <w:szCs w:val="22"/>
          <w:lang w:val="ru-RU"/>
        </w:rPr>
        <w:t>7. Расчетные показатели обеспеченности и интенсивности использования территорий зон инженерной инфраструктуры</w:t>
      </w:r>
    </w:p>
    <w:p w:rsidR="00707974" w:rsidRPr="00707974" w:rsidRDefault="00707974" w:rsidP="00707974">
      <w:pPr>
        <w:ind w:firstLine="567"/>
        <w:jc w:val="both"/>
        <w:rPr>
          <w:b/>
          <w:sz w:val="22"/>
          <w:szCs w:val="22"/>
          <w:lang w:val="ru-RU"/>
        </w:rPr>
      </w:pPr>
    </w:p>
    <w:p w:rsidR="00707974" w:rsidRPr="00707974" w:rsidRDefault="00707974" w:rsidP="00707974">
      <w:pPr>
        <w:pStyle w:val="1"/>
        <w:jc w:val="both"/>
        <w:rPr>
          <w:b w:val="0"/>
          <w:kern w:val="36"/>
          <w:sz w:val="22"/>
          <w:szCs w:val="22"/>
          <w:lang w:val="ru-RU"/>
        </w:rPr>
      </w:pPr>
      <w:r w:rsidRPr="00707974">
        <w:rPr>
          <w:sz w:val="22"/>
          <w:szCs w:val="22"/>
          <w:lang w:val="ru-RU"/>
        </w:rPr>
        <w:t xml:space="preserve">7.1. </w:t>
      </w:r>
      <w:r w:rsidRPr="00707974">
        <w:rPr>
          <w:kern w:val="36"/>
          <w:sz w:val="22"/>
          <w:szCs w:val="22"/>
          <w:lang w:val="ru-RU"/>
        </w:rPr>
        <w:t xml:space="preserve"> </w:t>
      </w:r>
      <w:r w:rsidRPr="00707974">
        <w:rPr>
          <w:b w:val="0"/>
          <w:kern w:val="36"/>
          <w:sz w:val="22"/>
          <w:szCs w:val="22"/>
          <w:lang w:val="ru-RU"/>
        </w:rPr>
        <w:t xml:space="preserve">Среднесуточное (за год) водопотребление на хозяйственно-питьевые  </w:t>
      </w:r>
      <w:r w:rsidRPr="00707974">
        <w:rPr>
          <w:b w:val="0"/>
          <w:bCs/>
          <w:kern w:val="36"/>
          <w:sz w:val="22"/>
          <w:szCs w:val="22"/>
          <w:lang w:val="ru-RU"/>
        </w:rPr>
        <w:t>нужды населения</w:t>
      </w:r>
    </w:p>
    <w:tbl>
      <w:tblPr>
        <w:tblW w:w="10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98"/>
        <w:gridCol w:w="5040"/>
      </w:tblGrid>
      <w:tr w:rsidR="00707974" w:rsidRPr="00707974" w:rsidTr="0033258A">
        <w:trPr>
          <w:jc w:val="center"/>
        </w:trPr>
        <w:tc>
          <w:tcPr>
            <w:tcW w:w="4998" w:type="dxa"/>
            <w:vAlign w:val="center"/>
          </w:tcPr>
          <w:p w:rsidR="00707974" w:rsidRPr="00707974" w:rsidRDefault="00707974" w:rsidP="0033258A">
            <w:pPr>
              <w:jc w:val="center"/>
              <w:rPr>
                <w:b/>
                <w:bCs/>
                <w:sz w:val="22"/>
                <w:szCs w:val="22"/>
                <w:lang w:val="ru-RU"/>
              </w:rPr>
            </w:pPr>
            <w:r w:rsidRPr="00707974">
              <w:rPr>
                <w:b/>
                <w:bCs/>
                <w:sz w:val="22"/>
                <w:szCs w:val="22"/>
                <w:lang w:val="ru-RU"/>
              </w:rPr>
              <w:t>Степень благоустройства районов жилой застройки</w:t>
            </w:r>
          </w:p>
        </w:tc>
        <w:tc>
          <w:tcPr>
            <w:tcW w:w="5040" w:type="dxa"/>
            <w:vAlign w:val="center"/>
          </w:tcPr>
          <w:p w:rsidR="00707974" w:rsidRPr="00707974" w:rsidRDefault="00707974" w:rsidP="0033258A">
            <w:pPr>
              <w:jc w:val="center"/>
              <w:rPr>
                <w:b/>
                <w:bCs/>
                <w:sz w:val="22"/>
                <w:szCs w:val="22"/>
                <w:lang w:val="ru-RU"/>
              </w:rPr>
            </w:pPr>
            <w:r w:rsidRPr="00707974">
              <w:rPr>
                <w:b/>
                <w:bCs/>
                <w:sz w:val="22"/>
                <w:szCs w:val="22"/>
                <w:lang w:val="ru-RU"/>
              </w:rPr>
              <w:t>Удельное хозяйственно-питьевое</w:t>
            </w:r>
          </w:p>
          <w:p w:rsidR="00707974" w:rsidRPr="00707974" w:rsidRDefault="00707974" w:rsidP="0033258A">
            <w:pPr>
              <w:jc w:val="center"/>
              <w:rPr>
                <w:b/>
                <w:bCs/>
                <w:sz w:val="22"/>
                <w:szCs w:val="22"/>
                <w:lang w:val="ru-RU"/>
              </w:rPr>
            </w:pPr>
            <w:r w:rsidRPr="00707974">
              <w:rPr>
                <w:b/>
                <w:bCs/>
                <w:sz w:val="22"/>
                <w:szCs w:val="22"/>
                <w:lang w:val="ru-RU"/>
              </w:rPr>
              <w:t>водопотребление в населенных пунктах</w:t>
            </w:r>
          </w:p>
          <w:p w:rsidR="00707974" w:rsidRPr="00707974" w:rsidRDefault="00707974" w:rsidP="0033258A">
            <w:pPr>
              <w:jc w:val="center"/>
              <w:rPr>
                <w:b/>
                <w:bCs/>
                <w:sz w:val="22"/>
                <w:szCs w:val="22"/>
                <w:lang w:val="ru-RU"/>
              </w:rPr>
            </w:pPr>
            <w:r w:rsidRPr="00707974">
              <w:rPr>
                <w:b/>
                <w:bCs/>
                <w:sz w:val="22"/>
                <w:szCs w:val="22"/>
                <w:lang w:val="ru-RU"/>
              </w:rPr>
              <w:t xml:space="preserve">на одного жителя </w:t>
            </w:r>
            <w:proofErr w:type="gramStart"/>
            <w:r w:rsidRPr="00707974">
              <w:rPr>
                <w:b/>
                <w:bCs/>
                <w:sz w:val="22"/>
                <w:szCs w:val="22"/>
                <w:lang w:val="ru-RU"/>
              </w:rPr>
              <w:t>среднесуточное</w:t>
            </w:r>
            <w:proofErr w:type="gramEnd"/>
            <w:r w:rsidRPr="00707974">
              <w:rPr>
                <w:b/>
                <w:bCs/>
                <w:sz w:val="22"/>
                <w:szCs w:val="22"/>
                <w:lang w:val="ru-RU"/>
              </w:rPr>
              <w:t xml:space="preserve"> (за год), л/</w:t>
            </w:r>
            <w:proofErr w:type="spellStart"/>
            <w:r w:rsidRPr="00707974">
              <w:rPr>
                <w:b/>
                <w:bCs/>
                <w:sz w:val="22"/>
                <w:szCs w:val="22"/>
                <w:lang w:val="ru-RU"/>
              </w:rPr>
              <w:t>сут</w:t>
            </w:r>
            <w:proofErr w:type="spellEnd"/>
            <w:r w:rsidRPr="00707974">
              <w:rPr>
                <w:b/>
                <w:bCs/>
                <w:sz w:val="22"/>
                <w:szCs w:val="22"/>
                <w:lang w:val="ru-RU"/>
              </w:rPr>
              <w:t>.</w:t>
            </w:r>
          </w:p>
        </w:tc>
      </w:tr>
      <w:tr w:rsidR="00707974" w:rsidRPr="00707974" w:rsidTr="0033258A">
        <w:trPr>
          <w:jc w:val="center"/>
        </w:trPr>
        <w:tc>
          <w:tcPr>
            <w:tcW w:w="4998" w:type="dxa"/>
            <w:tcBorders>
              <w:bottom w:val="nil"/>
            </w:tcBorders>
          </w:tcPr>
          <w:p w:rsidR="00707974" w:rsidRPr="00707974" w:rsidRDefault="00707974" w:rsidP="0033258A">
            <w:pPr>
              <w:ind w:right="-57"/>
              <w:jc w:val="both"/>
              <w:rPr>
                <w:sz w:val="22"/>
                <w:szCs w:val="22"/>
                <w:lang w:val="ru-RU"/>
              </w:rPr>
            </w:pPr>
            <w:r w:rsidRPr="00707974">
              <w:rPr>
                <w:sz w:val="22"/>
                <w:szCs w:val="22"/>
                <w:lang w:val="ru-RU"/>
              </w:rPr>
              <w:t>Застройка зданиями, оборудованными внутренним водопроводом и канализацией:</w:t>
            </w:r>
          </w:p>
        </w:tc>
        <w:tc>
          <w:tcPr>
            <w:tcW w:w="5040" w:type="dxa"/>
            <w:tcBorders>
              <w:bottom w:val="nil"/>
            </w:tcBorders>
          </w:tcPr>
          <w:p w:rsidR="00707974" w:rsidRPr="00707974" w:rsidRDefault="00707974" w:rsidP="0033258A">
            <w:pPr>
              <w:jc w:val="both"/>
              <w:rPr>
                <w:sz w:val="22"/>
                <w:szCs w:val="22"/>
                <w:lang w:val="ru-RU"/>
              </w:rPr>
            </w:pPr>
          </w:p>
        </w:tc>
      </w:tr>
      <w:tr w:rsidR="00707974" w:rsidRPr="00707974" w:rsidTr="0033258A">
        <w:trPr>
          <w:trHeight w:val="227"/>
          <w:jc w:val="center"/>
        </w:trPr>
        <w:tc>
          <w:tcPr>
            <w:tcW w:w="4998" w:type="dxa"/>
            <w:tcBorders>
              <w:top w:val="nil"/>
              <w:bottom w:val="nil"/>
            </w:tcBorders>
          </w:tcPr>
          <w:p w:rsidR="00707974" w:rsidRPr="00707974" w:rsidRDefault="00707974" w:rsidP="0033258A">
            <w:pPr>
              <w:ind w:firstLine="170"/>
              <w:jc w:val="both"/>
              <w:rPr>
                <w:sz w:val="22"/>
                <w:szCs w:val="22"/>
              </w:rPr>
            </w:pPr>
            <w:proofErr w:type="spellStart"/>
            <w:r w:rsidRPr="00707974">
              <w:rPr>
                <w:sz w:val="22"/>
                <w:szCs w:val="22"/>
              </w:rPr>
              <w:t>без</w:t>
            </w:r>
            <w:proofErr w:type="spellEnd"/>
            <w:r w:rsidRPr="00707974">
              <w:rPr>
                <w:sz w:val="22"/>
                <w:szCs w:val="22"/>
              </w:rPr>
              <w:t xml:space="preserve"> </w:t>
            </w:r>
            <w:proofErr w:type="spellStart"/>
            <w:r w:rsidRPr="00707974">
              <w:rPr>
                <w:sz w:val="22"/>
                <w:szCs w:val="22"/>
              </w:rPr>
              <w:t>ванн</w:t>
            </w:r>
            <w:proofErr w:type="spellEnd"/>
          </w:p>
        </w:tc>
        <w:tc>
          <w:tcPr>
            <w:tcW w:w="5040" w:type="dxa"/>
            <w:tcBorders>
              <w:top w:val="nil"/>
              <w:bottom w:val="nil"/>
            </w:tcBorders>
          </w:tcPr>
          <w:p w:rsidR="00707974" w:rsidRPr="00707974" w:rsidRDefault="00707974" w:rsidP="0033258A">
            <w:pPr>
              <w:jc w:val="center"/>
              <w:rPr>
                <w:sz w:val="22"/>
                <w:szCs w:val="22"/>
              </w:rPr>
            </w:pPr>
            <w:r w:rsidRPr="00707974">
              <w:rPr>
                <w:sz w:val="22"/>
                <w:szCs w:val="22"/>
              </w:rPr>
              <w:t>125 - 160</w:t>
            </w:r>
          </w:p>
        </w:tc>
      </w:tr>
      <w:tr w:rsidR="00707974" w:rsidRPr="00707974" w:rsidTr="0033258A">
        <w:trPr>
          <w:trHeight w:val="227"/>
          <w:jc w:val="center"/>
        </w:trPr>
        <w:tc>
          <w:tcPr>
            <w:tcW w:w="4998" w:type="dxa"/>
            <w:tcBorders>
              <w:top w:val="nil"/>
              <w:bottom w:val="nil"/>
            </w:tcBorders>
          </w:tcPr>
          <w:p w:rsidR="00707974" w:rsidRPr="00707974" w:rsidRDefault="00707974" w:rsidP="0033258A">
            <w:pPr>
              <w:ind w:right="-57" w:firstLine="170"/>
              <w:jc w:val="both"/>
              <w:rPr>
                <w:spacing w:val="-2"/>
                <w:sz w:val="22"/>
                <w:szCs w:val="22"/>
                <w:lang w:val="ru-RU"/>
              </w:rPr>
            </w:pPr>
            <w:r w:rsidRPr="00707974">
              <w:rPr>
                <w:spacing w:val="-2"/>
                <w:sz w:val="22"/>
                <w:szCs w:val="22"/>
                <w:lang w:val="ru-RU"/>
              </w:rPr>
              <w:lastRenderedPageBreak/>
              <w:t>с ванными и местными водонагревателями</w:t>
            </w:r>
          </w:p>
        </w:tc>
        <w:tc>
          <w:tcPr>
            <w:tcW w:w="5040" w:type="dxa"/>
            <w:tcBorders>
              <w:top w:val="nil"/>
              <w:bottom w:val="nil"/>
            </w:tcBorders>
          </w:tcPr>
          <w:p w:rsidR="00707974" w:rsidRPr="00707974" w:rsidRDefault="00707974" w:rsidP="0033258A">
            <w:pPr>
              <w:jc w:val="center"/>
              <w:rPr>
                <w:sz w:val="22"/>
                <w:szCs w:val="22"/>
              </w:rPr>
            </w:pPr>
            <w:r w:rsidRPr="00707974">
              <w:rPr>
                <w:sz w:val="22"/>
                <w:szCs w:val="22"/>
              </w:rPr>
              <w:t>160 - 230</w:t>
            </w:r>
          </w:p>
        </w:tc>
      </w:tr>
      <w:tr w:rsidR="00707974" w:rsidRPr="00707974" w:rsidTr="0033258A">
        <w:trPr>
          <w:trHeight w:val="227"/>
          <w:jc w:val="center"/>
        </w:trPr>
        <w:tc>
          <w:tcPr>
            <w:tcW w:w="4998" w:type="dxa"/>
            <w:tcBorders>
              <w:top w:val="nil"/>
            </w:tcBorders>
          </w:tcPr>
          <w:p w:rsidR="00707974" w:rsidRPr="00707974" w:rsidRDefault="00707974" w:rsidP="0033258A">
            <w:pPr>
              <w:ind w:right="-57" w:firstLine="170"/>
              <w:jc w:val="both"/>
              <w:rPr>
                <w:spacing w:val="-3"/>
                <w:sz w:val="22"/>
                <w:szCs w:val="22"/>
              </w:rPr>
            </w:pPr>
            <w:r w:rsidRPr="00707974">
              <w:rPr>
                <w:spacing w:val="-3"/>
                <w:sz w:val="22"/>
                <w:szCs w:val="22"/>
              </w:rPr>
              <w:t xml:space="preserve">с </w:t>
            </w:r>
            <w:proofErr w:type="spellStart"/>
            <w:r w:rsidRPr="00707974">
              <w:rPr>
                <w:spacing w:val="-3"/>
                <w:sz w:val="22"/>
                <w:szCs w:val="22"/>
              </w:rPr>
              <w:t>централизованным</w:t>
            </w:r>
            <w:proofErr w:type="spellEnd"/>
            <w:r w:rsidRPr="00707974">
              <w:rPr>
                <w:spacing w:val="-3"/>
                <w:sz w:val="22"/>
                <w:szCs w:val="22"/>
              </w:rPr>
              <w:t xml:space="preserve"> </w:t>
            </w:r>
            <w:proofErr w:type="spellStart"/>
            <w:r w:rsidRPr="00707974">
              <w:rPr>
                <w:spacing w:val="-3"/>
                <w:sz w:val="22"/>
                <w:szCs w:val="22"/>
              </w:rPr>
              <w:t>горячим</w:t>
            </w:r>
            <w:proofErr w:type="spellEnd"/>
            <w:r w:rsidRPr="00707974">
              <w:rPr>
                <w:spacing w:val="-3"/>
                <w:sz w:val="22"/>
                <w:szCs w:val="22"/>
              </w:rPr>
              <w:t xml:space="preserve"> </w:t>
            </w:r>
            <w:proofErr w:type="spellStart"/>
            <w:r w:rsidRPr="00707974">
              <w:rPr>
                <w:spacing w:val="-3"/>
                <w:sz w:val="22"/>
                <w:szCs w:val="22"/>
              </w:rPr>
              <w:t>водоснабжением</w:t>
            </w:r>
            <w:proofErr w:type="spellEnd"/>
          </w:p>
        </w:tc>
        <w:tc>
          <w:tcPr>
            <w:tcW w:w="5040" w:type="dxa"/>
            <w:tcBorders>
              <w:top w:val="nil"/>
            </w:tcBorders>
          </w:tcPr>
          <w:p w:rsidR="00707974" w:rsidRPr="00707974" w:rsidRDefault="00707974" w:rsidP="0033258A">
            <w:pPr>
              <w:jc w:val="center"/>
              <w:rPr>
                <w:sz w:val="22"/>
                <w:szCs w:val="22"/>
              </w:rPr>
            </w:pPr>
            <w:r w:rsidRPr="00707974">
              <w:rPr>
                <w:sz w:val="22"/>
                <w:szCs w:val="22"/>
              </w:rPr>
              <w:t>230 - 350</w:t>
            </w:r>
          </w:p>
        </w:tc>
      </w:tr>
    </w:tbl>
    <w:p w:rsidR="00707974" w:rsidRPr="00707974" w:rsidRDefault="00707974" w:rsidP="00707974">
      <w:pPr>
        <w:jc w:val="both"/>
        <w:outlineLvl w:val="0"/>
        <w:rPr>
          <w:bCs/>
          <w:kern w:val="36"/>
          <w:sz w:val="22"/>
          <w:szCs w:val="22"/>
        </w:rPr>
      </w:pPr>
    </w:p>
    <w:p w:rsidR="00707974" w:rsidRPr="00707974" w:rsidRDefault="00707974" w:rsidP="00707974">
      <w:pPr>
        <w:widowControl w:val="0"/>
        <w:ind w:firstLine="709"/>
        <w:jc w:val="both"/>
        <w:rPr>
          <w:i/>
          <w:spacing w:val="40"/>
          <w:sz w:val="22"/>
          <w:szCs w:val="22"/>
        </w:rPr>
      </w:pPr>
      <w:proofErr w:type="spellStart"/>
      <w:r w:rsidRPr="00707974">
        <w:rPr>
          <w:bCs/>
          <w:i/>
          <w:spacing w:val="40"/>
          <w:sz w:val="22"/>
          <w:szCs w:val="22"/>
        </w:rPr>
        <w:t>Примечания</w:t>
      </w:r>
      <w:proofErr w:type="spellEnd"/>
      <w:r w:rsidRPr="00707974">
        <w:rPr>
          <w:bCs/>
          <w:i/>
          <w:spacing w:val="40"/>
          <w:sz w:val="22"/>
          <w:szCs w:val="22"/>
        </w:rPr>
        <w:t>:</w:t>
      </w:r>
      <w:r w:rsidRPr="00707974">
        <w:rPr>
          <w:i/>
          <w:spacing w:val="40"/>
          <w:sz w:val="22"/>
          <w:szCs w:val="22"/>
        </w:rPr>
        <w:t xml:space="preserve"> </w:t>
      </w:r>
    </w:p>
    <w:p w:rsidR="00707974" w:rsidRPr="00707974" w:rsidRDefault="00707974" w:rsidP="00707974">
      <w:pPr>
        <w:widowControl w:val="0"/>
        <w:ind w:firstLine="709"/>
        <w:jc w:val="both"/>
        <w:rPr>
          <w:sz w:val="22"/>
          <w:szCs w:val="22"/>
          <w:lang w:val="ru-RU"/>
        </w:rPr>
      </w:pPr>
      <w:r w:rsidRPr="00707974">
        <w:rPr>
          <w:sz w:val="22"/>
          <w:szCs w:val="22"/>
          <w:lang w:val="ru-RU"/>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w:t>
      </w:r>
      <w:proofErr w:type="spellStart"/>
      <w:r w:rsidRPr="00707974">
        <w:rPr>
          <w:sz w:val="22"/>
          <w:szCs w:val="22"/>
          <w:lang w:val="ru-RU"/>
        </w:rPr>
        <w:t>сут</w:t>
      </w:r>
      <w:proofErr w:type="spellEnd"/>
      <w:r w:rsidRPr="00707974">
        <w:rPr>
          <w:sz w:val="22"/>
          <w:szCs w:val="22"/>
          <w:lang w:val="ru-RU"/>
        </w:rPr>
        <w:t>.</w:t>
      </w:r>
    </w:p>
    <w:p w:rsidR="00707974" w:rsidRPr="00707974" w:rsidRDefault="00707974" w:rsidP="00707974">
      <w:pPr>
        <w:widowControl w:val="0"/>
        <w:ind w:firstLine="709"/>
        <w:jc w:val="both"/>
        <w:rPr>
          <w:sz w:val="22"/>
          <w:szCs w:val="22"/>
          <w:lang w:val="ru-RU"/>
        </w:rPr>
      </w:pPr>
      <w:r w:rsidRPr="00707974">
        <w:rPr>
          <w:sz w:val="22"/>
          <w:szCs w:val="22"/>
          <w:lang w:val="ru-RU"/>
        </w:rPr>
        <w:t xml:space="preserve">2. Удельное водопотребление включает расходы воды на хозяйственно-питьевые и бытовые нужды в общественных зданиях (по классификации, принятой в </w:t>
      </w:r>
      <w:proofErr w:type="spellStart"/>
      <w:r w:rsidRPr="00707974">
        <w:rPr>
          <w:sz w:val="22"/>
          <w:szCs w:val="22"/>
          <w:lang w:val="ru-RU"/>
        </w:rPr>
        <w:t>СНиП</w:t>
      </w:r>
      <w:proofErr w:type="spellEnd"/>
      <w:r w:rsidRPr="00707974">
        <w:rPr>
          <w:sz w:val="22"/>
          <w:szCs w:val="22"/>
          <w:lang w:val="ru-RU"/>
        </w:rPr>
        <w:t xml:space="preserve"> 2.08.02-89*), за исключением расходов воды для домов отдыха, санаторно-туристских комплексов и детских оздоровительных лагерей, которые должны приниматься согласно </w:t>
      </w:r>
      <w:proofErr w:type="spellStart"/>
      <w:r w:rsidRPr="00707974">
        <w:rPr>
          <w:sz w:val="22"/>
          <w:szCs w:val="22"/>
          <w:lang w:val="ru-RU"/>
        </w:rPr>
        <w:t>СНиП</w:t>
      </w:r>
      <w:proofErr w:type="spellEnd"/>
      <w:r w:rsidRPr="00707974">
        <w:rPr>
          <w:sz w:val="22"/>
          <w:szCs w:val="22"/>
          <w:lang w:val="ru-RU"/>
        </w:rPr>
        <w:t xml:space="preserve"> 2.04.01-85 и технологическим данным.</w:t>
      </w:r>
    </w:p>
    <w:p w:rsidR="00707974" w:rsidRPr="00707974" w:rsidRDefault="00707974" w:rsidP="00707974">
      <w:pPr>
        <w:widowControl w:val="0"/>
        <w:ind w:firstLine="709"/>
        <w:jc w:val="both"/>
        <w:rPr>
          <w:sz w:val="22"/>
          <w:szCs w:val="22"/>
          <w:lang w:val="ru-RU"/>
        </w:rPr>
      </w:pPr>
      <w:r w:rsidRPr="00707974">
        <w:rPr>
          <w:sz w:val="22"/>
          <w:szCs w:val="22"/>
          <w:lang w:val="ru-RU"/>
        </w:rPr>
        <w:t>3.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707974" w:rsidRPr="00707974" w:rsidRDefault="00707974" w:rsidP="00707974">
      <w:pPr>
        <w:widowControl w:val="0"/>
        <w:ind w:firstLine="709"/>
        <w:jc w:val="both"/>
        <w:rPr>
          <w:sz w:val="22"/>
          <w:szCs w:val="22"/>
          <w:lang w:val="ru-RU"/>
        </w:rPr>
      </w:pPr>
      <w:r w:rsidRPr="00707974">
        <w:rPr>
          <w:sz w:val="22"/>
          <w:szCs w:val="22"/>
          <w:lang w:val="ru-RU"/>
        </w:rPr>
        <w:t xml:space="preserve">4.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w:t>
      </w:r>
      <w:r w:rsidRPr="00707974">
        <w:rPr>
          <w:sz w:val="22"/>
          <w:szCs w:val="22"/>
        </w:rPr>
        <w:sym w:font="Symbol" w:char="0025"/>
      </w:r>
      <w:r w:rsidRPr="00707974">
        <w:rPr>
          <w:sz w:val="22"/>
          <w:szCs w:val="22"/>
          <w:lang w:val="ru-RU"/>
        </w:rPr>
        <w:t xml:space="preserve"> суммарного расхода воды на хозяйственно-питьевые нужды населенного пункта.</w:t>
      </w:r>
    </w:p>
    <w:p w:rsidR="00707974" w:rsidRPr="00707974" w:rsidRDefault="00707974" w:rsidP="00707974">
      <w:pPr>
        <w:widowControl w:val="0"/>
        <w:ind w:firstLine="709"/>
        <w:jc w:val="both"/>
        <w:rPr>
          <w:sz w:val="22"/>
          <w:szCs w:val="22"/>
          <w:lang w:val="ru-RU"/>
        </w:rPr>
      </w:pPr>
      <w:r w:rsidRPr="00707974">
        <w:rPr>
          <w:sz w:val="22"/>
          <w:szCs w:val="22"/>
          <w:lang w:val="ru-RU"/>
        </w:rPr>
        <w:t xml:space="preserve">5.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w:t>
      </w:r>
      <w:r w:rsidRPr="00707974">
        <w:rPr>
          <w:sz w:val="22"/>
          <w:szCs w:val="22"/>
        </w:rPr>
        <w:sym w:font="Symbol" w:char="0025"/>
      </w:r>
      <w:r w:rsidRPr="00707974">
        <w:rPr>
          <w:sz w:val="22"/>
          <w:szCs w:val="22"/>
          <w:lang w:val="ru-RU"/>
        </w:rPr>
        <w:t xml:space="preserve"> общего расхода воды на хозяйственно-питьевые нужды и в час максимального водозабора – 55 </w:t>
      </w:r>
      <w:r w:rsidRPr="00707974">
        <w:rPr>
          <w:sz w:val="22"/>
          <w:szCs w:val="22"/>
        </w:rPr>
        <w:sym w:font="Symbol" w:char="0025"/>
      </w:r>
      <w:r w:rsidRPr="00707974">
        <w:rPr>
          <w:sz w:val="22"/>
          <w:szCs w:val="22"/>
          <w:lang w:val="ru-RU"/>
        </w:rPr>
        <w:t xml:space="preserve"> этого расхода. При смешанной застройке следует исходить из численности населения, проживающего в указанных зданиях.</w:t>
      </w:r>
    </w:p>
    <w:p w:rsidR="00707974" w:rsidRPr="00707974" w:rsidRDefault="00707974" w:rsidP="00707974">
      <w:pPr>
        <w:widowControl w:val="0"/>
        <w:ind w:firstLine="709"/>
        <w:jc w:val="both"/>
        <w:outlineLvl w:val="0"/>
        <w:rPr>
          <w:bCs/>
          <w:kern w:val="36"/>
          <w:sz w:val="22"/>
          <w:szCs w:val="22"/>
          <w:lang w:val="ru-RU"/>
        </w:rPr>
      </w:pPr>
      <w:r w:rsidRPr="00707974">
        <w:rPr>
          <w:bCs/>
          <w:kern w:val="36"/>
          <w:sz w:val="22"/>
          <w:szCs w:val="22"/>
          <w:lang w:val="ru-RU"/>
        </w:rPr>
        <w:t>6. Удельное водопотребление в населенных пунктах с числом жителей свыше 1</w:t>
      </w:r>
      <w:r w:rsidRPr="00707974">
        <w:rPr>
          <w:bCs/>
          <w:kern w:val="36"/>
          <w:sz w:val="22"/>
          <w:szCs w:val="22"/>
        </w:rPr>
        <w:t> </w:t>
      </w:r>
      <w:r w:rsidRPr="00707974">
        <w:rPr>
          <w:bCs/>
          <w:kern w:val="36"/>
          <w:sz w:val="22"/>
          <w:szCs w:val="22"/>
          <w:lang w:val="ru-RU"/>
        </w:rPr>
        <w:t>000</w:t>
      </w:r>
      <w:r w:rsidRPr="00707974">
        <w:rPr>
          <w:bCs/>
          <w:kern w:val="36"/>
          <w:sz w:val="22"/>
          <w:szCs w:val="22"/>
        </w:rPr>
        <w:t> </w:t>
      </w:r>
      <w:r w:rsidRPr="00707974">
        <w:rPr>
          <w:bCs/>
          <w:kern w:val="36"/>
          <w:sz w:val="22"/>
          <w:szCs w:val="22"/>
          <w:lang w:val="ru-RU"/>
        </w:rPr>
        <w:t>000 человек допускается увеличивать при обосновании в каждом отдельном случае и согласовании с органами государственного надзора.</w:t>
      </w:r>
    </w:p>
    <w:p w:rsidR="00707974" w:rsidRPr="00707974" w:rsidRDefault="00707974" w:rsidP="00707974">
      <w:pPr>
        <w:ind w:firstLine="567"/>
        <w:jc w:val="both"/>
        <w:rPr>
          <w:b/>
          <w:sz w:val="22"/>
          <w:szCs w:val="22"/>
          <w:lang w:val="ru-RU"/>
        </w:rPr>
      </w:pPr>
    </w:p>
    <w:p w:rsidR="00707974" w:rsidRPr="00707974" w:rsidRDefault="00707974" w:rsidP="00707974">
      <w:pPr>
        <w:ind w:firstLine="567"/>
        <w:jc w:val="both"/>
        <w:rPr>
          <w:sz w:val="22"/>
          <w:szCs w:val="22"/>
          <w:lang w:val="ru-RU"/>
        </w:rPr>
      </w:pPr>
      <w:r w:rsidRPr="00707974">
        <w:rPr>
          <w:b/>
          <w:sz w:val="22"/>
          <w:szCs w:val="22"/>
          <w:lang w:val="ru-RU"/>
        </w:rPr>
        <w:t>7.2. Расчетные показатели водопотребления</w:t>
      </w:r>
      <w:r w:rsidRPr="00707974">
        <w:rPr>
          <w:sz w:val="22"/>
          <w:szCs w:val="22"/>
          <w:lang w:val="ru-RU"/>
        </w:rPr>
        <w:t xml:space="preserve"> в целом на 1 жителя допускается принимать:</w:t>
      </w:r>
    </w:p>
    <w:p w:rsidR="00707974" w:rsidRPr="00707974" w:rsidRDefault="00707974" w:rsidP="00707974">
      <w:pPr>
        <w:ind w:firstLine="567"/>
        <w:jc w:val="both"/>
        <w:rPr>
          <w:sz w:val="22"/>
          <w:szCs w:val="22"/>
          <w:lang w:val="ru-RU"/>
        </w:rPr>
      </w:pPr>
      <w:r w:rsidRPr="00707974">
        <w:rPr>
          <w:sz w:val="22"/>
          <w:szCs w:val="22"/>
          <w:lang w:val="ru-RU"/>
        </w:rPr>
        <w:t>- для сельских населенных пунктов:</w:t>
      </w:r>
    </w:p>
    <w:p w:rsidR="00707974" w:rsidRPr="00707974" w:rsidRDefault="00707974" w:rsidP="00707974">
      <w:pPr>
        <w:ind w:firstLine="567"/>
        <w:jc w:val="both"/>
        <w:rPr>
          <w:sz w:val="22"/>
          <w:szCs w:val="22"/>
          <w:lang w:val="ru-RU"/>
        </w:rPr>
      </w:pPr>
      <w:r w:rsidRPr="00707974">
        <w:rPr>
          <w:sz w:val="22"/>
          <w:szCs w:val="22"/>
          <w:lang w:val="ru-RU"/>
        </w:rPr>
        <w:t>- на 2015 г. – 125 л/</w:t>
      </w:r>
      <w:proofErr w:type="spellStart"/>
      <w:r w:rsidRPr="00707974">
        <w:rPr>
          <w:sz w:val="22"/>
          <w:szCs w:val="22"/>
          <w:lang w:val="ru-RU"/>
        </w:rPr>
        <w:t>сут</w:t>
      </w:r>
      <w:proofErr w:type="spellEnd"/>
      <w:r w:rsidRPr="00707974">
        <w:rPr>
          <w:sz w:val="22"/>
          <w:szCs w:val="22"/>
          <w:lang w:val="ru-RU"/>
        </w:rPr>
        <w:t>.;</w:t>
      </w:r>
    </w:p>
    <w:p w:rsidR="00707974" w:rsidRPr="00707974" w:rsidRDefault="00707974" w:rsidP="00707974">
      <w:pPr>
        <w:ind w:firstLine="567"/>
        <w:jc w:val="both"/>
        <w:rPr>
          <w:sz w:val="22"/>
          <w:szCs w:val="22"/>
          <w:lang w:val="ru-RU"/>
        </w:rPr>
      </w:pPr>
      <w:r w:rsidRPr="00707974">
        <w:rPr>
          <w:sz w:val="22"/>
          <w:szCs w:val="22"/>
          <w:lang w:val="ru-RU"/>
        </w:rPr>
        <w:t>- на 2025 г. – 150 л/</w:t>
      </w:r>
      <w:proofErr w:type="spellStart"/>
      <w:r w:rsidRPr="00707974">
        <w:rPr>
          <w:sz w:val="22"/>
          <w:szCs w:val="22"/>
          <w:lang w:val="ru-RU"/>
        </w:rPr>
        <w:t>сут</w:t>
      </w:r>
      <w:proofErr w:type="spellEnd"/>
      <w:r w:rsidRPr="00707974">
        <w:rPr>
          <w:sz w:val="22"/>
          <w:szCs w:val="22"/>
          <w:lang w:val="ru-RU"/>
        </w:rPr>
        <w:t>.</w:t>
      </w:r>
    </w:p>
    <w:p w:rsidR="00707974" w:rsidRPr="00707974" w:rsidRDefault="00707974" w:rsidP="00707974">
      <w:pPr>
        <w:ind w:firstLine="567"/>
        <w:jc w:val="both"/>
        <w:rPr>
          <w:sz w:val="22"/>
          <w:szCs w:val="22"/>
          <w:lang w:val="ru-RU"/>
        </w:rPr>
      </w:pPr>
      <w:r w:rsidRPr="00707974">
        <w:rPr>
          <w:sz w:val="22"/>
          <w:szCs w:val="22"/>
          <w:lang w:val="ru-RU"/>
        </w:rPr>
        <w:t>Примечание: Удельное среднесуточное водопотребление допускается изменять (увеличивать или уменьшать) на 10-20 % в зависимости от местных условий территории и степени благоустройства.</w:t>
      </w:r>
    </w:p>
    <w:p w:rsidR="00707974" w:rsidRPr="00707974" w:rsidRDefault="00707974" w:rsidP="00707974">
      <w:pPr>
        <w:ind w:firstLine="567"/>
        <w:jc w:val="both"/>
        <w:rPr>
          <w:sz w:val="22"/>
          <w:szCs w:val="22"/>
          <w:lang w:val="ru-RU"/>
        </w:rPr>
      </w:pPr>
      <w:r w:rsidRPr="00707974">
        <w:rPr>
          <w:b/>
          <w:sz w:val="22"/>
          <w:szCs w:val="22"/>
          <w:lang w:val="ru-RU"/>
        </w:rPr>
        <w:t xml:space="preserve"> </w:t>
      </w:r>
      <w:r w:rsidRPr="00707974">
        <w:rPr>
          <w:sz w:val="22"/>
          <w:szCs w:val="22"/>
          <w:lang w:val="ru-RU"/>
        </w:rPr>
        <w:t xml:space="preserve"> </w:t>
      </w:r>
      <w:proofErr w:type="gramStart"/>
      <w:r w:rsidRPr="00707974">
        <w:rPr>
          <w:sz w:val="22"/>
          <w:szCs w:val="22"/>
          <w:lang w:val="ru-RU"/>
        </w:rPr>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roofErr w:type="gramEnd"/>
    </w:p>
    <w:p w:rsidR="00707974" w:rsidRPr="00707974" w:rsidRDefault="00707974" w:rsidP="00707974">
      <w:pPr>
        <w:ind w:firstLine="567"/>
        <w:jc w:val="both"/>
        <w:rPr>
          <w:sz w:val="22"/>
          <w:szCs w:val="22"/>
          <w:lang w:val="ru-RU"/>
        </w:rPr>
      </w:pPr>
      <w:r w:rsidRPr="00707974">
        <w:rPr>
          <w:b/>
          <w:sz w:val="22"/>
          <w:szCs w:val="22"/>
          <w:lang w:val="ru-RU"/>
        </w:rPr>
        <w:t>7.2.</w:t>
      </w:r>
      <w:r w:rsidRPr="00707974">
        <w:rPr>
          <w:sz w:val="22"/>
          <w:szCs w:val="22"/>
          <w:lang w:val="ru-RU"/>
        </w:rPr>
        <w:t xml:space="preserve"> Размеры земельных участков для размещения колодцев магистральных подземных водоводов должны быть не более 3×3 м, камер переключения и запорной арматуры – не более 10×10 м.</w:t>
      </w:r>
    </w:p>
    <w:p w:rsidR="00707974" w:rsidRPr="00707974" w:rsidRDefault="00707974" w:rsidP="00707974">
      <w:pPr>
        <w:ind w:firstLine="567"/>
        <w:jc w:val="both"/>
        <w:rPr>
          <w:sz w:val="22"/>
          <w:szCs w:val="22"/>
          <w:lang w:val="ru-RU"/>
        </w:rPr>
      </w:pPr>
      <w:r w:rsidRPr="00707974">
        <w:rPr>
          <w:b/>
          <w:sz w:val="22"/>
          <w:szCs w:val="22"/>
          <w:lang w:val="ru-RU"/>
        </w:rPr>
        <w:t>7.3.</w:t>
      </w:r>
      <w:r w:rsidRPr="00707974">
        <w:rPr>
          <w:sz w:val="22"/>
          <w:szCs w:val="22"/>
          <w:lang w:val="ru-RU"/>
        </w:rPr>
        <w:t xml:space="preserve">  Размеры земельных участков для станций водоочистки в зависимости от их производительности, тыс. м3/</w:t>
      </w:r>
      <w:proofErr w:type="spellStart"/>
      <w:r w:rsidRPr="00707974">
        <w:rPr>
          <w:sz w:val="22"/>
          <w:szCs w:val="22"/>
          <w:lang w:val="ru-RU"/>
        </w:rPr>
        <w:t>сут</w:t>
      </w:r>
      <w:proofErr w:type="spellEnd"/>
      <w:r w:rsidRPr="00707974">
        <w:rPr>
          <w:sz w:val="22"/>
          <w:szCs w:val="22"/>
          <w:lang w:val="ru-RU"/>
        </w:rPr>
        <w:t xml:space="preserve">, следует принимать по проекту, но не более, </w:t>
      </w:r>
      <w:proofErr w:type="gramStart"/>
      <w:r w:rsidRPr="00707974">
        <w:rPr>
          <w:sz w:val="22"/>
          <w:szCs w:val="22"/>
          <w:lang w:val="ru-RU"/>
        </w:rPr>
        <w:t>га</w:t>
      </w:r>
      <w:proofErr w:type="gramEnd"/>
      <w:r w:rsidRPr="00707974">
        <w:rPr>
          <w:sz w:val="22"/>
          <w:szCs w:val="22"/>
          <w:lang w:val="ru-RU"/>
        </w:rPr>
        <w:t>:</w:t>
      </w:r>
    </w:p>
    <w:p w:rsidR="00707974" w:rsidRPr="00707974" w:rsidRDefault="00707974" w:rsidP="00707974">
      <w:pPr>
        <w:ind w:firstLine="567"/>
        <w:jc w:val="both"/>
        <w:rPr>
          <w:sz w:val="22"/>
          <w:szCs w:val="22"/>
          <w:lang w:val="ru-RU"/>
        </w:rPr>
      </w:pPr>
      <w:r w:rsidRPr="00707974">
        <w:rPr>
          <w:sz w:val="22"/>
          <w:szCs w:val="22"/>
          <w:lang w:val="ru-RU"/>
        </w:rPr>
        <w:t>- до 0,1 – 0,1;</w:t>
      </w:r>
    </w:p>
    <w:p w:rsidR="00707974" w:rsidRPr="00707974" w:rsidRDefault="00707974" w:rsidP="00707974">
      <w:pPr>
        <w:ind w:firstLine="567"/>
        <w:jc w:val="both"/>
        <w:rPr>
          <w:sz w:val="22"/>
          <w:szCs w:val="22"/>
          <w:lang w:val="ru-RU"/>
        </w:rPr>
      </w:pPr>
      <w:r w:rsidRPr="00707974">
        <w:rPr>
          <w:sz w:val="22"/>
          <w:szCs w:val="22"/>
          <w:lang w:val="ru-RU"/>
        </w:rPr>
        <w:t>- свыше 0,1 до 0,2 – 0,25;</w:t>
      </w:r>
    </w:p>
    <w:p w:rsidR="00707974" w:rsidRPr="00707974" w:rsidRDefault="00707974" w:rsidP="00707974">
      <w:pPr>
        <w:ind w:firstLine="567"/>
        <w:jc w:val="both"/>
        <w:rPr>
          <w:sz w:val="22"/>
          <w:szCs w:val="22"/>
          <w:lang w:val="ru-RU"/>
        </w:rPr>
      </w:pPr>
      <w:r w:rsidRPr="00707974">
        <w:rPr>
          <w:sz w:val="22"/>
          <w:szCs w:val="22"/>
          <w:lang w:val="ru-RU"/>
        </w:rPr>
        <w:t>- свыше 0,2 до 0,4 – 0,4;</w:t>
      </w:r>
    </w:p>
    <w:p w:rsidR="00707974" w:rsidRPr="00707974" w:rsidRDefault="00707974" w:rsidP="00707974">
      <w:pPr>
        <w:ind w:firstLine="567"/>
        <w:jc w:val="both"/>
        <w:rPr>
          <w:sz w:val="22"/>
          <w:szCs w:val="22"/>
          <w:lang w:val="ru-RU"/>
        </w:rPr>
      </w:pPr>
      <w:r w:rsidRPr="00707974">
        <w:rPr>
          <w:sz w:val="22"/>
          <w:szCs w:val="22"/>
          <w:lang w:val="ru-RU"/>
        </w:rPr>
        <w:t>- свыше 0,4 до 0,8 – 1;</w:t>
      </w:r>
    </w:p>
    <w:p w:rsidR="00707974" w:rsidRPr="00707974" w:rsidRDefault="00707974" w:rsidP="00707974">
      <w:pPr>
        <w:ind w:firstLine="567"/>
        <w:jc w:val="both"/>
        <w:rPr>
          <w:sz w:val="22"/>
          <w:szCs w:val="22"/>
          <w:lang w:val="ru-RU"/>
        </w:rPr>
      </w:pPr>
      <w:r w:rsidRPr="00707974">
        <w:rPr>
          <w:sz w:val="22"/>
          <w:szCs w:val="22"/>
          <w:lang w:val="ru-RU"/>
        </w:rPr>
        <w:t>- свыше 0,8 до 12 – 2;</w:t>
      </w:r>
    </w:p>
    <w:p w:rsidR="00707974" w:rsidRPr="00707974" w:rsidRDefault="00707974" w:rsidP="00707974">
      <w:pPr>
        <w:ind w:firstLine="567"/>
        <w:jc w:val="both"/>
        <w:rPr>
          <w:sz w:val="22"/>
          <w:szCs w:val="22"/>
          <w:lang w:val="ru-RU"/>
        </w:rPr>
      </w:pPr>
      <w:r w:rsidRPr="00707974">
        <w:rPr>
          <w:sz w:val="22"/>
          <w:szCs w:val="22"/>
          <w:lang w:val="ru-RU"/>
        </w:rPr>
        <w:t>- свыше 12 до 32 – 3;</w:t>
      </w:r>
    </w:p>
    <w:p w:rsidR="00707974" w:rsidRPr="00707974" w:rsidRDefault="00707974" w:rsidP="00707974">
      <w:pPr>
        <w:ind w:firstLine="567"/>
        <w:jc w:val="both"/>
        <w:rPr>
          <w:sz w:val="22"/>
          <w:szCs w:val="22"/>
          <w:lang w:val="ru-RU"/>
        </w:rPr>
      </w:pPr>
      <w:r w:rsidRPr="00707974">
        <w:rPr>
          <w:sz w:val="22"/>
          <w:szCs w:val="22"/>
          <w:lang w:val="ru-RU"/>
        </w:rPr>
        <w:t>- свыше 32 до 80 – 4;</w:t>
      </w:r>
    </w:p>
    <w:p w:rsidR="00707974" w:rsidRPr="00707974" w:rsidRDefault="00707974" w:rsidP="00707974">
      <w:pPr>
        <w:ind w:firstLine="567"/>
        <w:jc w:val="both"/>
        <w:rPr>
          <w:sz w:val="22"/>
          <w:szCs w:val="22"/>
          <w:lang w:val="ru-RU"/>
        </w:rPr>
      </w:pPr>
      <w:r w:rsidRPr="00707974">
        <w:rPr>
          <w:sz w:val="22"/>
          <w:szCs w:val="22"/>
          <w:lang w:val="ru-RU"/>
        </w:rPr>
        <w:t>- свыше 80 до 125 – 6;</w:t>
      </w:r>
    </w:p>
    <w:p w:rsidR="00707974" w:rsidRPr="00707974" w:rsidRDefault="00707974" w:rsidP="00707974">
      <w:pPr>
        <w:ind w:firstLine="567"/>
        <w:jc w:val="both"/>
        <w:rPr>
          <w:sz w:val="22"/>
          <w:szCs w:val="22"/>
          <w:lang w:val="ru-RU"/>
        </w:rPr>
      </w:pPr>
    </w:p>
    <w:p w:rsidR="00707974" w:rsidRPr="00707974" w:rsidRDefault="00707974" w:rsidP="00707974">
      <w:pPr>
        <w:pStyle w:val="1"/>
        <w:ind w:firstLine="567"/>
        <w:jc w:val="both"/>
        <w:rPr>
          <w:b w:val="0"/>
          <w:kern w:val="36"/>
          <w:sz w:val="22"/>
          <w:szCs w:val="22"/>
          <w:lang w:val="ru-RU"/>
        </w:rPr>
      </w:pPr>
      <w:r w:rsidRPr="00707974">
        <w:rPr>
          <w:sz w:val="22"/>
          <w:szCs w:val="22"/>
          <w:lang w:val="ru-RU"/>
        </w:rPr>
        <w:t>7.4.</w:t>
      </w:r>
      <w:r w:rsidRPr="00707974">
        <w:rPr>
          <w:b w:val="0"/>
          <w:sz w:val="22"/>
          <w:szCs w:val="22"/>
          <w:lang w:val="ru-RU"/>
        </w:rPr>
        <w:t xml:space="preserve"> </w:t>
      </w:r>
      <w:r w:rsidRPr="00707974">
        <w:rPr>
          <w:b w:val="0"/>
          <w:kern w:val="36"/>
          <w:sz w:val="22"/>
          <w:szCs w:val="22"/>
          <w:lang w:val="ru-RU"/>
        </w:rPr>
        <w:t>Расчетные показатели расхода воды потребителями</w:t>
      </w:r>
    </w:p>
    <w:p w:rsidR="00707974" w:rsidRPr="00707974" w:rsidRDefault="00707974" w:rsidP="00707974">
      <w:pPr>
        <w:jc w:val="both"/>
        <w:outlineLvl w:val="0"/>
        <w:rPr>
          <w:b/>
          <w:bCs/>
          <w:kern w:val="36"/>
          <w:sz w:val="22"/>
          <w:szCs w:val="22"/>
          <w:lang w:val="ru-RU"/>
        </w:rPr>
      </w:pP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21"/>
        <w:gridCol w:w="1743"/>
        <w:gridCol w:w="1002"/>
        <w:gridCol w:w="2087"/>
      </w:tblGrid>
      <w:tr w:rsidR="00707974" w:rsidRPr="00707974" w:rsidTr="0033258A">
        <w:trPr>
          <w:jc w:val="center"/>
        </w:trPr>
        <w:tc>
          <w:tcPr>
            <w:tcW w:w="5192" w:type="dxa"/>
            <w:vMerge w:val="restart"/>
            <w:vAlign w:val="center"/>
          </w:tcPr>
          <w:p w:rsidR="00707974" w:rsidRPr="00707974" w:rsidRDefault="00707974" w:rsidP="0033258A">
            <w:pPr>
              <w:jc w:val="center"/>
              <w:rPr>
                <w:b/>
                <w:sz w:val="22"/>
                <w:szCs w:val="22"/>
              </w:rPr>
            </w:pPr>
            <w:proofErr w:type="spellStart"/>
            <w:r w:rsidRPr="00707974">
              <w:rPr>
                <w:b/>
                <w:sz w:val="22"/>
                <w:szCs w:val="22"/>
              </w:rPr>
              <w:t>Водопотребители</w:t>
            </w:r>
            <w:proofErr w:type="spellEnd"/>
          </w:p>
        </w:tc>
        <w:tc>
          <w:tcPr>
            <w:tcW w:w="1734" w:type="dxa"/>
            <w:vMerge w:val="restart"/>
            <w:vAlign w:val="center"/>
          </w:tcPr>
          <w:p w:rsidR="00707974" w:rsidRPr="00707974" w:rsidRDefault="00707974" w:rsidP="0033258A">
            <w:pPr>
              <w:ind w:left="125" w:right="117"/>
              <w:jc w:val="center"/>
              <w:rPr>
                <w:b/>
                <w:sz w:val="22"/>
                <w:szCs w:val="22"/>
              </w:rPr>
            </w:pPr>
            <w:proofErr w:type="spellStart"/>
            <w:r w:rsidRPr="00707974">
              <w:rPr>
                <w:b/>
                <w:sz w:val="22"/>
                <w:szCs w:val="22"/>
              </w:rPr>
              <w:t>Измеритель</w:t>
            </w:r>
            <w:proofErr w:type="spellEnd"/>
          </w:p>
        </w:tc>
        <w:tc>
          <w:tcPr>
            <w:tcW w:w="3073" w:type="dxa"/>
            <w:gridSpan w:val="2"/>
            <w:vAlign w:val="center"/>
          </w:tcPr>
          <w:p w:rsidR="00707974" w:rsidRPr="00707974" w:rsidRDefault="00707974" w:rsidP="0033258A">
            <w:pPr>
              <w:jc w:val="center"/>
              <w:rPr>
                <w:b/>
                <w:sz w:val="22"/>
                <w:szCs w:val="22"/>
                <w:lang w:val="ru-RU"/>
              </w:rPr>
            </w:pPr>
            <w:r w:rsidRPr="00707974">
              <w:rPr>
                <w:b/>
                <w:sz w:val="22"/>
                <w:szCs w:val="22"/>
              </w:rPr>
              <w:t>Hop</w:t>
            </w:r>
            <w:r w:rsidRPr="00707974">
              <w:rPr>
                <w:b/>
                <w:sz w:val="22"/>
                <w:szCs w:val="22"/>
                <w:lang w:val="ru-RU"/>
              </w:rPr>
              <w:t>мы расхода воды</w:t>
            </w:r>
          </w:p>
          <w:p w:rsidR="00707974" w:rsidRPr="00707974" w:rsidRDefault="00707974" w:rsidP="0033258A">
            <w:pPr>
              <w:jc w:val="center"/>
              <w:rPr>
                <w:b/>
                <w:sz w:val="22"/>
                <w:szCs w:val="22"/>
                <w:lang w:val="ru-RU"/>
              </w:rPr>
            </w:pPr>
            <w:r w:rsidRPr="00707974">
              <w:rPr>
                <w:b/>
                <w:sz w:val="22"/>
                <w:szCs w:val="22"/>
                <w:lang w:val="ru-RU"/>
              </w:rPr>
              <w:t xml:space="preserve">(в том числе горячей), </w:t>
            </w:r>
            <w:proofErr w:type="gramStart"/>
            <w:r w:rsidRPr="00707974">
              <w:rPr>
                <w:b/>
                <w:sz w:val="22"/>
                <w:szCs w:val="22"/>
                <w:lang w:val="ru-RU"/>
              </w:rPr>
              <w:t>л</w:t>
            </w:r>
            <w:proofErr w:type="gramEnd"/>
          </w:p>
        </w:tc>
      </w:tr>
      <w:tr w:rsidR="00707974" w:rsidRPr="00707974" w:rsidTr="0033258A">
        <w:trPr>
          <w:trHeight w:val="520"/>
          <w:jc w:val="center"/>
        </w:trPr>
        <w:tc>
          <w:tcPr>
            <w:tcW w:w="5192" w:type="dxa"/>
            <w:vMerge/>
            <w:vAlign w:val="center"/>
          </w:tcPr>
          <w:p w:rsidR="00707974" w:rsidRPr="00707974" w:rsidRDefault="00707974" w:rsidP="0033258A">
            <w:pPr>
              <w:jc w:val="center"/>
              <w:rPr>
                <w:sz w:val="22"/>
                <w:szCs w:val="22"/>
                <w:lang w:val="ru-RU"/>
              </w:rPr>
            </w:pPr>
          </w:p>
        </w:tc>
        <w:tc>
          <w:tcPr>
            <w:tcW w:w="1734" w:type="dxa"/>
            <w:vMerge/>
            <w:vAlign w:val="center"/>
          </w:tcPr>
          <w:p w:rsidR="00707974" w:rsidRPr="00707974" w:rsidRDefault="00707974" w:rsidP="0033258A">
            <w:pPr>
              <w:ind w:left="125" w:right="117"/>
              <w:jc w:val="center"/>
              <w:rPr>
                <w:sz w:val="22"/>
                <w:szCs w:val="22"/>
                <w:lang w:val="ru-RU"/>
              </w:rPr>
            </w:pPr>
          </w:p>
        </w:tc>
        <w:tc>
          <w:tcPr>
            <w:tcW w:w="997" w:type="dxa"/>
            <w:vAlign w:val="center"/>
          </w:tcPr>
          <w:p w:rsidR="00707974" w:rsidRPr="00707974" w:rsidRDefault="00707974" w:rsidP="0033258A">
            <w:pPr>
              <w:ind w:left="-113" w:right="-109"/>
              <w:jc w:val="center"/>
              <w:rPr>
                <w:sz w:val="22"/>
                <w:szCs w:val="22"/>
              </w:rPr>
            </w:pPr>
            <w:r w:rsidRPr="00707974">
              <w:rPr>
                <w:sz w:val="22"/>
                <w:szCs w:val="22"/>
              </w:rPr>
              <w:t xml:space="preserve">в </w:t>
            </w:r>
            <w:proofErr w:type="spellStart"/>
            <w:r w:rsidRPr="00707974">
              <w:rPr>
                <w:sz w:val="22"/>
                <w:szCs w:val="22"/>
              </w:rPr>
              <w:t>средние</w:t>
            </w:r>
            <w:proofErr w:type="spellEnd"/>
            <w:r w:rsidRPr="00707974">
              <w:rPr>
                <w:sz w:val="22"/>
                <w:szCs w:val="22"/>
              </w:rPr>
              <w:t xml:space="preserve"> </w:t>
            </w:r>
            <w:proofErr w:type="spellStart"/>
            <w:r w:rsidRPr="00707974">
              <w:rPr>
                <w:sz w:val="22"/>
                <w:szCs w:val="22"/>
              </w:rPr>
              <w:t>сутки</w:t>
            </w:r>
            <w:proofErr w:type="spellEnd"/>
          </w:p>
        </w:tc>
        <w:tc>
          <w:tcPr>
            <w:tcW w:w="2076" w:type="dxa"/>
            <w:vAlign w:val="center"/>
          </w:tcPr>
          <w:p w:rsidR="00707974" w:rsidRPr="00707974" w:rsidRDefault="00707974" w:rsidP="0033258A">
            <w:pPr>
              <w:ind w:left="-106" w:right="-108"/>
              <w:jc w:val="center"/>
              <w:rPr>
                <w:sz w:val="22"/>
                <w:szCs w:val="22"/>
              </w:rPr>
            </w:pPr>
            <w:r w:rsidRPr="00707974">
              <w:rPr>
                <w:sz w:val="22"/>
                <w:szCs w:val="22"/>
              </w:rPr>
              <w:t xml:space="preserve">в </w:t>
            </w:r>
            <w:proofErr w:type="spellStart"/>
            <w:r w:rsidRPr="00707974">
              <w:rPr>
                <w:sz w:val="22"/>
                <w:szCs w:val="22"/>
              </w:rPr>
              <w:t>сутки</w:t>
            </w:r>
            <w:proofErr w:type="spellEnd"/>
            <w:r w:rsidRPr="00707974">
              <w:rPr>
                <w:sz w:val="22"/>
                <w:szCs w:val="22"/>
              </w:rPr>
              <w:t xml:space="preserve"> </w:t>
            </w:r>
            <w:proofErr w:type="spellStart"/>
            <w:r w:rsidRPr="00707974">
              <w:rPr>
                <w:sz w:val="22"/>
                <w:szCs w:val="22"/>
              </w:rPr>
              <w:t>наибольшего</w:t>
            </w:r>
            <w:proofErr w:type="spellEnd"/>
            <w:r w:rsidRPr="00707974">
              <w:rPr>
                <w:sz w:val="22"/>
                <w:szCs w:val="22"/>
              </w:rPr>
              <w:t xml:space="preserve"> </w:t>
            </w:r>
            <w:proofErr w:type="spellStart"/>
            <w:r w:rsidRPr="00707974">
              <w:rPr>
                <w:sz w:val="22"/>
                <w:szCs w:val="22"/>
              </w:rPr>
              <w:t>водопотребления</w:t>
            </w:r>
            <w:proofErr w:type="spellEnd"/>
          </w:p>
        </w:tc>
      </w:tr>
      <w:tr w:rsidR="00707974" w:rsidRPr="00707974" w:rsidTr="0033258A">
        <w:trPr>
          <w:trHeight w:val="227"/>
          <w:jc w:val="center"/>
        </w:trPr>
        <w:tc>
          <w:tcPr>
            <w:tcW w:w="5192" w:type="dxa"/>
            <w:tcBorders>
              <w:bottom w:val="single" w:sz="4" w:space="0" w:color="auto"/>
            </w:tcBorders>
            <w:vAlign w:val="center"/>
          </w:tcPr>
          <w:p w:rsidR="00707974" w:rsidRPr="00707974" w:rsidRDefault="00707974" w:rsidP="0033258A">
            <w:pPr>
              <w:jc w:val="center"/>
              <w:rPr>
                <w:b/>
                <w:sz w:val="22"/>
                <w:szCs w:val="22"/>
              </w:rPr>
            </w:pPr>
            <w:r w:rsidRPr="00707974">
              <w:rPr>
                <w:b/>
                <w:sz w:val="22"/>
                <w:szCs w:val="22"/>
              </w:rPr>
              <w:t>1</w:t>
            </w:r>
          </w:p>
        </w:tc>
        <w:tc>
          <w:tcPr>
            <w:tcW w:w="1734" w:type="dxa"/>
            <w:tcBorders>
              <w:bottom w:val="single" w:sz="4" w:space="0" w:color="auto"/>
            </w:tcBorders>
            <w:vAlign w:val="center"/>
          </w:tcPr>
          <w:p w:rsidR="00707974" w:rsidRPr="00707974" w:rsidRDefault="00707974" w:rsidP="0033258A">
            <w:pPr>
              <w:ind w:left="125" w:right="117"/>
              <w:jc w:val="center"/>
              <w:rPr>
                <w:b/>
                <w:sz w:val="22"/>
                <w:szCs w:val="22"/>
              </w:rPr>
            </w:pPr>
            <w:r w:rsidRPr="00707974">
              <w:rPr>
                <w:b/>
                <w:sz w:val="22"/>
                <w:szCs w:val="22"/>
              </w:rPr>
              <w:t>2</w:t>
            </w:r>
          </w:p>
        </w:tc>
        <w:tc>
          <w:tcPr>
            <w:tcW w:w="997" w:type="dxa"/>
            <w:tcBorders>
              <w:bottom w:val="single" w:sz="4" w:space="0" w:color="auto"/>
            </w:tcBorders>
            <w:vAlign w:val="center"/>
          </w:tcPr>
          <w:p w:rsidR="00707974" w:rsidRPr="00707974" w:rsidRDefault="00707974" w:rsidP="0033258A">
            <w:pPr>
              <w:jc w:val="center"/>
              <w:rPr>
                <w:b/>
                <w:sz w:val="22"/>
                <w:szCs w:val="22"/>
              </w:rPr>
            </w:pPr>
            <w:r w:rsidRPr="00707974">
              <w:rPr>
                <w:b/>
                <w:sz w:val="22"/>
                <w:szCs w:val="22"/>
              </w:rPr>
              <w:t>3</w:t>
            </w:r>
          </w:p>
        </w:tc>
        <w:tc>
          <w:tcPr>
            <w:tcW w:w="2076" w:type="dxa"/>
            <w:tcBorders>
              <w:bottom w:val="single" w:sz="4" w:space="0" w:color="auto"/>
            </w:tcBorders>
            <w:vAlign w:val="center"/>
          </w:tcPr>
          <w:p w:rsidR="00707974" w:rsidRPr="00707974" w:rsidRDefault="00707974" w:rsidP="0033258A">
            <w:pPr>
              <w:jc w:val="center"/>
              <w:rPr>
                <w:b/>
                <w:sz w:val="22"/>
                <w:szCs w:val="22"/>
              </w:rPr>
            </w:pPr>
            <w:r w:rsidRPr="00707974">
              <w:rPr>
                <w:b/>
                <w:sz w:val="22"/>
                <w:szCs w:val="22"/>
              </w:rPr>
              <w:t>4</w:t>
            </w:r>
          </w:p>
        </w:tc>
      </w:tr>
      <w:tr w:rsidR="00707974" w:rsidRPr="00707974" w:rsidTr="0033258A">
        <w:trPr>
          <w:trHeight w:val="227"/>
          <w:jc w:val="center"/>
        </w:trPr>
        <w:tc>
          <w:tcPr>
            <w:tcW w:w="5192" w:type="dxa"/>
            <w:tcBorders>
              <w:bottom w:val="nil"/>
            </w:tcBorders>
            <w:vAlign w:val="bottom"/>
          </w:tcPr>
          <w:p w:rsidR="00707974" w:rsidRPr="00707974" w:rsidRDefault="00707974" w:rsidP="0033258A">
            <w:pPr>
              <w:jc w:val="both"/>
              <w:rPr>
                <w:sz w:val="22"/>
                <w:szCs w:val="22"/>
              </w:rPr>
            </w:pPr>
            <w:proofErr w:type="spellStart"/>
            <w:r w:rsidRPr="00707974">
              <w:rPr>
                <w:sz w:val="22"/>
                <w:szCs w:val="22"/>
              </w:rPr>
              <w:t>Жилые</w:t>
            </w:r>
            <w:proofErr w:type="spellEnd"/>
            <w:r w:rsidRPr="00707974">
              <w:rPr>
                <w:sz w:val="22"/>
                <w:szCs w:val="22"/>
              </w:rPr>
              <w:t xml:space="preserve"> </w:t>
            </w:r>
            <w:proofErr w:type="spellStart"/>
            <w:r w:rsidRPr="00707974">
              <w:rPr>
                <w:sz w:val="22"/>
                <w:szCs w:val="22"/>
              </w:rPr>
              <w:t>дома</w:t>
            </w:r>
            <w:proofErr w:type="spellEnd"/>
            <w:r w:rsidRPr="00707974">
              <w:rPr>
                <w:sz w:val="22"/>
                <w:szCs w:val="22"/>
              </w:rPr>
              <w:t xml:space="preserve"> </w:t>
            </w:r>
            <w:proofErr w:type="spellStart"/>
            <w:r w:rsidRPr="00707974">
              <w:rPr>
                <w:sz w:val="22"/>
                <w:szCs w:val="22"/>
              </w:rPr>
              <w:t>квартирного</w:t>
            </w:r>
            <w:proofErr w:type="spellEnd"/>
            <w:r w:rsidRPr="00707974">
              <w:rPr>
                <w:sz w:val="22"/>
                <w:szCs w:val="22"/>
              </w:rPr>
              <w:t xml:space="preserve"> </w:t>
            </w:r>
            <w:proofErr w:type="spellStart"/>
            <w:r w:rsidRPr="00707974">
              <w:rPr>
                <w:sz w:val="22"/>
                <w:szCs w:val="22"/>
              </w:rPr>
              <w:t>типа</w:t>
            </w:r>
            <w:proofErr w:type="spellEnd"/>
            <w:r w:rsidRPr="00707974">
              <w:rPr>
                <w:sz w:val="22"/>
                <w:szCs w:val="22"/>
              </w:rPr>
              <w:t>:</w:t>
            </w:r>
          </w:p>
        </w:tc>
        <w:tc>
          <w:tcPr>
            <w:tcW w:w="1734" w:type="dxa"/>
            <w:tcBorders>
              <w:bottom w:val="nil"/>
            </w:tcBorders>
            <w:vAlign w:val="center"/>
          </w:tcPr>
          <w:p w:rsidR="00707974" w:rsidRPr="00707974" w:rsidRDefault="00707974" w:rsidP="0033258A">
            <w:pPr>
              <w:ind w:left="125" w:right="117"/>
              <w:jc w:val="both"/>
              <w:rPr>
                <w:sz w:val="22"/>
                <w:szCs w:val="22"/>
              </w:rPr>
            </w:pPr>
            <w:r w:rsidRPr="00707974">
              <w:rPr>
                <w:sz w:val="22"/>
                <w:szCs w:val="22"/>
              </w:rPr>
              <w:t> </w:t>
            </w:r>
          </w:p>
        </w:tc>
        <w:tc>
          <w:tcPr>
            <w:tcW w:w="997" w:type="dxa"/>
            <w:tcBorders>
              <w:bottom w:val="nil"/>
            </w:tcBorders>
            <w:vAlign w:val="center"/>
          </w:tcPr>
          <w:p w:rsidR="00707974" w:rsidRPr="00707974" w:rsidRDefault="00707974" w:rsidP="0033258A">
            <w:pPr>
              <w:jc w:val="both"/>
              <w:rPr>
                <w:sz w:val="22"/>
                <w:szCs w:val="22"/>
              </w:rPr>
            </w:pPr>
            <w:r w:rsidRPr="00707974">
              <w:rPr>
                <w:sz w:val="22"/>
                <w:szCs w:val="22"/>
              </w:rPr>
              <w:t> </w:t>
            </w:r>
          </w:p>
        </w:tc>
        <w:tc>
          <w:tcPr>
            <w:tcW w:w="2076" w:type="dxa"/>
            <w:tcBorders>
              <w:bottom w:val="nil"/>
            </w:tcBorders>
            <w:vAlign w:val="center"/>
          </w:tcPr>
          <w:p w:rsidR="00707974" w:rsidRPr="00707974" w:rsidRDefault="00707974" w:rsidP="0033258A">
            <w:pPr>
              <w:jc w:val="both"/>
              <w:rPr>
                <w:sz w:val="22"/>
                <w:szCs w:val="22"/>
              </w:rPr>
            </w:pPr>
            <w:r w:rsidRPr="00707974">
              <w:rPr>
                <w:sz w:val="22"/>
                <w:szCs w:val="22"/>
              </w:rPr>
              <w:t> </w:t>
            </w:r>
          </w:p>
        </w:tc>
      </w:tr>
      <w:tr w:rsidR="00707974" w:rsidRPr="00707974" w:rsidTr="0033258A">
        <w:trPr>
          <w:trHeight w:val="227"/>
          <w:jc w:val="center"/>
        </w:trPr>
        <w:tc>
          <w:tcPr>
            <w:tcW w:w="5192" w:type="dxa"/>
            <w:tcBorders>
              <w:top w:val="nil"/>
            </w:tcBorders>
          </w:tcPr>
          <w:p w:rsidR="00707974" w:rsidRPr="00707974" w:rsidRDefault="00707974" w:rsidP="0033258A">
            <w:pPr>
              <w:ind w:left="227"/>
              <w:jc w:val="both"/>
              <w:rPr>
                <w:sz w:val="22"/>
                <w:szCs w:val="22"/>
                <w:lang w:val="ru-RU"/>
              </w:rPr>
            </w:pPr>
            <w:r w:rsidRPr="00707974">
              <w:rPr>
                <w:sz w:val="22"/>
                <w:szCs w:val="22"/>
                <w:lang w:val="ru-RU"/>
              </w:rPr>
              <w:t>с водопроводом и канализацией без ванн</w:t>
            </w:r>
          </w:p>
        </w:tc>
        <w:tc>
          <w:tcPr>
            <w:tcW w:w="1734" w:type="dxa"/>
            <w:tcBorders>
              <w:top w:val="nil"/>
            </w:tcBorders>
          </w:tcPr>
          <w:p w:rsidR="00707974" w:rsidRPr="00707974" w:rsidRDefault="00707974" w:rsidP="0033258A">
            <w:pPr>
              <w:ind w:left="125" w:right="117"/>
              <w:jc w:val="center"/>
              <w:rPr>
                <w:sz w:val="22"/>
                <w:szCs w:val="22"/>
              </w:rPr>
            </w:pPr>
            <w:r w:rsidRPr="00707974">
              <w:rPr>
                <w:sz w:val="22"/>
                <w:szCs w:val="22"/>
              </w:rPr>
              <w:t xml:space="preserve">1 </w:t>
            </w:r>
            <w:proofErr w:type="spellStart"/>
            <w:r w:rsidRPr="00707974">
              <w:rPr>
                <w:sz w:val="22"/>
                <w:szCs w:val="22"/>
              </w:rPr>
              <w:t>житель</w:t>
            </w:r>
            <w:proofErr w:type="spellEnd"/>
          </w:p>
        </w:tc>
        <w:tc>
          <w:tcPr>
            <w:tcW w:w="997" w:type="dxa"/>
            <w:tcBorders>
              <w:top w:val="nil"/>
            </w:tcBorders>
          </w:tcPr>
          <w:p w:rsidR="00707974" w:rsidRPr="00707974" w:rsidRDefault="00707974" w:rsidP="0033258A">
            <w:pPr>
              <w:jc w:val="center"/>
              <w:rPr>
                <w:sz w:val="22"/>
                <w:szCs w:val="22"/>
              </w:rPr>
            </w:pPr>
            <w:r w:rsidRPr="00707974">
              <w:rPr>
                <w:sz w:val="22"/>
                <w:szCs w:val="22"/>
              </w:rPr>
              <w:t>95</w:t>
            </w:r>
          </w:p>
        </w:tc>
        <w:tc>
          <w:tcPr>
            <w:tcW w:w="2076" w:type="dxa"/>
            <w:tcBorders>
              <w:top w:val="nil"/>
            </w:tcBorders>
          </w:tcPr>
          <w:p w:rsidR="00707974" w:rsidRPr="00707974" w:rsidRDefault="00707974" w:rsidP="0033258A">
            <w:pPr>
              <w:jc w:val="center"/>
              <w:rPr>
                <w:sz w:val="22"/>
                <w:szCs w:val="22"/>
              </w:rPr>
            </w:pPr>
            <w:r w:rsidRPr="00707974">
              <w:rPr>
                <w:sz w:val="22"/>
                <w:szCs w:val="22"/>
              </w:rPr>
              <w:t>120</w:t>
            </w:r>
          </w:p>
        </w:tc>
      </w:tr>
      <w:tr w:rsidR="00707974" w:rsidRPr="00707974" w:rsidTr="0033258A">
        <w:trPr>
          <w:trHeight w:val="227"/>
          <w:jc w:val="center"/>
        </w:trPr>
        <w:tc>
          <w:tcPr>
            <w:tcW w:w="5192" w:type="dxa"/>
          </w:tcPr>
          <w:p w:rsidR="00707974" w:rsidRPr="00707974" w:rsidRDefault="00707974" w:rsidP="0033258A">
            <w:pPr>
              <w:ind w:left="227"/>
              <w:jc w:val="both"/>
              <w:rPr>
                <w:sz w:val="22"/>
                <w:szCs w:val="22"/>
                <w:lang w:val="ru-RU"/>
              </w:rPr>
            </w:pPr>
            <w:r w:rsidRPr="00707974">
              <w:rPr>
                <w:sz w:val="22"/>
                <w:szCs w:val="22"/>
                <w:lang w:val="ru-RU"/>
              </w:rPr>
              <w:t xml:space="preserve">с водопроводом, канализацией и ваннами с </w:t>
            </w:r>
            <w:r w:rsidRPr="00707974">
              <w:rPr>
                <w:sz w:val="22"/>
                <w:szCs w:val="22"/>
                <w:lang w:val="ru-RU"/>
              </w:rPr>
              <w:lastRenderedPageBreak/>
              <w:t>водонагревателями, работающими на твердом топливе</w:t>
            </w:r>
          </w:p>
        </w:tc>
        <w:tc>
          <w:tcPr>
            <w:tcW w:w="1734" w:type="dxa"/>
          </w:tcPr>
          <w:p w:rsidR="00707974" w:rsidRPr="00707974" w:rsidRDefault="00707974" w:rsidP="0033258A">
            <w:pPr>
              <w:ind w:left="125" w:right="117"/>
              <w:jc w:val="center"/>
              <w:rPr>
                <w:sz w:val="22"/>
                <w:szCs w:val="22"/>
              </w:rPr>
            </w:pPr>
            <w:r w:rsidRPr="00707974">
              <w:rPr>
                <w:sz w:val="22"/>
                <w:szCs w:val="22"/>
              </w:rPr>
              <w:lastRenderedPageBreak/>
              <w:t xml:space="preserve">1 </w:t>
            </w:r>
            <w:proofErr w:type="spellStart"/>
            <w:r w:rsidRPr="00707974">
              <w:rPr>
                <w:sz w:val="22"/>
                <w:szCs w:val="22"/>
              </w:rPr>
              <w:t>житель</w:t>
            </w:r>
            <w:proofErr w:type="spellEnd"/>
          </w:p>
        </w:tc>
        <w:tc>
          <w:tcPr>
            <w:tcW w:w="997" w:type="dxa"/>
          </w:tcPr>
          <w:p w:rsidR="00707974" w:rsidRPr="00707974" w:rsidRDefault="00707974" w:rsidP="0033258A">
            <w:pPr>
              <w:jc w:val="center"/>
              <w:rPr>
                <w:sz w:val="22"/>
                <w:szCs w:val="22"/>
              </w:rPr>
            </w:pPr>
            <w:r w:rsidRPr="00707974">
              <w:rPr>
                <w:sz w:val="22"/>
                <w:szCs w:val="22"/>
              </w:rPr>
              <w:t>150</w:t>
            </w:r>
          </w:p>
        </w:tc>
        <w:tc>
          <w:tcPr>
            <w:tcW w:w="2076" w:type="dxa"/>
          </w:tcPr>
          <w:p w:rsidR="00707974" w:rsidRPr="00707974" w:rsidRDefault="00707974" w:rsidP="0033258A">
            <w:pPr>
              <w:jc w:val="center"/>
              <w:rPr>
                <w:sz w:val="22"/>
                <w:szCs w:val="22"/>
              </w:rPr>
            </w:pPr>
            <w:r w:rsidRPr="00707974">
              <w:rPr>
                <w:sz w:val="22"/>
                <w:szCs w:val="22"/>
              </w:rPr>
              <w:t>180</w:t>
            </w:r>
          </w:p>
        </w:tc>
      </w:tr>
      <w:tr w:rsidR="00707974" w:rsidRPr="00707974" w:rsidTr="0033258A">
        <w:trPr>
          <w:trHeight w:val="227"/>
          <w:jc w:val="center"/>
        </w:trPr>
        <w:tc>
          <w:tcPr>
            <w:tcW w:w="5192" w:type="dxa"/>
            <w:tcBorders>
              <w:bottom w:val="nil"/>
            </w:tcBorders>
            <w:vAlign w:val="bottom"/>
          </w:tcPr>
          <w:p w:rsidR="00707974" w:rsidRPr="00707974" w:rsidRDefault="00707974" w:rsidP="0033258A">
            <w:pPr>
              <w:jc w:val="both"/>
              <w:rPr>
                <w:sz w:val="22"/>
                <w:szCs w:val="22"/>
              </w:rPr>
            </w:pPr>
            <w:proofErr w:type="spellStart"/>
            <w:r w:rsidRPr="00707974">
              <w:rPr>
                <w:sz w:val="22"/>
                <w:szCs w:val="22"/>
              </w:rPr>
              <w:lastRenderedPageBreak/>
              <w:t>Больницы</w:t>
            </w:r>
            <w:proofErr w:type="spellEnd"/>
            <w:r w:rsidRPr="00707974">
              <w:rPr>
                <w:sz w:val="22"/>
                <w:szCs w:val="22"/>
              </w:rPr>
              <w:t>:</w:t>
            </w:r>
          </w:p>
        </w:tc>
        <w:tc>
          <w:tcPr>
            <w:tcW w:w="1734" w:type="dxa"/>
            <w:tcBorders>
              <w:bottom w:val="nil"/>
            </w:tcBorders>
            <w:vAlign w:val="center"/>
          </w:tcPr>
          <w:p w:rsidR="00707974" w:rsidRPr="00707974" w:rsidRDefault="00707974" w:rsidP="0033258A">
            <w:pPr>
              <w:ind w:left="125" w:right="117"/>
              <w:jc w:val="center"/>
              <w:rPr>
                <w:sz w:val="22"/>
                <w:szCs w:val="22"/>
              </w:rPr>
            </w:pPr>
          </w:p>
        </w:tc>
        <w:tc>
          <w:tcPr>
            <w:tcW w:w="997" w:type="dxa"/>
            <w:tcBorders>
              <w:bottom w:val="nil"/>
            </w:tcBorders>
            <w:vAlign w:val="center"/>
          </w:tcPr>
          <w:p w:rsidR="00707974" w:rsidRPr="00707974" w:rsidRDefault="00707974" w:rsidP="0033258A">
            <w:pPr>
              <w:jc w:val="center"/>
              <w:rPr>
                <w:sz w:val="22"/>
                <w:szCs w:val="22"/>
              </w:rPr>
            </w:pPr>
          </w:p>
        </w:tc>
        <w:tc>
          <w:tcPr>
            <w:tcW w:w="2076" w:type="dxa"/>
            <w:tcBorders>
              <w:bottom w:val="nil"/>
            </w:tcBorders>
            <w:vAlign w:val="center"/>
          </w:tcPr>
          <w:p w:rsidR="00707974" w:rsidRPr="00707974" w:rsidRDefault="00707974" w:rsidP="0033258A">
            <w:pPr>
              <w:jc w:val="center"/>
              <w:rPr>
                <w:sz w:val="22"/>
                <w:szCs w:val="22"/>
              </w:rPr>
            </w:pPr>
          </w:p>
        </w:tc>
      </w:tr>
      <w:tr w:rsidR="00707974" w:rsidRPr="00707974" w:rsidTr="0033258A">
        <w:trPr>
          <w:trHeight w:val="227"/>
          <w:jc w:val="center"/>
        </w:trPr>
        <w:tc>
          <w:tcPr>
            <w:tcW w:w="5192" w:type="dxa"/>
            <w:tcBorders>
              <w:top w:val="nil"/>
            </w:tcBorders>
          </w:tcPr>
          <w:p w:rsidR="00707974" w:rsidRPr="00707974" w:rsidRDefault="00707974" w:rsidP="0033258A">
            <w:pPr>
              <w:ind w:left="227"/>
              <w:jc w:val="both"/>
              <w:rPr>
                <w:sz w:val="22"/>
                <w:szCs w:val="22"/>
                <w:lang w:val="ru-RU"/>
              </w:rPr>
            </w:pPr>
            <w:r w:rsidRPr="00707974">
              <w:rPr>
                <w:sz w:val="22"/>
                <w:szCs w:val="22"/>
                <w:lang w:val="ru-RU"/>
              </w:rPr>
              <w:t>с общими ваннами и душевыми</w:t>
            </w:r>
          </w:p>
        </w:tc>
        <w:tc>
          <w:tcPr>
            <w:tcW w:w="1734" w:type="dxa"/>
            <w:tcBorders>
              <w:top w:val="nil"/>
            </w:tcBorders>
          </w:tcPr>
          <w:p w:rsidR="00707974" w:rsidRPr="00707974" w:rsidRDefault="00707974" w:rsidP="0033258A">
            <w:pPr>
              <w:ind w:left="125" w:right="117"/>
              <w:jc w:val="center"/>
              <w:rPr>
                <w:sz w:val="22"/>
                <w:szCs w:val="22"/>
              </w:rPr>
            </w:pPr>
            <w:r w:rsidRPr="00707974">
              <w:rPr>
                <w:sz w:val="22"/>
                <w:szCs w:val="22"/>
              </w:rPr>
              <w:t xml:space="preserve">1 </w:t>
            </w:r>
            <w:proofErr w:type="spellStart"/>
            <w:r w:rsidRPr="00707974">
              <w:rPr>
                <w:sz w:val="22"/>
                <w:szCs w:val="22"/>
              </w:rPr>
              <w:t>койка</w:t>
            </w:r>
            <w:proofErr w:type="spellEnd"/>
          </w:p>
        </w:tc>
        <w:tc>
          <w:tcPr>
            <w:tcW w:w="997" w:type="dxa"/>
            <w:tcBorders>
              <w:top w:val="nil"/>
            </w:tcBorders>
          </w:tcPr>
          <w:p w:rsidR="00707974" w:rsidRPr="00707974" w:rsidRDefault="00707974" w:rsidP="0033258A">
            <w:pPr>
              <w:jc w:val="center"/>
              <w:rPr>
                <w:sz w:val="22"/>
                <w:szCs w:val="22"/>
              </w:rPr>
            </w:pPr>
            <w:r w:rsidRPr="00707974">
              <w:rPr>
                <w:sz w:val="22"/>
                <w:szCs w:val="22"/>
              </w:rPr>
              <w:t>115</w:t>
            </w:r>
          </w:p>
        </w:tc>
        <w:tc>
          <w:tcPr>
            <w:tcW w:w="2076" w:type="dxa"/>
            <w:tcBorders>
              <w:top w:val="nil"/>
            </w:tcBorders>
          </w:tcPr>
          <w:p w:rsidR="00707974" w:rsidRPr="00707974" w:rsidRDefault="00707974" w:rsidP="0033258A">
            <w:pPr>
              <w:jc w:val="center"/>
              <w:rPr>
                <w:sz w:val="22"/>
                <w:szCs w:val="22"/>
              </w:rPr>
            </w:pPr>
            <w:r w:rsidRPr="00707974">
              <w:rPr>
                <w:sz w:val="22"/>
                <w:szCs w:val="22"/>
              </w:rPr>
              <w:t>115</w:t>
            </w:r>
          </w:p>
        </w:tc>
      </w:tr>
      <w:tr w:rsidR="00707974" w:rsidRPr="00707974" w:rsidTr="0033258A">
        <w:trPr>
          <w:trHeight w:val="227"/>
          <w:jc w:val="center"/>
        </w:trPr>
        <w:tc>
          <w:tcPr>
            <w:tcW w:w="5192" w:type="dxa"/>
            <w:tcBorders>
              <w:bottom w:val="single" w:sz="4" w:space="0" w:color="auto"/>
            </w:tcBorders>
          </w:tcPr>
          <w:p w:rsidR="00707974" w:rsidRPr="00707974" w:rsidRDefault="00707974" w:rsidP="0033258A">
            <w:pPr>
              <w:jc w:val="both"/>
              <w:rPr>
                <w:sz w:val="22"/>
                <w:szCs w:val="22"/>
              </w:rPr>
            </w:pPr>
            <w:proofErr w:type="spellStart"/>
            <w:r w:rsidRPr="00707974">
              <w:rPr>
                <w:sz w:val="22"/>
                <w:szCs w:val="22"/>
              </w:rPr>
              <w:t>Поликлиники</w:t>
            </w:r>
            <w:proofErr w:type="spellEnd"/>
            <w:r w:rsidRPr="00707974">
              <w:rPr>
                <w:sz w:val="22"/>
                <w:szCs w:val="22"/>
              </w:rPr>
              <w:t xml:space="preserve"> и </w:t>
            </w:r>
            <w:proofErr w:type="spellStart"/>
            <w:r w:rsidRPr="00707974">
              <w:rPr>
                <w:sz w:val="22"/>
                <w:szCs w:val="22"/>
              </w:rPr>
              <w:t>амбулатории</w:t>
            </w:r>
            <w:proofErr w:type="spellEnd"/>
          </w:p>
        </w:tc>
        <w:tc>
          <w:tcPr>
            <w:tcW w:w="1734" w:type="dxa"/>
            <w:tcBorders>
              <w:bottom w:val="single" w:sz="4" w:space="0" w:color="auto"/>
            </w:tcBorders>
            <w:vAlign w:val="center"/>
          </w:tcPr>
          <w:p w:rsidR="00707974" w:rsidRPr="00707974" w:rsidRDefault="00707974" w:rsidP="0033258A">
            <w:pPr>
              <w:ind w:left="125" w:right="117"/>
              <w:jc w:val="center"/>
              <w:rPr>
                <w:spacing w:val="-2"/>
                <w:sz w:val="22"/>
                <w:szCs w:val="22"/>
              </w:rPr>
            </w:pPr>
            <w:r w:rsidRPr="00707974">
              <w:rPr>
                <w:spacing w:val="-2"/>
                <w:sz w:val="22"/>
                <w:szCs w:val="22"/>
              </w:rPr>
              <w:t xml:space="preserve">1 </w:t>
            </w:r>
            <w:proofErr w:type="spellStart"/>
            <w:r w:rsidRPr="00707974">
              <w:rPr>
                <w:spacing w:val="-2"/>
                <w:sz w:val="22"/>
                <w:szCs w:val="22"/>
              </w:rPr>
              <w:t>больной</w:t>
            </w:r>
            <w:proofErr w:type="spellEnd"/>
            <w:r w:rsidRPr="00707974">
              <w:rPr>
                <w:spacing w:val="-2"/>
                <w:sz w:val="22"/>
                <w:szCs w:val="22"/>
              </w:rPr>
              <w:t xml:space="preserve"> в </w:t>
            </w:r>
            <w:proofErr w:type="spellStart"/>
            <w:r w:rsidRPr="00707974">
              <w:rPr>
                <w:spacing w:val="-2"/>
                <w:sz w:val="22"/>
                <w:szCs w:val="22"/>
              </w:rPr>
              <w:t>смену</w:t>
            </w:r>
            <w:proofErr w:type="spellEnd"/>
          </w:p>
        </w:tc>
        <w:tc>
          <w:tcPr>
            <w:tcW w:w="997" w:type="dxa"/>
            <w:tcBorders>
              <w:bottom w:val="single" w:sz="4" w:space="0" w:color="auto"/>
            </w:tcBorders>
            <w:vAlign w:val="center"/>
          </w:tcPr>
          <w:p w:rsidR="00707974" w:rsidRPr="00707974" w:rsidRDefault="00707974" w:rsidP="0033258A">
            <w:pPr>
              <w:jc w:val="center"/>
              <w:rPr>
                <w:sz w:val="22"/>
                <w:szCs w:val="22"/>
              </w:rPr>
            </w:pPr>
            <w:r w:rsidRPr="00707974">
              <w:rPr>
                <w:sz w:val="22"/>
                <w:szCs w:val="22"/>
              </w:rPr>
              <w:t>13</w:t>
            </w:r>
          </w:p>
        </w:tc>
        <w:tc>
          <w:tcPr>
            <w:tcW w:w="2076" w:type="dxa"/>
            <w:tcBorders>
              <w:bottom w:val="single" w:sz="4" w:space="0" w:color="auto"/>
            </w:tcBorders>
            <w:vAlign w:val="center"/>
          </w:tcPr>
          <w:p w:rsidR="00707974" w:rsidRPr="00707974" w:rsidRDefault="00707974" w:rsidP="0033258A">
            <w:pPr>
              <w:jc w:val="center"/>
              <w:rPr>
                <w:sz w:val="22"/>
                <w:szCs w:val="22"/>
              </w:rPr>
            </w:pPr>
            <w:r w:rsidRPr="00707974">
              <w:rPr>
                <w:sz w:val="22"/>
                <w:szCs w:val="22"/>
              </w:rPr>
              <w:t>15</w:t>
            </w:r>
          </w:p>
        </w:tc>
      </w:tr>
      <w:tr w:rsidR="00707974" w:rsidRPr="00707974" w:rsidTr="0033258A">
        <w:trPr>
          <w:trHeight w:val="227"/>
          <w:jc w:val="center"/>
        </w:trPr>
        <w:tc>
          <w:tcPr>
            <w:tcW w:w="5192" w:type="dxa"/>
            <w:tcBorders>
              <w:bottom w:val="nil"/>
            </w:tcBorders>
            <w:vAlign w:val="bottom"/>
          </w:tcPr>
          <w:p w:rsidR="00707974" w:rsidRPr="00707974" w:rsidRDefault="00707974" w:rsidP="0033258A">
            <w:pPr>
              <w:jc w:val="both"/>
              <w:rPr>
                <w:sz w:val="22"/>
                <w:szCs w:val="22"/>
              </w:rPr>
            </w:pPr>
            <w:proofErr w:type="spellStart"/>
            <w:r w:rsidRPr="00707974">
              <w:rPr>
                <w:sz w:val="22"/>
                <w:szCs w:val="22"/>
              </w:rPr>
              <w:t>Дошкольные</w:t>
            </w:r>
            <w:proofErr w:type="spellEnd"/>
            <w:r w:rsidRPr="00707974">
              <w:rPr>
                <w:sz w:val="22"/>
                <w:szCs w:val="22"/>
              </w:rPr>
              <w:t xml:space="preserve"> </w:t>
            </w:r>
            <w:proofErr w:type="spellStart"/>
            <w:r w:rsidRPr="00707974">
              <w:rPr>
                <w:sz w:val="22"/>
                <w:szCs w:val="22"/>
              </w:rPr>
              <w:t>образовательные</w:t>
            </w:r>
            <w:proofErr w:type="spellEnd"/>
            <w:r w:rsidRPr="00707974">
              <w:rPr>
                <w:sz w:val="22"/>
                <w:szCs w:val="22"/>
              </w:rPr>
              <w:t xml:space="preserve"> </w:t>
            </w:r>
            <w:proofErr w:type="spellStart"/>
            <w:r w:rsidRPr="00707974">
              <w:rPr>
                <w:sz w:val="22"/>
                <w:szCs w:val="22"/>
              </w:rPr>
              <w:t>учреждения</w:t>
            </w:r>
            <w:proofErr w:type="spellEnd"/>
            <w:r w:rsidRPr="00707974">
              <w:rPr>
                <w:sz w:val="22"/>
                <w:szCs w:val="22"/>
              </w:rPr>
              <w:t>:</w:t>
            </w:r>
          </w:p>
        </w:tc>
        <w:tc>
          <w:tcPr>
            <w:tcW w:w="1734" w:type="dxa"/>
            <w:tcBorders>
              <w:bottom w:val="nil"/>
            </w:tcBorders>
            <w:vAlign w:val="bottom"/>
          </w:tcPr>
          <w:p w:rsidR="00707974" w:rsidRPr="00707974" w:rsidRDefault="00707974" w:rsidP="0033258A">
            <w:pPr>
              <w:ind w:left="125" w:right="117"/>
              <w:jc w:val="center"/>
              <w:rPr>
                <w:sz w:val="22"/>
                <w:szCs w:val="22"/>
              </w:rPr>
            </w:pPr>
          </w:p>
        </w:tc>
        <w:tc>
          <w:tcPr>
            <w:tcW w:w="997" w:type="dxa"/>
            <w:tcBorders>
              <w:bottom w:val="nil"/>
            </w:tcBorders>
            <w:vAlign w:val="bottom"/>
          </w:tcPr>
          <w:p w:rsidR="00707974" w:rsidRPr="00707974" w:rsidRDefault="00707974" w:rsidP="0033258A">
            <w:pPr>
              <w:jc w:val="center"/>
              <w:rPr>
                <w:sz w:val="22"/>
                <w:szCs w:val="22"/>
              </w:rPr>
            </w:pPr>
          </w:p>
        </w:tc>
        <w:tc>
          <w:tcPr>
            <w:tcW w:w="2076" w:type="dxa"/>
            <w:tcBorders>
              <w:bottom w:val="nil"/>
            </w:tcBorders>
            <w:vAlign w:val="bottom"/>
          </w:tcPr>
          <w:p w:rsidR="00707974" w:rsidRPr="00707974" w:rsidRDefault="00707974" w:rsidP="0033258A">
            <w:pPr>
              <w:jc w:val="center"/>
              <w:rPr>
                <w:sz w:val="22"/>
                <w:szCs w:val="22"/>
              </w:rPr>
            </w:pPr>
          </w:p>
        </w:tc>
      </w:tr>
      <w:tr w:rsidR="00707974" w:rsidRPr="00707974" w:rsidTr="0033258A">
        <w:trPr>
          <w:trHeight w:val="227"/>
          <w:jc w:val="center"/>
        </w:trPr>
        <w:tc>
          <w:tcPr>
            <w:tcW w:w="5192" w:type="dxa"/>
            <w:tcBorders>
              <w:top w:val="nil"/>
            </w:tcBorders>
          </w:tcPr>
          <w:p w:rsidR="00707974" w:rsidRPr="00707974" w:rsidRDefault="00707974" w:rsidP="0033258A">
            <w:pPr>
              <w:ind w:left="227"/>
              <w:jc w:val="both"/>
              <w:rPr>
                <w:sz w:val="22"/>
                <w:szCs w:val="22"/>
              </w:rPr>
            </w:pPr>
            <w:r w:rsidRPr="00707974">
              <w:rPr>
                <w:sz w:val="22"/>
                <w:szCs w:val="22"/>
              </w:rPr>
              <w:t xml:space="preserve">с </w:t>
            </w:r>
            <w:proofErr w:type="spellStart"/>
            <w:r w:rsidRPr="00707974">
              <w:rPr>
                <w:sz w:val="22"/>
                <w:szCs w:val="22"/>
              </w:rPr>
              <w:t>дневным</w:t>
            </w:r>
            <w:proofErr w:type="spellEnd"/>
            <w:r w:rsidRPr="00707974">
              <w:rPr>
                <w:sz w:val="22"/>
                <w:szCs w:val="22"/>
              </w:rPr>
              <w:t xml:space="preserve"> </w:t>
            </w:r>
            <w:proofErr w:type="spellStart"/>
            <w:r w:rsidRPr="00707974">
              <w:rPr>
                <w:sz w:val="22"/>
                <w:szCs w:val="22"/>
              </w:rPr>
              <w:t>пребыванием</w:t>
            </w:r>
            <w:proofErr w:type="spellEnd"/>
            <w:r w:rsidRPr="00707974">
              <w:rPr>
                <w:sz w:val="22"/>
                <w:szCs w:val="22"/>
              </w:rPr>
              <w:t xml:space="preserve"> </w:t>
            </w:r>
            <w:proofErr w:type="spellStart"/>
            <w:r w:rsidRPr="00707974">
              <w:rPr>
                <w:sz w:val="22"/>
                <w:szCs w:val="22"/>
              </w:rPr>
              <w:t>детей</w:t>
            </w:r>
            <w:proofErr w:type="spellEnd"/>
            <w:r w:rsidRPr="00707974">
              <w:rPr>
                <w:sz w:val="22"/>
                <w:szCs w:val="22"/>
              </w:rPr>
              <w:t>:</w:t>
            </w:r>
          </w:p>
        </w:tc>
        <w:tc>
          <w:tcPr>
            <w:tcW w:w="1734" w:type="dxa"/>
            <w:tcBorders>
              <w:top w:val="nil"/>
            </w:tcBorders>
          </w:tcPr>
          <w:p w:rsidR="00707974" w:rsidRPr="00707974" w:rsidRDefault="00707974" w:rsidP="0033258A">
            <w:pPr>
              <w:ind w:left="125" w:right="117"/>
              <w:jc w:val="center"/>
              <w:rPr>
                <w:sz w:val="22"/>
                <w:szCs w:val="22"/>
              </w:rPr>
            </w:pPr>
          </w:p>
        </w:tc>
        <w:tc>
          <w:tcPr>
            <w:tcW w:w="997" w:type="dxa"/>
            <w:tcBorders>
              <w:top w:val="nil"/>
            </w:tcBorders>
          </w:tcPr>
          <w:p w:rsidR="00707974" w:rsidRPr="00707974" w:rsidRDefault="00707974" w:rsidP="0033258A">
            <w:pPr>
              <w:jc w:val="center"/>
              <w:rPr>
                <w:sz w:val="22"/>
                <w:szCs w:val="22"/>
              </w:rPr>
            </w:pPr>
          </w:p>
        </w:tc>
        <w:tc>
          <w:tcPr>
            <w:tcW w:w="2076" w:type="dxa"/>
            <w:tcBorders>
              <w:top w:val="nil"/>
            </w:tcBorders>
          </w:tcPr>
          <w:p w:rsidR="00707974" w:rsidRPr="00707974" w:rsidRDefault="00707974" w:rsidP="0033258A">
            <w:pPr>
              <w:jc w:val="center"/>
              <w:rPr>
                <w:sz w:val="22"/>
                <w:szCs w:val="22"/>
              </w:rPr>
            </w:pPr>
          </w:p>
        </w:tc>
      </w:tr>
      <w:tr w:rsidR="00707974" w:rsidRPr="00707974" w:rsidTr="0033258A">
        <w:trPr>
          <w:trHeight w:val="227"/>
          <w:jc w:val="center"/>
        </w:trPr>
        <w:tc>
          <w:tcPr>
            <w:tcW w:w="5192" w:type="dxa"/>
          </w:tcPr>
          <w:p w:rsidR="00707974" w:rsidRPr="00707974" w:rsidRDefault="00707974" w:rsidP="0033258A">
            <w:pPr>
              <w:ind w:left="454"/>
              <w:jc w:val="both"/>
              <w:rPr>
                <w:sz w:val="22"/>
                <w:szCs w:val="22"/>
                <w:lang w:val="ru-RU"/>
              </w:rPr>
            </w:pPr>
            <w:r w:rsidRPr="00707974">
              <w:rPr>
                <w:sz w:val="22"/>
                <w:szCs w:val="22"/>
                <w:lang w:val="ru-RU"/>
              </w:rPr>
              <w:t>со столовыми, работающими на полуфабрикатах</w:t>
            </w:r>
          </w:p>
        </w:tc>
        <w:tc>
          <w:tcPr>
            <w:tcW w:w="1734" w:type="dxa"/>
          </w:tcPr>
          <w:p w:rsidR="00707974" w:rsidRPr="00707974" w:rsidRDefault="00707974" w:rsidP="0033258A">
            <w:pPr>
              <w:ind w:left="125" w:right="117"/>
              <w:jc w:val="center"/>
              <w:rPr>
                <w:sz w:val="22"/>
                <w:szCs w:val="22"/>
              </w:rPr>
            </w:pPr>
            <w:r w:rsidRPr="00707974">
              <w:rPr>
                <w:sz w:val="22"/>
                <w:szCs w:val="22"/>
              </w:rPr>
              <w:t xml:space="preserve">1 </w:t>
            </w:r>
            <w:proofErr w:type="spellStart"/>
            <w:r w:rsidRPr="00707974">
              <w:rPr>
                <w:sz w:val="22"/>
                <w:szCs w:val="22"/>
              </w:rPr>
              <w:t>ребенок</w:t>
            </w:r>
            <w:proofErr w:type="spellEnd"/>
          </w:p>
        </w:tc>
        <w:tc>
          <w:tcPr>
            <w:tcW w:w="997" w:type="dxa"/>
          </w:tcPr>
          <w:p w:rsidR="00707974" w:rsidRPr="00707974" w:rsidRDefault="00707974" w:rsidP="0033258A">
            <w:pPr>
              <w:jc w:val="center"/>
              <w:rPr>
                <w:sz w:val="22"/>
                <w:szCs w:val="22"/>
              </w:rPr>
            </w:pPr>
            <w:r w:rsidRPr="00707974">
              <w:rPr>
                <w:sz w:val="22"/>
                <w:szCs w:val="22"/>
              </w:rPr>
              <w:t>21,5</w:t>
            </w:r>
          </w:p>
        </w:tc>
        <w:tc>
          <w:tcPr>
            <w:tcW w:w="2076" w:type="dxa"/>
          </w:tcPr>
          <w:p w:rsidR="00707974" w:rsidRPr="00707974" w:rsidRDefault="00707974" w:rsidP="0033258A">
            <w:pPr>
              <w:jc w:val="center"/>
              <w:rPr>
                <w:sz w:val="22"/>
                <w:szCs w:val="22"/>
              </w:rPr>
            </w:pPr>
            <w:r w:rsidRPr="00707974">
              <w:rPr>
                <w:sz w:val="22"/>
                <w:szCs w:val="22"/>
              </w:rPr>
              <w:t>30</w:t>
            </w:r>
          </w:p>
        </w:tc>
      </w:tr>
      <w:tr w:rsidR="00707974" w:rsidRPr="00707974" w:rsidTr="0033258A">
        <w:trPr>
          <w:trHeight w:val="227"/>
          <w:jc w:val="center"/>
        </w:trPr>
        <w:tc>
          <w:tcPr>
            <w:tcW w:w="5192" w:type="dxa"/>
          </w:tcPr>
          <w:p w:rsidR="00707974" w:rsidRPr="00707974" w:rsidRDefault="00707974" w:rsidP="0033258A">
            <w:pPr>
              <w:ind w:left="454"/>
              <w:jc w:val="both"/>
              <w:rPr>
                <w:sz w:val="22"/>
                <w:szCs w:val="22"/>
                <w:lang w:val="ru-RU"/>
              </w:rPr>
            </w:pPr>
            <w:r w:rsidRPr="00707974">
              <w:rPr>
                <w:sz w:val="22"/>
                <w:szCs w:val="22"/>
                <w:lang w:val="ru-RU"/>
              </w:rPr>
              <w:t>со столовыми, работающими на сырье, и прачечными, оборудованными автоматическими стиральными машинами</w:t>
            </w:r>
          </w:p>
        </w:tc>
        <w:tc>
          <w:tcPr>
            <w:tcW w:w="1734" w:type="dxa"/>
          </w:tcPr>
          <w:p w:rsidR="00707974" w:rsidRPr="00707974" w:rsidRDefault="00707974" w:rsidP="0033258A">
            <w:pPr>
              <w:ind w:left="125" w:right="117"/>
              <w:jc w:val="center"/>
              <w:rPr>
                <w:sz w:val="22"/>
                <w:szCs w:val="22"/>
              </w:rPr>
            </w:pPr>
            <w:r w:rsidRPr="00707974">
              <w:rPr>
                <w:sz w:val="22"/>
                <w:szCs w:val="22"/>
              </w:rPr>
              <w:t xml:space="preserve">1 </w:t>
            </w:r>
            <w:proofErr w:type="spellStart"/>
            <w:r w:rsidRPr="00707974">
              <w:rPr>
                <w:sz w:val="22"/>
                <w:szCs w:val="22"/>
              </w:rPr>
              <w:t>ребенок</w:t>
            </w:r>
            <w:proofErr w:type="spellEnd"/>
          </w:p>
        </w:tc>
        <w:tc>
          <w:tcPr>
            <w:tcW w:w="997" w:type="dxa"/>
          </w:tcPr>
          <w:p w:rsidR="00707974" w:rsidRPr="00707974" w:rsidRDefault="00707974" w:rsidP="0033258A">
            <w:pPr>
              <w:jc w:val="center"/>
              <w:rPr>
                <w:sz w:val="22"/>
                <w:szCs w:val="22"/>
              </w:rPr>
            </w:pPr>
            <w:r w:rsidRPr="00707974">
              <w:rPr>
                <w:sz w:val="22"/>
                <w:szCs w:val="22"/>
              </w:rPr>
              <w:t>75</w:t>
            </w:r>
          </w:p>
        </w:tc>
        <w:tc>
          <w:tcPr>
            <w:tcW w:w="2076" w:type="dxa"/>
          </w:tcPr>
          <w:p w:rsidR="00707974" w:rsidRPr="00707974" w:rsidRDefault="00707974" w:rsidP="0033258A">
            <w:pPr>
              <w:jc w:val="center"/>
              <w:rPr>
                <w:sz w:val="22"/>
                <w:szCs w:val="22"/>
              </w:rPr>
            </w:pPr>
            <w:r w:rsidRPr="00707974">
              <w:rPr>
                <w:sz w:val="22"/>
                <w:szCs w:val="22"/>
              </w:rPr>
              <w:t>105</w:t>
            </w:r>
          </w:p>
        </w:tc>
      </w:tr>
      <w:tr w:rsidR="00707974" w:rsidRPr="00707974" w:rsidTr="0033258A">
        <w:trPr>
          <w:trHeight w:val="227"/>
          <w:jc w:val="center"/>
        </w:trPr>
        <w:tc>
          <w:tcPr>
            <w:tcW w:w="5192" w:type="dxa"/>
            <w:vAlign w:val="center"/>
          </w:tcPr>
          <w:p w:rsidR="00707974" w:rsidRPr="00707974" w:rsidRDefault="00707974" w:rsidP="0033258A">
            <w:pPr>
              <w:jc w:val="both"/>
              <w:rPr>
                <w:sz w:val="22"/>
                <w:szCs w:val="22"/>
              </w:rPr>
            </w:pPr>
            <w:proofErr w:type="spellStart"/>
            <w:r w:rsidRPr="00707974">
              <w:rPr>
                <w:sz w:val="22"/>
                <w:szCs w:val="22"/>
              </w:rPr>
              <w:t>Административные</w:t>
            </w:r>
            <w:proofErr w:type="spellEnd"/>
            <w:r w:rsidRPr="00707974">
              <w:rPr>
                <w:sz w:val="22"/>
                <w:szCs w:val="22"/>
              </w:rPr>
              <w:t xml:space="preserve"> </w:t>
            </w:r>
            <w:proofErr w:type="spellStart"/>
            <w:r w:rsidRPr="00707974">
              <w:rPr>
                <w:sz w:val="22"/>
                <w:szCs w:val="22"/>
              </w:rPr>
              <w:t>здания</w:t>
            </w:r>
            <w:proofErr w:type="spellEnd"/>
          </w:p>
        </w:tc>
        <w:tc>
          <w:tcPr>
            <w:tcW w:w="1734" w:type="dxa"/>
            <w:vAlign w:val="center"/>
          </w:tcPr>
          <w:p w:rsidR="00707974" w:rsidRPr="00707974" w:rsidRDefault="00707974" w:rsidP="0033258A">
            <w:pPr>
              <w:ind w:left="125" w:right="117"/>
              <w:jc w:val="center"/>
              <w:rPr>
                <w:sz w:val="22"/>
                <w:szCs w:val="22"/>
              </w:rPr>
            </w:pPr>
            <w:r w:rsidRPr="00707974">
              <w:rPr>
                <w:sz w:val="22"/>
                <w:szCs w:val="22"/>
              </w:rPr>
              <w:t xml:space="preserve">1 </w:t>
            </w:r>
            <w:proofErr w:type="spellStart"/>
            <w:r w:rsidRPr="00707974">
              <w:rPr>
                <w:sz w:val="22"/>
                <w:szCs w:val="22"/>
              </w:rPr>
              <w:t>работающий</w:t>
            </w:r>
            <w:proofErr w:type="spellEnd"/>
          </w:p>
        </w:tc>
        <w:tc>
          <w:tcPr>
            <w:tcW w:w="997" w:type="dxa"/>
            <w:vAlign w:val="center"/>
          </w:tcPr>
          <w:p w:rsidR="00707974" w:rsidRPr="00707974" w:rsidRDefault="00707974" w:rsidP="0033258A">
            <w:pPr>
              <w:jc w:val="center"/>
              <w:rPr>
                <w:sz w:val="22"/>
                <w:szCs w:val="22"/>
              </w:rPr>
            </w:pPr>
            <w:r w:rsidRPr="00707974">
              <w:rPr>
                <w:sz w:val="22"/>
                <w:szCs w:val="22"/>
              </w:rPr>
              <w:t>12</w:t>
            </w:r>
          </w:p>
        </w:tc>
        <w:tc>
          <w:tcPr>
            <w:tcW w:w="2076" w:type="dxa"/>
            <w:vAlign w:val="center"/>
          </w:tcPr>
          <w:p w:rsidR="00707974" w:rsidRPr="00707974" w:rsidRDefault="00707974" w:rsidP="0033258A">
            <w:pPr>
              <w:jc w:val="center"/>
              <w:rPr>
                <w:sz w:val="22"/>
                <w:szCs w:val="22"/>
              </w:rPr>
            </w:pPr>
            <w:r w:rsidRPr="00707974">
              <w:rPr>
                <w:sz w:val="22"/>
                <w:szCs w:val="22"/>
              </w:rPr>
              <w:t>16</w:t>
            </w:r>
          </w:p>
        </w:tc>
      </w:tr>
      <w:tr w:rsidR="00707974" w:rsidRPr="00707974" w:rsidTr="0033258A">
        <w:trPr>
          <w:trHeight w:val="227"/>
          <w:jc w:val="center"/>
        </w:trPr>
        <w:tc>
          <w:tcPr>
            <w:tcW w:w="5192" w:type="dxa"/>
            <w:vAlign w:val="center"/>
          </w:tcPr>
          <w:p w:rsidR="00707974" w:rsidRPr="00707974" w:rsidRDefault="00707974" w:rsidP="0033258A">
            <w:pPr>
              <w:jc w:val="both"/>
              <w:rPr>
                <w:sz w:val="22"/>
                <w:szCs w:val="22"/>
                <w:lang w:val="ru-RU"/>
              </w:rPr>
            </w:pPr>
            <w:r w:rsidRPr="00707974">
              <w:rPr>
                <w:sz w:val="22"/>
                <w:szCs w:val="22"/>
                <w:lang w:val="ru-RU"/>
              </w:rPr>
              <w:t>Общеобразовательные школы с душевыми при гимнастических залах и столовыми, работающими на полуфабрикатах</w:t>
            </w:r>
          </w:p>
        </w:tc>
        <w:tc>
          <w:tcPr>
            <w:tcW w:w="1734" w:type="dxa"/>
            <w:vAlign w:val="center"/>
          </w:tcPr>
          <w:p w:rsidR="00707974" w:rsidRPr="00707974" w:rsidRDefault="00707974" w:rsidP="0033258A">
            <w:pPr>
              <w:ind w:left="125" w:right="117"/>
              <w:jc w:val="center"/>
              <w:rPr>
                <w:sz w:val="22"/>
                <w:szCs w:val="22"/>
                <w:lang w:val="ru-RU"/>
              </w:rPr>
            </w:pPr>
            <w:r w:rsidRPr="00707974">
              <w:rPr>
                <w:sz w:val="22"/>
                <w:szCs w:val="22"/>
                <w:lang w:val="ru-RU"/>
              </w:rPr>
              <w:t xml:space="preserve">1 учащийся и 1 </w:t>
            </w:r>
            <w:r w:rsidRPr="00707974">
              <w:rPr>
                <w:spacing w:val="-4"/>
                <w:sz w:val="22"/>
                <w:szCs w:val="22"/>
                <w:lang w:val="ru-RU"/>
              </w:rPr>
              <w:t>преподаватель</w:t>
            </w:r>
            <w:r w:rsidRPr="00707974">
              <w:rPr>
                <w:sz w:val="22"/>
                <w:szCs w:val="22"/>
                <w:lang w:val="ru-RU"/>
              </w:rPr>
              <w:t xml:space="preserve"> в смену</w:t>
            </w:r>
          </w:p>
        </w:tc>
        <w:tc>
          <w:tcPr>
            <w:tcW w:w="997" w:type="dxa"/>
            <w:vAlign w:val="center"/>
          </w:tcPr>
          <w:p w:rsidR="00707974" w:rsidRPr="00707974" w:rsidRDefault="00707974" w:rsidP="0033258A">
            <w:pPr>
              <w:jc w:val="center"/>
              <w:rPr>
                <w:sz w:val="22"/>
                <w:szCs w:val="22"/>
              </w:rPr>
            </w:pPr>
            <w:r w:rsidRPr="00707974">
              <w:rPr>
                <w:sz w:val="22"/>
                <w:szCs w:val="22"/>
              </w:rPr>
              <w:t>10</w:t>
            </w:r>
          </w:p>
          <w:p w:rsidR="00707974" w:rsidRPr="00707974" w:rsidRDefault="00707974" w:rsidP="0033258A">
            <w:pPr>
              <w:jc w:val="center"/>
              <w:rPr>
                <w:sz w:val="22"/>
                <w:szCs w:val="22"/>
              </w:rPr>
            </w:pPr>
          </w:p>
          <w:p w:rsidR="00707974" w:rsidRPr="00707974" w:rsidRDefault="00707974" w:rsidP="0033258A">
            <w:pPr>
              <w:jc w:val="center"/>
              <w:rPr>
                <w:sz w:val="22"/>
                <w:szCs w:val="22"/>
              </w:rPr>
            </w:pPr>
          </w:p>
        </w:tc>
        <w:tc>
          <w:tcPr>
            <w:tcW w:w="2076" w:type="dxa"/>
            <w:vAlign w:val="center"/>
          </w:tcPr>
          <w:p w:rsidR="00707974" w:rsidRPr="00707974" w:rsidRDefault="00707974" w:rsidP="0033258A">
            <w:pPr>
              <w:jc w:val="center"/>
              <w:rPr>
                <w:sz w:val="22"/>
                <w:szCs w:val="22"/>
              </w:rPr>
            </w:pPr>
            <w:r w:rsidRPr="00707974">
              <w:rPr>
                <w:sz w:val="22"/>
                <w:szCs w:val="22"/>
              </w:rPr>
              <w:t>11,5</w:t>
            </w:r>
          </w:p>
          <w:p w:rsidR="00707974" w:rsidRPr="00707974" w:rsidRDefault="00707974" w:rsidP="0033258A">
            <w:pPr>
              <w:jc w:val="center"/>
              <w:rPr>
                <w:sz w:val="22"/>
                <w:szCs w:val="22"/>
              </w:rPr>
            </w:pPr>
          </w:p>
          <w:p w:rsidR="00707974" w:rsidRPr="00707974" w:rsidRDefault="00707974" w:rsidP="0033258A">
            <w:pPr>
              <w:jc w:val="center"/>
              <w:rPr>
                <w:sz w:val="22"/>
                <w:szCs w:val="22"/>
              </w:rPr>
            </w:pPr>
          </w:p>
        </w:tc>
      </w:tr>
      <w:tr w:rsidR="00707974" w:rsidRPr="00707974" w:rsidTr="0033258A">
        <w:trPr>
          <w:trHeight w:val="227"/>
          <w:jc w:val="center"/>
        </w:trPr>
        <w:tc>
          <w:tcPr>
            <w:tcW w:w="5192" w:type="dxa"/>
            <w:vAlign w:val="center"/>
          </w:tcPr>
          <w:p w:rsidR="00707974" w:rsidRPr="00707974" w:rsidRDefault="00707974" w:rsidP="0033258A">
            <w:pPr>
              <w:jc w:val="both"/>
              <w:rPr>
                <w:sz w:val="22"/>
                <w:szCs w:val="22"/>
                <w:lang w:val="ru-RU"/>
              </w:rPr>
            </w:pPr>
            <w:r w:rsidRPr="00707974">
              <w:rPr>
                <w:sz w:val="22"/>
                <w:szCs w:val="22"/>
                <w:lang w:val="ru-RU"/>
              </w:rPr>
              <w:t>То же, с продленным днем</w:t>
            </w:r>
          </w:p>
        </w:tc>
        <w:tc>
          <w:tcPr>
            <w:tcW w:w="1734" w:type="dxa"/>
            <w:vAlign w:val="center"/>
          </w:tcPr>
          <w:p w:rsidR="00707974" w:rsidRPr="00707974" w:rsidRDefault="00707974" w:rsidP="0033258A">
            <w:pPr>
              <w:ind w:left="125" w:right="117"/>
              <w:jc w:val="center"/>
              <w:rPr>
                <w:sz w:val="22"/>
                <w:szCs w:val="22"/>
              </w:rPr>
            </w:pPr>
            <w:proofErr w:type="spellStart"/>
            <w:r w:rsidRPr="00707974">
              <w:rPr>
                <w:sz w:val="22"/>
                <w:szCs w:val="22"/>
              </w:rPr>
              <w:t>то</w:t>
            </w:r>
            <w:proofErr w:type="spellEnd"/>
            <w:r w:rsidRPr="00707974">
              <w:rPr>
                <w:sz w:val="22"/>
                <w:szCs w:val="22"/>
              </w:rPr>
              <w:t xml:space="preserve"> </w:t>
            </w:r>
            <w:proofErr w:type="spellStart"/>
            <w:r w:rsidRPr="00707974">
              <w:rPr>
                <w:sz w:val="22"/>
                <w:szCs w:val="22"/>
              </w:rPr>
              <w:t>же</w:t>
            </w:r>
            <w:proofErr w:type="spellEnd"/>
          </w:p>
        </w:tc>
        <w:tc>
          <w:tcPr>
            <w:tcW w:w="997" w:type="dxa"/>
            <w:vAlign w:val="center"/>
          </w:tcPr>
          <w:p w:rsidR="00707974" w:rsidRPr="00707974" w:rsidRDefault="00707974" w:rsidP="0033258A">
            <w:pPr>
              <w:jc w:val="center"/>
              <w:rPr>
                <w:sz w:val="22"/>
                <w:szCs w:val="22"/>
              </w:rPr>
            </w:pPr>
            <w:r w:rsidRPr="00707974">
              <w:rPr>
                <w:sz w:val="22"/>
                <w:szCs w:val="22"/>
              </w:rPr>
              <w:t>12</w:t>
            </w:r>
          </w:p>
        </w:tc>
        <w:tc>
          <w:tcPr>
            <w:tcW w:w="2076" w:type="dxa"/>
            <w:vAlign w:val="center"/>
          </w:tcPr>
          <w:p w:rsidR="00707974" w:rsidRPr="00707974" w:rsidRDefault="00707974" w:rsidP="0033258A">
            <w:pPr>
              <w:jc w:val="center"/>
              <w:rPr>
                <w:sz w:val="22"/>
                <w:szCs w:val="22"/>
              </w:rPr>
            </w:pPr>
            <w:r w:rsidRPr="00707974">
              <w:rPr>
                <w:sz w:val="22"/>
                <w:szCs w:val="22"/>
              </w:rPr>
              <w:t>14</w:t>
            </w:r>
          </w:p>
        </w:tc>
      </w:tr>
    </w:tbl>
    <w:p w:rsidR="00707974" w:rsidRPr="00707974" w:rsidRDefault="00707974" w:rsidP="00707974">
      <w:pPr>
        <w:widowControl w:val="0"/>
        <w:spacing w:before="120"/>
        <w:ind w:firstLine="709"/>
        <w:jc w:val="both"/>
        <w:rPr>
          <w:i/>
          <w:spacing w:val="40"/>
          <w:sz w:val="22"/>
          <w:szCs w:val="22"/>
        </w:rPr>
      </w:pPr>
      <w:proofErr w:type="spellStart"/>
      <w:r w:rsidRPr="00707974">
        <w:rPr>
          <w:i/>
          <w:spacing w:val="40"/>
          <w:sz w:val="22"/>
          <w:szCs w:val="22"/>
        </w:rPr>
        <w:t>Примечания</w:t>
      </w:r>
      <w:proofErr w:type="spellEnd"/>
      <w:r w:rsidRPr="00707974">
        <w:rPr>
          <w:i/>
          <w:spacing w:val="40"/>
          <w:sz w:val="22"/>
          <w:szCs w:val="22"/>
        </w:rPr>
        <w:t>:</w:t>
      </w:r>
    </w:p>
    <w:p w:rsidR="00707974" w:rsidRPr="00707974" w:rsidRDefault="00707974" w:rsidP="00707974">
      <w:pPr>
        <w:widowControl w:val="0"/>
        <w:ind w:firstLine="709"/>
        <w:jc w:val="both"/>
        <w:rPr>
          <w:sz w:val="22"/>
          <w:szCs w:val="22"/>
          <w:lang w:val="ru-RU"/>
        </w:rPr>
      </w:pPr>
      <w:r w:rsidRPr="00707974">
        <w:rPr>
          <w:sz w:val="22"/>
          <w:szCs w:val="22"/>
          <w:lang w:val="ru-RU"/>
        </w:rPr>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 п.).</w:t>
      </w:r>
    </w:p>
    <w:p w:rsidR="00707974" w:rsidRPr="00707974" w:rsidRDefault="00707974" w:rsidP="00707974">
      <w:pPr>
        <w:widowControl w:val="0"/>
        <w:ind w:firstLine="709"/>
        <w:jc w:val="both"/>
        <w:rPr>
          <w:sz w:val="22"/>
          <w:szCs w:val="22"/>
          <w:lang w:val="ru-RU"/>
        </w:rPr>
      </w:pPr>
      <w:proofErr w:type="gramStart"/>
      <w:r w:rsidRPr="00707974">
        <w:rPr>
          <w:sz w:val="22"/>
          <w:szCs w:val="22"/>
          <w:lang w:val="ru-RU"/>
        </w:rPr>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roofErr w:type="gramEnd"/>
    </w:p>
    <w:p w:rsidR="00707974" w:rsidRPr="00707974" w:rsidRDefault="00707974" w:rsidP="00707974">
      <w:pPr>
        <w:widowControl w:val="0"/>
        <w:ind w:firstLine="709"/>
        <w:jc w:val="both"/>
        <w:rPr>
          <w:sz w:val="22"/>
          <w:szCs w:val="22"/>
          <w:lang w:val="ru-RU"/>
        </w:rPr>
      </w:pPr>
      <w:r w:rsidRPr="00707974">
        <w:rPr>
          <w:sz w:val="22"/>
          <w:szCs w:val="22"/>
          <w:lang w:val="ru-RU"/>
        </w:rPr>
        <w:t>2. Нормы расхода воды в средние сутки приведены для выполнения технико-экономических сравнений вариантов.</w:t>
      </w:r>
    </w:p>
    <w:p w:rsidR="00707974" w:rsidRPr="00707974" w:rsidRDefault="00707974" w:rsidP="00707974">
      <w:pPr>
        <w:widowControl w:val="0"/>
        <w:ind w:firstLine="709"/>
        <w:jc w:val="both"/>
        <w:rPr>
          <w:sz w:val="22"/>
          <w:szCs w:val="22"/>
          <w:lang w:val="ru-RU"/>
        </w:rPr>
      </w:pPr>
      <w:r w:rsidRPr="00707974">
        <w:rPr>
          <w:sz w:val="22"/>
          <w:szCs w:val="22"/>
          <w:lang w:val="ru-RU"/>
        </w:rPr>
        <w:t>3. Расход воды на производственные нужды, не указанный в настоящей таблице, следует принимать в соответствии с технологическими заданиями и указаниями по проектированию.</w:t>
      </w:r>
    </w:p>
    <w:p w:rsidR="00707974" w:rsidRPr="00707974" w:rsidRDefault="00707974" w:rsidP="00707974">
      <w:pPr>
        <w:widowControl w:val="0"/>
        <w:ind w:firstLine="709"/>
        <w:jc w:val="both"/>
        <w:rPr>
          <w:sz w:val="22"/>
          <w:szCs w:val="22"/>
          <w:lang w:val="ru-RU"/>
        </w:rPr>
      </w:pPr>
      <w:r w:rsidRPr="00707974">
        <w:rPr>
          <w:sz w:val="22"/>
          <w:szCs w:val="22"/>
          <w:lang w:val="ru-RU"/>
        </w:rPr>
        <w:t xml:space="preserve">4. При неавтоматизированных стиральных машинах в прачечных и при стирке белья со специфическими загрязнениями норму расхода горячей воды на стирку </w:t>
      </w:r>
      <w:smartTag w:uri="urn:schemas-microsoft-com:office:smarttags" w:element="metricconverter">
        <w:smartTagPr>
          <w:attr w:name="ProductID" w:val="1 кг"/>
        </w:smartTagPr>
        <w:r w:rsidRPr="00707974">
          <w:rPr>
            <w:sz w:val="22"/>
            <w:szCs w:val="22"/>
            <w:lang w:val="ru-RU"/>
          </w:rPr>
          <w:t>1 кг</w:t>
        </w:r>
      </w:smartTag>
      <w:r w:rsidRPr="00707974">
        <w:rPr>
          <w:sz w:val="22"/>
          <w:szCs w:val="22"/>
          <w:lang w:val="ru-RU"/>
        </w:rPr>
        <w:t xml:space="preserve"> сухого белья допускается увеличивать до 30 %.</w:t>
      </w:r>
    </w:p>
    <w:p w:rsidR="00707974" w:rsidRPr="00707974" w:rsidRDefault="00707974" w:rsidP="00707974">
      <w:pPr>
        <w:widowControl w:val="0"/>
        <w:ind w:firstLine="709"/>
        <w:jc w:val="both"/>
        <w:rPr>
          <w:sz w:val="22"/>
          <w:szCs w:val="22"/>
          <w:lang w:val="ru-RU"/>
        </w:rPr>
      </w:pPr>
      <w:r w:rsidRPr="00707974">
        <w:rPr>
          <w:sz w:val="22"/>
          <w:szCs w:val="22"/>
          <w:lang w:val="ru-RU"/>
        </w:rPr>
        <w:t>5. Норма расхода воды на поливку установлена из расчета одной поливки. Количество поливок в сутки следует принимать в зависимости от климатических условий.</w:t>
      </w:r>
    </w:p>
    <w:p w:rsidR="00707974" w:rsidRPr="00707974" w:rsidRDefault="00707974" w:rsidP="00707974">
      <w:pPr>
        <w:pStyle w:val="a9"/>
        <w:ind w:firstLine="567"/>
        <w:jc w:val="both"/>
        <w:rPr>
          <w:rFonts w:ascii="Times New Roman" w:hAnsi="Times New Roman" w:cs="Times New Roman"/>
          <w:b/>
          <w:sz w:val="22"/>
          <w:szCs w:val="22"/>
        </w:rPr>
      </w:pPr>
    </w:p>
    <w:p w:rsidR="00707974" w:rsidRPr="00707974" w:rsidRDefault="00707974" w:rsidP="00707974">
      <w:pPr>
        <w:pStyle w:val="a9"/>
        <w:ind w:firstLine="567"/>
        <w:jc w:val="both"/>
        <w:rPr>
          <w:rFonts w:ascii="Times New Roman" w:hAnsi="Times New Roman" w:cs="Times New Roman"/>
          <w:b/>
          <w:sz w:val="22"/>
          <w:szCs w:val="22"/>
        </w:rPr>
      </w:pPr>
      <w:r w:rsidRPr="00707974">
        <w:rPr>
          <w:rFonts w:ascii="Times New Roman" w:hAnsi="Times New Roman" w:cs="Times New Roman"/>
          <w:b/>
          <w:sz w:val="22"/>
          <w:szCs w:val="22"/>
        </w:rPr>
        <w:t>7.5. Укрупненные показатели</w:t>
      </w:r>
      <w:r w:rsidRPr="00707974">
        <w:rPr>
          <w:sz w:val="22"/>
          <w:szCs w:val="22"/>
        </w:rPr>
        <w:t xml:space="preserve"> </w:t>
      </w:r>
      <w:r w:rsidRPr="00707974">
        <w:rPr>
          <w:rFonts w:ascii="Times New Roman" w:hAnsi="Times New Roman" w:cs="Times New Roman"/>
          <w:b/>
          <w:sz w:val="22"/>
          <w:szCs w:val="22"/>
        </w:rPr>
        <w:t xml:space="preserve">электрической нагрузки </w:t>
      </w:r>
      <w:proofErr w:type="spellStart"/>
      <w:r w:rsidRPr="00707974">
        <w:rPr>
          <w:rFonts w:ascii="Times New Roman" w:hAnsi="Times New Roman" w:cs="Times New Roman"/>
          <w:b/>
          <w:sz w:val="22"/>
          <w:szCs w:val="22"/>
        </w:rPr>
        <w:t>электроприемников</w:t>
      </w:r>
      <w:proofErr w:type="spellEnd"/>
      <w:r w:rsidRPr="00707974">
        <w:rPr>
          <w:rFonts w:ascii="Times New Roman" w:hAnsi="Times New Roman" w:cs="Times New Roman"/>
          <w:b/>
          <w:sz w:val="22"/>
          <w:szCs w:val="22"/>
        </w:rPr>
        <w:t xml:space="preserve"> </w:t>
      </w:r>
    </w:p>
    <w:tbl>
      <w:tblPr>
        <w:tblW w:w="8829" w:type="dxa"/>
        <w:jc w:val="center"/>
        <w:tblInd w:w="-1549" w:type="dxa"/>
        <w:tblLayout w:type="fixed"/>
        <w:tblCellMar>
          <w:left w:w="28" w:type="dxa"/>
          <w:right w:w="28" w:type="dxa"/>
        </w:tblCellMar>
        <w:tblLook w:val="0000"/>
      </w:tblPr>
      <w:tblGrid>
        <w:gridCol w:w="3984"/>
        <w:gridCol w:w="628"/>
        <w:gridCol w:w="567"/>
        <w:gridCol w:w="567"/>
        <w:gridCol w:w="567"/>
        <w:gridCol w:w="567"/>
        <w:gridCol w:w="567"/>
        <w:gridCol w:w="709"/>
        <w:gridCol w:w="673"/>
      </w:tblGrid>
      <w:tr w:rsidR="00707974" w:rsidRPr="00707974" w:rsidTr="0033258A">
        <w:trPr>
          <w:cantSplit/>
          <w:jc w:val="center"/>
        </w:trPr>
        <w:tc>
          <w:tcPr>
            <w:tcW w:w="3984" w:type="dxa"/>
            <w:vMerge w:val="restart"/>
            <w:tcBorders>
              <w:top w:val="single" w:sz="4" w:space="0" w:color="auto"/>
              <w:left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b/>
                <w:sz w:val="22"/>
                <w:szCs w:val="22"/>
              </w:rPr>
            </w:pPr>
            <w:proofErr w:type="spellStart"/>
            <w:r w:rsidRPr="00707974">
              <w:rPr>
                <w:b/>
                <w:sz w:val="22"/>
                <w:szCs w:val="22"/>
              </w:rPr>
              <w:t>Потребители</w:t>
            </w:r>
            <w:proofErr w:type="spellEnd"/>
            <w:r w:rsidRPr="00707974">
              <w:rPr>
                <w:b/>
                <w:sz w:val="22"/>
                <w:szCs w:val="22"/>
              </w:rPr>
              <w:t xml:space="preserve"> </w:t>
            </w:r>
            <w:proofErr w:type="spellStart"/>
            <w:r w:rsidRPr="00707974">
              <w:rPr>
                <w:b/>
                <w:sz w:val="22"/>
                <w:szCs w:val="22"/>
              </w:rPr>
              <w:t>электроэнергии</w:t>
            </w:r>
            <w:proofErr w:type="spellEnd"/>
          </w:p>
        </w:tc>
        <w:tc>
          <w:tcPr>
            <w:tcW w:w="4845" w:type="dxa"/>
            <w:gridSpan w:val="8"/>
            <w:tcBorders>
              <w:top w:val="single" w:sz="4" w:space="0" w:color="auto"/>
              <w:left w:val="single" w:sz="6" w:space="0" w:color="auto"/>
              <w:bottom w:val="single" w:sz="6" w:space="0" w:color="auto"/>
              <w:right w:val="single" w:sz="4" w:space="0" w:color="auto"/>
            </w:tcBorders>
            <w:shd w:val="clear" w:color="auto" w:fill="FFFFFF"/>
          </w:tcPr>
          <w:p w:rsidR="00707974" w:rsidRPr="00707974" w:rsidRDefault="00707974" w:rsidP="0033258A">
            <w:pPr>
              <w:shd w:val="clear" w:color="auto" w:fill="FFFFFF"/>
              <w:jc w:val="center"/>
              <w:rPr>
                <w:b/>
                <w:sz w:val="22"/>
                <w:szCs w:val="22"/>
                <w:lang w:val="ru-RU"/>
              </w:rPr>
            </w:pPr>
            <w:r w:rsidRPr="00707974">
              <w:rPr>
                <w:b/>
                <w:sz w:val="22"/>
                <w:szCs w:val="22"/>
                <w:lang w:val="ru-RU"/>
              </w:rPr>
              <w:t>Удельная расчетная электрическая нагрузка, кВт/квартира,</w:t>
            </w:r>
          </w:p>
          <w:p w:rsidR="00707974" w:rsidRPr="00707974" w:rsidRDefault="00707974" w:rsidP="0033258A">
            <w:pPr>
              <w:shd w:val="clear" w:color="auto" w:fill="FFFFFF"/>
              <w:jc w:val="center"/>
              <w:rPr>
                <w:sz w:val="22"/>
                <w:szCs w:val="22"/>
              </w:rPr>
            </w:pPr>
            <w:proofErr w:type="spellStart"/>
            <w:r w:rsidRPr="00707974">
              <w:rPr>
                <w:b/>
                <w:sz w:val="22"/>
                <w:szCs w:val="22"/>
              </w:rPr>
              <w:t>при</w:t>
            </w:r>
            <w:proofErr w:type="spellEnd"/>
            <w:r w:rsidRPr="00707974">
              <w:rPr>
                <w:b/>
                <w:sz w:val="22"/>
                <w:szCs w:val="22"/>
              </w:rPr>
              <w:t xml:space="preserve"> </w:t>
            </w:r>
            <w:proofErr w:type="spellStart"/>
            <w:r w:rsidRPr="00707974">
              <w:rPr>
                <w:b/>
                <w:sz w:val="22"/>
                <w:szCs w:val="22"/>
              </w:rPr>
              <w:t>количестве</w:t>
            </w:r>
            <w:proofErr w:type="spellEnd"/>
            <w:r w:rsidRPr="00707974">
              <w:rPr>
                <w:b/>
                <w:sz w:val="22"/>
                <w:szCs w:val="22"/>
              </w:rPr>
              <w:t xml:space="preserve"> </w:t>
            </w:r>
            <w:proofErr w:type="spellStart"/>
            <w:r w:rsidRPr="00707974">
              <w:rPr>
                <w:b/>
                <w:sz w:val="22"/>
                <w:szCs w:val="22"/>
              </w:rPr>
              <w:t>квартир</w:t>
            </w:r>
            <w:proofErr w:type="spellEnd"/>
          </w:p>
        </w:tc>
      </w:tr>
      <w:tr w:rsidR="00707974" w:rsidRPr="00707974" w:rsidTr="0033258A">
        <w:trPr>
          <w:cantSplit/>
          <w:jc w:val="center"/>
        </w:trPr>
        <w:tc>
          <w:tcPr>
            <w:tcW w:w="3984" w:type="dxa"/>
            <w:vMerge/>
            <w:tcBorders>
              <w:left w:val="single" w:sz="6" w:space="0" w:color="auto"/>
              <w:bottom w:val="single" w:sz="6" w:space="0" w:color="auto"/>
              <w:right w:val="single" w:sz="6" w:space="0" w:color="auto"/>
            </w:tcBorders>
            <w:shd w:val="clear" w:color="auto" w:fill="FFFFFF"/>
          </w:tcPr>
          <w:p w:rsidR="00707974" w:rsidRPr="00707974" w:rsidRDefault="00707974" w:rsidP="0033258A">
            <w:pPr>
              <w:jc w:val="center"/>
              <w:rPr>
                <w:sz w:val="22"/>
                <w:szCs w:val="22"/>
              </w:rPr>
            </w:pP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center"/>
              <w:rPr>
                <w:sz w:val="22"/>
                <w:szCs w:val="22"/>
              </w:rPr>
            </w:pPr>
            <w:r w:rsidRPr="00707974">
              <w:rPr>
                <w:sz w:val="22"/>
                <w:szCs w:val="22"/>
              </w:rPr>
              <w:t>1-5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center"/>
              <w:rPr>
                <w:sz w:val="22"/>
                <w:szCs w:val="22"/>
              </w:rPr>
            </w:pPr>
            <w:r w:rsidRPr="00707974">
              <w:rPr>
                <w:sz w:val="22"/>
                <w:szCs w:val="22"/>
              </w:rPr>
              <w:t>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center"/>
              <w:rPr>
                <w:sz w:val="22"/>
                <w:szCs w:val="22"/>
              </w:rPr>
            </w:pPr>
            <w:r w:rsidRPr="00707974">
              <w:rPr>
                <w:sz w:val="22"/>
                <w:szCs w:val="22"/>
              </w:rPr>
              <w:t>9</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center"/>
              <w:rPr>
                <w:sz w:val="22"/>
                <w:szCs w:val="22"/>
              </w:rPr>
            </w:pPr>
            <w:r w:rsidRPr="00707974">
              <w:rPr>
                <w:sz w:val="22"/>
                <w:szCs w:val="22"/>
              </w:rPr>
              <w:t>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center"/>
              <w:rPr>
                <w:sz w:val="22"/>
                <w:szCs w:val="22"/>
              </w:rPr>
            </w:pPr>
            <w:r w:rsidRPr="00707974">
              <w:rPr>
                <w:sz w:val="22"/>
                <w:szCs w:val="22"/>
              </w:rPr>
              <w:t>15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center"/>
              <w:rPr>
                <w:sz w:val="22"/>
                <w:szCs w:val="22"/>
              </w:rPr>
            </w:pPr>
            <w:r w:rsidRPr="00707974">
              <w:rPr>
                <w:sz w:val="22"/>
                <w:szCs w:val="22"/>
              </w:rPr>
              <w:t>18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center"/>
              <w:rPr>
                <w:sz w:val="22"/>
                <w:szCs w:val="22"/>
              </w:rPr>
            </w:pPr>
            <w:r w:rsidRPr="00707974">
              <w:rPr>
                <w:sz w:val="22"/>
                <w:szCs w:val="22"/>
              </w:rPr>
              <w:t>24</w:t>
            </w:r>
          </w:p>
        </w:tc>
        <w:tc>
          <w:tcPr>
            <w:tcW w:w="673"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center"/>
              <w:rPr>
                <w:sz w:val="22"/>
                <w:szCs w:val="22"/>
              </w:rPr>
            </w:pPr>
            <w:r w:rsidRPr="00707974">
              <w:rPr>
                <w:sz w:val="22"/>
                <w:szCs w:val="22"/>
              </w:rPr>
              <w:t>40</w:t>
            </w:r>
          </w:p>
        </w:tc>
      </w:tr>
      <w:tr w:rsidR="00707974" w:rsidRPr="00707974" w:rsidTr="0033258A">
        <w:trPr>
          <w:cantSplit/>
          <w:jc w:val="center"/>
        </w:trPr>
        <w:tc>
          <w:tcPr>
            <w:tcW w:w="3984"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widowControl w:val="0"/>
              <w:shd w:val="clear" w:color="auto" w:fill="FFFFFF"/>
              <w:ind w:left="57" w:right="57"/>
              <w:jc w:val="both"/>
              <w:rPr>
                <w:sz w:val="22"/>
                <w:szCs w:val="22"/>
                <w:lang w:val="ru-RU"/>
              </w:rPr>
            </w:pPr>
            <w:r w:rsidRPr="00707974">
              <w:rPr>
                <w:sz w:val="22"/>
                <w:szCs w:val="22"/>
                <w:lang w:val="ru-RU"/>
              </w:rPr>
              <w:t>Квартиры с плитами:</w:t>
            </w:r>
          </w:p>
          <w:p w:rsidR="00707974" w:rsidRPr="00707974" w:rsidRDefault="00707974" w:rsidP="0033258A">
            <w:pPr>
              <w:widowControl w:val="0"/>
              <w:shd w:val="clear" w:color="auto" w:fill="FFFFFF"/>
              <w:ind w:left="57" w:right="57"/>
              <w:jc w:val="both"/>
              <w:rPr>
                <w:sz w:val="22"/>
                <w:szCs w:val="22"/>
                <w:lang w:val="ru-RU"/>
              </w:rPr>
            </w:pPr>
            <w:r w:rsidRPr="00707974">
              <w:rPr>
                <w:sz w:val="22"/>
                <w:szCs w:val="22"/>
                <w:lang w:val="ru-RU"/>
              </w:rPr>
              <w:t xml:space="preserve">- на сжиженном газе (в </w:t>
            </w:r>
            <w:r w:rsidRPr="00707974">
              <w:rPr>
                <w:spacing w:val="-2"/>
                <w:sz w:val="22"/>
                <w:szCs w:val="22"/>
                <w:lang w:val="ru-RU"/>
              </w:rPr>
              <w:t>том числе при групповых</w:t>
            </w:r>
            <w:r w:rsidRPr="00707974">
              <w:rPr>
                <w:sz w:val="22"/>
                <w:szCs w:val="22"/>
                <w:lang w:val="ru-RU"/>
              </w:rPr>
              <w:t xml:space="preserve"> установках и на твердом топливе)</w:t>
            </w:r>
          </w:p>
        </w:tc>
        <w:tc>
          <w:tcPr>
            <w:tcW w:w="628"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6</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3,4</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2,9</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2,5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2,2</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1,8</w:t>
            </w:r>
          </w:p>
        </w:tc>
        <w:tc>
          <w:tcPr>
            <w:tcW w:w="673"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1,4</w:t>
            </w:r>
          </w:p>
        </w:tc>
      </w:tr>
      <w:tr w:rsidR="00707974" w:rsidRPr="00707974" w:rsidTr="0033258A">
        <w:trPr>
          <w:cantSplit/>
          <w:jc w:val="center"/>
        </w:trPr>
        <w:tc>
          <w:tcPr>
            <w:tcW w:w="3984"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widowControl w:val="0"/>
              <w:shd w:val="clear" w:color="auto" w:fill="FFFFFF"/>
              <w:ind w:left="57"/>
              <w:jc w:val="both"/>
              <w:rPr>
                <w:sz w:val="22"/>
                <w:szCs w:val="22"/>
              </w:rPr>
            </w:pPr>
            <w:r w:rsidRPr="00707974">
              <w:rPr>
                <w:sz w:val="22"/>
                <w:szCs w:val="22"/>
              </w:rPr>
              <w:t xml:space="preserve">- </w:t>
            </w:r>
            <w:proofErr w:type="spellStart"/>
            <w:r w:rsidRPr="00707974">
              <w:rPr>
                <w:sz w:val="22"/>
                <w:szCs w:val="22"/>
              </w:rPr>
              <w:t>электрическими</w:t>
            </w:r>
            <w:proofErr w:type="spellEnd"/>
            <w:r w:rsidRPr="00707974">
              <w:rPr>
                <w:sz w:val="22"/>
                <w:szCs w:val="22"/>
              </w:rPr>
              <w:t xml:space="preserve">, </w:t>
            </w:r>
            <w:proofErr w:type="spellStart"/>
            <w:r w:rsidRPr="00707974">
              <w:rPr>
                <w:sz w:val="22"/>
                <w:szCs w:val="22"/>
              </w:rPr>
              <w:t>мощностью</w:t>
            </w:r>
            <w:proofErr w:type="spellEnd"/>
            <w:r w:rsidRPr="00707974">
              <w:rPr>
                <w:sz w:val="22"/>
                <w:szCs w:val="22"/>
              </w:rPr>
              <w:t xml:space="preserve"> 8,5 </w:t>
            </w:r>
            <w:proofErr w:type="spellStart"/>
            <w:r w:rsidRPr="00707974">
              <w:rPr>
                <w:sz w:val="22"/>
                <w:szCs w:val="22"/>
              </w:rPr>
              <w:t>кВт</w:t>
            </w:r>
            <w:proofErr w:type="spellEnd"/>
          </w:p>
        </w:tc>
        <w:tc>
          <w:tcPr>
            <w:tcW w:w="628"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10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5,9</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4,9</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4,3</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3,9</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3,7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3,1</w:t>
            </w:r>
          </w:p>
        </w:tc>
        <w:tc>
          <w:tcPr>
            <w:tcW w:w="673"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2,6</w:t>
            </w:r>
          </w:p>
        </w:tc>
      </w:tr>
      <w:tr w:rsidR="00707974" w:rsidRPr="00707974" w:rsidTr="0033258A">
        <w:trPr>
          <w:jc w:val="center"/>
        </w:trPr>
        <w:tc>
          <w:tcPr>
            <w:tcW w:w="3984"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widowControl w:val="0"/>
              <w:shd w:val="clear" w:color="auto" w:fill="FFFFFF"/>
              <w:ind w:left="57" w:right="57"/>
              <w:jc w:val="both"/>
              <w:rPr>
                <w:sz w:val="22"/>
                <w:szCs w:val="22"/>
                <w:lang w:val="ru-RU"/>
              </w:rPr>
            </w:pPr>
            <w:r w:rsidRPr="00707974">
              <w:rPr>
                <w:spacing w:val="-2"/>
                <w:sz w:val="22"/>
                <w:szCs w:val="22"/>
                <w:lang w:val="ru-RU"/>
              </w:rPr>
              <w:t>Домики на участках садо</w:t>
            </w:r>
            <w:r w:rsidRPr="00707974">
              <w:rPr>
                <w:sz w:val="22"/>
                <w:szCs w:val="22"/>
                <w:lang w:val="ru-RU"/>
              </w:rPr>
              <w:t>водческих (дачных) объединениях</w:t>
            </w:r>
          </w:p>
        </w:tc>
        <w:tc>
          <w:tcPr>
            <w:tcW w:w="628"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4</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2,3</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1,7</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1,4</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1,2</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1,1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0,9</w:t>
            </w:r>
          </w:p>
        </w:tc>
        <w:tc>
          <w:tcPr>
            <w:tcW w:w="673"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0,76</w:t>
            </w:r>
          </w:p>
        </w:tc>
      </w:tr>
    </w:tbl>
    <w:p w:rsidR="00707974" w:rsidRPr="00707974" w:rsidRDefault="00707974" w:rsidP="00707974">
      <w:pPr>
        <w:ind w:firstLine="709"/>
        <w:jc w:val="both"/>
        <w:rPr>
          <w:sz w:val="22"/>
          <w:szCs w:val="22"/>
        </w:rPr>
      </w:pPr>
    </w:p>
    <w:p w:rsidR="00707974" w:rsidRPr="00707974" w:rsidRDefault="00707974" w:rsidP="00707974">
      <w:pPr>
        <w:ind w:firstLine="709"/>
        <w:jc w:val="both"/>
        <w:rPr>
          <w:i/>
          <w:spacing w:val="40"/>
          <w:sz w:val="22"/>
          <w:szCs w:val="22"/>
        </w:rPr>
      </w:pPr>
      <w:proofErr w:type="spellStart"/>
      <w:r w:rsidRPr="00707974">
        <w:rPr>
          <w:i/>
          <w:spacing w:val="40"/>
          <w:sz w:val="22"/>
          <w:szCs w:val="22"/>
        </w:rPr>
        <w:t>Примечания</w:t>
      </w:r>
      <w:proofErr w:type="spellEnd"/>
      <w:r w:rsidRPr="00707974">
        <w:rPr>
          <w:i/>
          <w:spacing w:val="40"/>
          <w:sz w:val="22"/>
          <w:szCs w:val="22"/>
        </w:rPr>
        <w:t>:</w:t>
      </w:r>
    </w:p>
    <w:p w:rsidR="00707974" w:rsidRPr="00707974" w:rsidRDefault="00707974" w:rsidP="00707974">
      <w:pPr>
        <w:widowControl w:val="0"/>
        <w:shd w:val="clear" w:color="auto" w:fill="FFFFFF"/>
        <w:ind w:firstLine="709"/>
        <w:jc w:val="both"/>
        <w:rPr>
          <w:sz w:val="22"/>
          <w:szCs w:val="22"/>
          <w:lang w:val="ru-RU"/>
        </w:rPr>
      </w:pPr>
      <w:r w:rsidRPr="00707974">
        <w:rPr>
          <w:spacing w:val="-2"/>
          <w:sz w:val="22"/>
          <w:szCs w:val="22"/>
          <w:lang w:val="ru-RU"/>
        </w:rPr>
        <w:t>1. Удельные расчетные нагрузки для числа квартир, не указанного в таблице, определяются</w:t>
      </w:r>
      <w:r w:rsidRPr="00707974">
        <w:rPr>
          <w:sz w:val="22"/>
          <w:szCs w:val="22"/>
          <w:lang w:val="ru-RU"/>
        </w:rPr>
        <w:t xml:space="preserve"> путем интерполяции.</w:t>
      </w:r>
    </w:p>
    <w:p w:rsidR="00707974" w:rsidRPr="00707974" w:rsidRDefault="00707974" w:rsidP="00707974">
      <w:pPr>
        <w:widowControl w:val="0"/>
        <w:shd w:val="clear" w:color="auto" w:fill="FFFFFF"/>
        <w:ind w:firstLine="709"/>
        <w:jc w:val="both"/>
        <w:rPr>
          <w:sz w:val="22"/>
          <w:szCs w:val="22"/>
          <w:lang w:val="ru-RU"/>
        </w:rPr>
      </w:pPr>
      <w:r w:rsidRPr="00707974">
        <w:rPr>
          <w:sz w:val="22"/>
          <w:szCs w:val="22"/>
          <w:lang w:val="ru-RU"/>
        </w:rPr>
        <w:t xml:space="preserve">2. Удельные расчетные нагрузки квартир учитывают нагрузку освещения </w:t>
      </w:r>
      <w:proofErr w:type="spellStart"/>
      <w:r w:rsidRPr="00707974">
        <w:rPr>
          <w:sz w:val="22"/>
          <w:szCs w:val="22"/>
          <w:lang w:val="ru-RU"/>
        </w:rPr>
        <w:t>общедомовых</w:t>
      </w:r>
      <w:proofErr w:type="spellEnd"/>
      <w:r w:rsidRPr="00707974">
        <w:rPr>
          <w:sz w:val="22"/>
          <w:szCs w:val="22"/>
          <w:lang w:val="ru-RU"/>
        </w:rPr>
        <w:t xml:space="preserve"> </w:t>
      </w:r>
      <w:r w:rsidRPr="00707974">
        <w:rPr>
          <w:sz w:val="22"/>
          <w:szCs w:val="22"/>
          <w:lang w:val="ru-RU"/>
        </w:rPr>
        <w:lastRenderedPageBreak/>
        <w:t>помещений (лестничных клеток, подполий, технических этажей, чердаков и т.д.), а также нагрузку слаботочных устройств и мелкого силового оборудования.</w:t>
      </w:r>
    </w:p>
    <w:p w:rsidR="00707974" w:rsidRPr="00707974" w:rsidRDefault="00707974" w:rsidP="00707974">
      <w:pPr>
        <w:widowControl w:val="0"/>
        <w:shd w:val="clear" w:color="auto" w:fill="FFFFFF"/>
        <w:ind w:firstLine="709"/>
        <w:jc w:val="both"/>
        <w:rPr>
          <w:sz w:val="22"/>
          <w:szCs w:val="22"/>
          <w:lang w:val="ru-RU"/>
        </w:rPr>
      </w:pPr>
      <w:r w:rsidRPr="00707974">
        <w:rPr>
          <w:sz w:val="22"/>
          <w:szCs w:val="22"/>
          <w:lang w:val="ru-RU"/>
        </w:rPr>
        <w:t xml:space="preserve">3. Удельные расчетные нагрузки приведены для квартир средней общей площадью </w:t>
      </w:r>
      <w:smartTag w:uri="urn:schemas-microsoft-com:office:smarttags" w:element="metricconverter">
        <w:smartTagPr>
          <w:attr w:name="ProductID" w:val="70 м2"/>
        </w:smartTagPr>
        <w:r w:rsidRPr="00707974">
          <w:rPr>
            <w:sz w:val="22"/>
            <w:szCs w:val="22"/>
            <w:lang w:val="ru-RU"/>
          </w:rPr>
          <w:t>70 м</w:t>
        </w:r>
        <w:proofErr w:type="gramStart"/>
        <w:r w:rsidRPr="00707974">
          <w:rPr>
            <w:sz w:val="22"/>
            <w:szCs w:val="22"/>
            <w:vertAlign w:val="superscript"/>
            <w:lang w:val="ru-RU"/>
          </w:rPr>
          <w:t>2</w:t>
        </w:r>
      </w:smartTag>
      <w:proofErr w:type="gramEnd"/>
      <w:r w:rsidRPr="00707974">
        <w:rPr>
          <w:sz w:val="22"/>
          <w:szCs w:val="22"/>
          <w:lang w:val="ru-RU"/>
        </w:rPr>
        <w:t xml:space="preserve"> (квартиры от 35 до </w:t>
      </w:r>
      <w:smartTag w:uri="urn:schemas-microsoft-com:office:smarttags" w:element="metricconverter">
        <w:smartTagPr>
          <w:attr w:name="ProductID" w:val="90 м2"/>
        </w:smartTagPr>
        <w:r w:rsidRPr="00707974">
          <w:rPr>
            <w:sz w:val="22"/>
            <w:szCs w:val="22"/>
            <w:lang w:val="ru-RU"/>
          </w:rPr>
          <w:t>90 м</w:t>
        </w:r>
        <w:r w:rsidRPr="00707974">
          <w:rPr>
            <w:sz w:val="22"/>
            <w:szCs w:val="22"/>
            <w:vertAlign w:val="superscript"/>
            <w:lang w:val="ru-RU"/>
          </w:rPr>
          <w:t>2</w:t>
        </w:r>
      </w:smartTag>
      <w:r w:rsidRPr="00707974">
        <w:rPr>
          <w:sz w:val="22"/>
          <w:szCs w:val="22"/>
          <w:lang w:val="ru-RU"/>
        </w:rPr>
        <w:t xml:space="preserve">) в зданиях по типовым проектам и </w:t>
      </w:r>
      <w:smartTag w:uri="urn:schemas-microsoft-com:office:smarttags" w:element="metricconverter">
        <w:smartTagPr>
          <w:attr w:name="ProductID" w:val="150 м2"/>
        </w:smartTagPr>
        <w:r w:rsidRPr="00707974">
          <w:rPr>
            <w:sz w:val="22"/>
            <w:szCs w:val="22"/>
            <w:lang w:val="ru-RU"/>
          </w:rPr>
          <w:t>150 м</w:t>
        </w:r>
        <w:r w:rsidRPr="00707974">
          <w:rPr>
            <w:sz w:val="22"/>
            <w:szCs w:val="22"/>
            <w:vertAlign w:val="superscript"/>
            <w:lang w:val="ru-RU"/>
          </w:rPr>
          <w:t>2</w:t>
        </w:r>
      </w:smartTag>
      <w:r w:rsidRPr="00707974">
        <w:rPr>
          <w:sz w:val="22"/>
          <w:szCs w:val="22"/>
          <w:lang w:val="ru-RU"/>
        </w:rPr>
        <w:t xml:space="preserve"> (квартиры от 100 до </w:t>
      </w:r>
      <w:smartTag w:uri="urn:schemas-microsoft-com:office:smarttags" w:element="metricconverter">
        <w:smartTagPr>
          <w:attr w:name="ProductID" w:val="300 м2"/>
        </w:smartTagPr>
        <w:r w:rsidRPr="00707974">
          <w:rPr>
            <w:sz w:val="22"/>
            <w:szCs w:val="22"/>
            <w:lang w:val="ru-RU"/>
          </w:rPr>
          <w:t>300 м</w:t>
        </w:r>
        <w:r w:rsidRPr="00707974">
          <w:rPr>
            <w:sz w:val="22"/>
            <w:szCs w:val="22"/>
            <w:vertAlign w:val="superscript"/>
            <w:lang w:val="ru-RU"/>
          </w:rPr>
          <w:t>2</w:t>
        </w:r>
      </w:smartTag>
      <w:r w:rsidRPr="00707974">
        <w:rPr>
          <w:sz w:val="22"/>
          <w:szCs w:val="22"/>
          <w:lang w:val="ru-RU"/>
        </w:rPr>
        <w:t>) в зданиях по индивидуальным проектам с квартирами повышенной комфортности.</w:t>
      </w:r>
    </w:p>
    <w:p w:rsidR="00707974" w:rsidRPr="00707974" w:rsidRDefault="00707974" w:rsidP="00707974">
      <w:pPr>
        <w:widowControl w:val="0"/>
        <w:shd w:val="clear" w:color="auto" w:fill="FFFFFF"/>
        <w:ind w:firstLine="709"/>
        <w:jc w:val="both"/>
        <w:rPr>
          <w:sz w:val="22"/>
          <w:szCs w:val="22"/>
          <w:lang w:val="ru-RU"/>
        </w:rPr>
      </w:pPr>
      <w:r w:rsidRPr="00707974">
        <w:rPr>
          <w:sz w:val="22"/>
          <w:szCs w:val="22"/>
          <w:lang w:val="ru-RU"/>
        </w:rPr>
        <w:t xml:space="preserve">4. Удельные расчетные нагрузки не учитывают </w:t>
      </w:r>
      <w:proofErr w:type="spellStart"/>
      <w:r w:rsidRPr="00707974">
        <w:rPr>
          <w:sz w:val="22"/>
          <w:szCs w:val="22"/>
          <w:lang w:val="ru-RU"/>
        </w:rPr>
        <w:t>общедомовую</w:t>
      </w:r>
      <w:proofErr w:type="spellEnd"/>
      <w:r w:rsidRPr="00707974">
        <w:rPr>
          <w:sz w:val="22"/>
          <w:szCs w:val="22"/>
          <w:lang w:val="ru-RU"/>
        </w:rPr>
        <w:t xml:space="preserve"> силовую нагрузку, осветительную и силовую нагрузку встроенных (пристроенных) помещений общественного назначения, нагрузку рекламы, а также применение в квартирах электрического отопления, </w:t>
      </w:r>
      <w:proofErr w:type="spellStart"/>
      <w:r w:rsidRPr="00707974">
        <w:rPr>
          <w:sz w:val="22"/>
          <w:szCs w:val="22"/>
          <w:lang w:val="ru-RU"/>
        </w:rPr>
        <w:t>электроводонагревателей</w:t>
      </w:r>
      <w:proofErr w:type="spellEnd"/>
      <w:r w:rsidRPr="00707974">
        <w:rPr>
          <w:sz w:val="22"/>
          <w:szCs w:val="22"/>
          <w:lang w:val="ru-RU"/>
        </w:rPr>
        <w:t xml:space="preserve"> и бытовых кондиционеров (кроме элитных квартир).</w:t>
      </w:r>
    </w:p>
    <w:p w:rsidR="00707974" w:rsidRPr="00707974" w:rsidRDefault="00707974" w:rsidP="00707974">
      <w:pPr>
        <w:widowControl w:val="0"/>
        <w:shd w:val="clear" w:color="auto" w:fill="FFFFFF"/>
        <w:ind w:firstLine="709"/>
        <w:jc w:val="both"/>
        <w:rPr>
          <w:sz w:val="22"/>
          <w:szCs w:val="22"/>
          <w:lang w:val="ru-RU"/>
        </w:rPr>
      </w:pPr>
      <w:r w:rsidRPr="00707974">
        <w:rPr>
          <w:sz w:val="22"/>
          <w:szCs w:val="22"/>
          <w:lang w:val="ru-RU"/>
        </w:rPr>
        <w:t>5. 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нагрузок следует производить по ним.</w:t>
      </w:r>
    </w:p>
    <w:p w:rsidR="00707974" w:rsidRPr="00707974" w:rsidRDefault="00707974" w:rsidP="00707974">
      <w:pPr>
        <w:widowControl w:val="0"/>
        <w:ind w:firstLine="709"/>
        <w:jc w:val="both"/>
        <w:rPr>
          <w:sz w:val="22"/>
          <w:szCs w:val="22"/>
          <w:lang w:val="ru-RU"/>
        </w:rPr>
      </w:pPr>
      <w:r w:rsidRPr="00707974">
        <w:rPr>
          <w:sz w:val="22"/>
          <w:szCs w:val="22"/>
          <w:lang w:val="ru-RU"/>
        </w:rPr>
        <w:t>6. Нагрузка иллюминации мощностью до 10 кВт в расчетной нагрузке на вводе в здание учитываться не должна.</w:t>
      </w:r>
    </w:p>
    <w:p w:rsidR="00707974" w:rsidRPr="00707974" w:rsidRDefault="00707974" w:rsidP="00707974">
      <w:pPr>
        <w:widowControl w:val="0"/>
        <w:ind w:firstLine="720"/>
        <w:jc w:val="both"/>
        <w:rPr>
          <w:sz w:val="22"/>
          <w:szCs w:val="22"/>
          <w:lang w:val="ru-RU"/>
        </w:rPr>
      </w:pPr>
    </w:p>
    <w:p w:rsidR="00707974" w:rsidRPr="00707974" w:rsidRDefault="00707974" w:rsidP="00707974">
      <w:pPr>
        <w:widowControl w:val="0"/>
        <w:ind w:firstLine="720"/>
        <w:jc w:val="both"/>
        <w:rPr>
          <w:b/>
          <w:sz w:val="22"/>
          <w:szCs w:val="22"/>
          <w:lang w:val="ru-RU"/>
        </w:rPr>
      </w:pPr>
      <w:r w:rsidRPr="00707974">
        <w:rPr>
          <w:b/>
          <w:sz w:val="22"/>
          <w:szCs w:val="22"/>
          <w:lang w:val="ru-RU"/>
        </w:rPr>
        <w:t xml:space="preserve">  Удельная расчетная электрическая нагрузка </w:t>
      </w:r>
      <w:proofErr w:type="spellStart"/>
      <w:r w:rsidRPr="00707974">
        <w:rPr>
          <w:b/>
          <w:sz w:val="22"/>
          <w:szCs w:val="22"/>
          <w:lang w:val="ru-RU"/>
        </w:rPr>
        <w:t>электроприемников</w:t>
      </w:r>
      <w:proofErr w:type="spellEnd"/>
      <w:r w:rsidRPr="00707974">
        <w:rPr>
          <w:b/>
          <w:sz w:val="22"/>
          <w:szCs w:val="22"/>
          <w:lang w:val="ru-RU"/>
        </w:rPr>
        <w:t xml:space="preserve"> коттеджей</w:t>
      </w:r>
    </w:p>
    <w:p w:rsidR="00707974" w:rsidRPr="00707974" w:rsidRDefault="00707974" w:rsidP="00707974">
      <w:pPr>
        <w:widowControl w:val="0"/>
        <w:ind w:firstLine="720"/>
        <w:jc w:val="both"/>
        <w:rPr>
          <w:sz w:val="22"/>
          <w:szCs w:val="22"/>
          <w:lang w:val="ru-RU"/>
        </w:rPr>
      </w:pPr>
    </w:p>
    <w:tbl>
      <w:tblPr>
        <w:tblW w:w="4897" w:type="pct"/>
        <w:jc w:val="center"/>
        <w:tblLayout w:type="fixed"/>
        <w:tblCellMar>
          <w:left w:w="28" w:type="dxa"/>
          <w:right w:w="28" w:type="dxa"/>
        </w:tblCellMar>
        <w:tblLook w:val="0000"/>
      </w:tblPr>
      <w:tblGrid>
        <w:gridCol w:w="3623"/>
        <w:gridCol w:w="623"/>
        <w:gridCol w:w="617"/>
        <w:gridCol w:w="618"/>
        <w:gridCol w:w="618"/>
        <w:gridCol w:w="617"/>
        <w:gridCol w:w="618"/>
        <w:gridCol w:w="618"/>
        <w:gridCol w:w="625"/>
        <w:gridCol w:w="625"/>
        <w:gridCol w:w="625"/>
      </w:tblGrid>
      <w:tr w:rsidR="00707974" w:rsidRPr="00707974" w:rsidTr="0033258A">
        <w:trPr>
          <w:cantSplit/>
          <w:jc w:val="center"/>
        </w:trPr>
        <w:tc>
          <w:tcPr>
            <w:tcW w:w="3602" w:type="dxa"/>
            <w:vMerge w:val="restart"/>
            <w:tcBorders>
              <w:top w:val="single" w:sz="4" w:space="0" w:color="auto"/>
              <w:left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b/>
                <w:sz w:val="22"/>
                <w:szCs w:val="22"/>
              </w:rPr>
            </w:pPr>
            <w:proofErr w:type="spellStart"/>
            <w:r w:rsidRPr="00707974">
              <w:rPr>
                <w:b/>
                <w:sz w:val="22"/>
                <w:szCs w:val="22"/>
              </w:rPr>
              <w:t>Потребители</w:t>
            </w:r>
            <w:proofErr w:type="spellEnd"/>
            <w:r w:rsidRPr="00707974">
              <w:rPr>
                <w:b/>
                <w:sz w:val="22"/>
                <w:szCs w:val="22"/>
              </w:rPr>
              <w:t xml:space="preserve"> </w:t>
            </w:r>
            <w:proofErr w:type="spellStart"/>
            <w:r w:rsidRPr="00707974">
              <w:rPr>
                <w:b/>
                <w:sz w:val="22"/>
                <w:szCs w:val="22"/>
              </w:rPr>
              <w:t>электроэнергии</w:t>
            </w:r>
            <w:proofErr w:type="spellEnd"/>
          </w:p>
        </w:tc>
        <w:tc>
          <w:tcPr>
            <w:tcW w:w="6171" w:type="dxa"/>
            <w:gridSpan w:val="10"/>
            <w:tcBorders>
              <w:top w:val="single" w:sz="4" w:space="0" w:color="auto"/>
              <w:left w:val="single" w:sz="6" w:space="0" w:color="auto"/>
              <w:bottom w:val="single" w:sz="6" w:space="0" w:color="auto"/>
              <w:right w:val="single" w:sz="4" w:space="0" w:color="auto"/>
            </w:tcBorders>
            <w:shd w:val="clear" w:color="auto" w:fill="FFFFFF"/>
          </w:tcPr>
          <w:p w:rsidR="00707974" w:rsidRPr="00707974" w:rsidRDefault="00707974" w:rsidP="0033258A">
            <w:pPr>
              <w:shd w:val="clear" w:color="auto" w:fill="FFFFFF"/>
              <w:jc w:val="center"/>
              <w:rPr>
                <w:sz w:val="22"/>
                <w:szCs w:val="22"/>
                <w:lang w:val="ru-RU"/>
              </w:rPr>
            </w:pPr>
            <w:r w:rsidRPr="00707974">
              <w:rPr>
                <w:b/>
                <w:sz w:val="22"/>
                <w:szCs w:val="22"/>
                <w:lang w:val="ru-RU"/>
              </w:rPr>
              <w:t>Удельная расчетная электрическая нагрузка, кВт/коттедж, при количестве коттеджей</w:t>
            </w:r>
          </w:p>
        </w:tc>
      </w:tr>
      <w:tr w:rsidR="00707974" w:rsidRPr="00707974" w:rsidTr="0033258A">
        <w:trPr>
          <w:cantSplit/>
          <w:jc w:val="center"/>
        </w:trPr>
        <w:tc>
          <w:tcPr>
            <w:tcW w:w="3602" w:type="dxa"/>
            <w:vMerge/>
            <w:tcBorders>
              <w:left w:val="single" w:sz="6" w:space="0" w:color="auto"/>
              <w:bottom w:val="single" w:sz="6" w:space="0" w:color="auto"/>
              <w:right w:val="single" w:sz="6" w:space="0" w:color="auto"/>
            </w:tcBorders>
            <w:shd w:val="clear" w:color="auto" w:fill="FFFFFF"/>
          </w:tcPr>
          <w:p w:rsidR="00707974" w:rsidRPr="00707974" w:rsidRDefault="00707974" w:rsidP="0033258A">
            <w:pPr>
              <w:jc w:val="center"/>
              <w:rPr>
                <w:sz w:val="22"/>
                <w:szCs w:val="22"/>
                <w:lang w:val="ru-RU"/>
              </w:rPr>
            </w:pP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center"/>
              <w:rPr>
                <w:sz w:val="22"/>
                <w:szCs w:val="22"/>
              </w:rPr>
            </w:pPr>
            <w:r w:rsidRPr="00707974">
              <w:rPr>
                <w:sz w:val="22"/>
                <w:szCs w:val="22"/>
              </w:rPr>
              <w:t>1-3</w:t>
            </w:r>
          </w:p>
        </w:tc>
        <w:tc>
          <w:tcPr>
            <w:tcW w:w="613"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center"/>
              <w:rPr>
                <w:sz w:val="22"/>
                <w:szCs w:val="22"/>
              </w:rPr>
            </w:pPr>
            <w:r w:rsidRPr="00707974">
              <w:rPr>
                <w:sz w:val="22"/>
                <w:szCs w:val="22"/>
              </w:rPr>
              <w:t>6</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center"/>
              <w:rPr>
                <w:sz w:val="22"/>
                <w:szCs w:val="22"/>
              </w:rPr>
            </w:pPr>
            <w:r w:rsidRPr="00707974">
              <w:rPr>
                <w:sz w:val="22"/>
                <w:szCs w:val="22"/>
              </w:rPr>
              <w:t>9</w:t>
            </w:r>
          </w:p>
        </w:tc>
        <w:tc>
          <w:tcPr>
            <w:tcW w:w="615"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center"/>
              <w:rPr>
                <w:sz w:val="22"/>
                <w:szCs w:val="22"/>
              </w:rPr>
            </w:pPr>
            <w:r w:rsidRPr="00707974">
              <w:rPr>
                <w:sz w:val="22"/>
                <w:szCs w:val="22"/>
              </w:rPr>
              <w:t>12</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center"/>
              <w:rPr>
                <w:sz w:val="22"/>
                <w:szCs w:val="22"/>
              </w:rPr>
            </w:pPr>
            <w:r w:rsidRPr="00707974">
              <w:rPr>
                <w:sz w:val="22"/>
                <w:szCs w:val="22"/>
              </w:rPr>
              <w:t>15</w:t>
            </w:r>
          </w:p>
        </w:tc>
        <w:tc>
          <w:tcPr>
            <w:tcW w:w="615"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center"/>
              <w:rPr>
                <w:sz w:val="22"/>
                <w:szCs w:val="22"/>
              </w:rPr>
            </w:pPr>
            <w:r w:rsidRPr="00707974">
              <w:rPr>
                <w:sz w:val="22"/>
                <w:szCs w:val="22"/>
              </w:rPr>
              <w:t>18</w:t>
            </w:r>
          </w:p>
        </w:tc>
        <w:tc>
          <w:tcPr>
            <w:tcW w:w="615"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center"/>
              <w:rPr>
                <w:sz w:val="22"/>
                <w:szCs w:val="22"/>
              </w:rPr>
            </w:pPr>
            <w:r w:rsidRPr="00707974">
              <w:rPr>
                <w:sz w:val="22"/>
                <w:szCs w:val="22"/>
              </w:rPr>
              <w:t>24</w:t>
            </w:r>
          </w:p>
        </w:tc>
        <w:tc>
          <w:tcPr>
            <w:tcW w:w="622"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center"/>
              <w:rPr>
                <w:sz w:val="22"/>
                <w:szCs w:val="22"/>
              </w:rPr>
            </w:pPr>
            <w:r w:rsidRPr="00707974">
              <w:rPr>
                <w:sz w:val="22"/>
                <w:szCs w:val="22"/>
              </w:rPr>
              <w:t>40</w:t>
            </w:r>
          </w:p>
        </w:tc>
        <w:tc>
          <w:tcPr>
            <w:tcW w:w="622"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center"/>
              <w:rPr>
                <w:sz w:val="22"/>
                <w:szCs w:val="22"/>
              </w:rPr>
            </w:pPr>
            <w:r w:rsidRPr="00707974">
              <w:rPr>
                <w:sz w:val="22"/>
                <w:szCs w:val="22"/>
              </w:rPr>
              <w:t>60</w:t>
            </w:r>
          </w:p>
        </w:tc>
        <w:tc>
          <w:tcPr>
            <w:tcW w:w="622" w:type="dxa"/>
            <w:tcBorders>
              <w:top w:val="single" w:sz="6" w:space="0" w:color="auto"/>
              <w:left w:val="single" w:sz="6" w:space="0" w:color="auto"/>
              <w:bottom w:val="single" w:sz="6" w:space="0" w:color="auto"/>
              <w:right w:val="single" w:sz="4" w:space="0" w:color="auto"/>
            </w:tcBorders>
            <w:shd w:val="clear" w:color="auto" w:fill="FFFFFF"/>
          </w:tcPr>
          <w:p w:rsidR="00707974" w:rsidRPr="00707974" w:rsidRDefault="00707974" w:rsidP="0033258A">
            <w:pPr>
              <w:shd w:val="clear" w:color="auto" w:fill="FFFFFF"/>
              <w:jc w:val="center"/>
              <w:rPr>
                <w:sz w:val="22"/>
                <w:szCs w:val="22"/>
              </w:rPr>
            </w:pPr>
            <w:r w:rsidRPr="00707974">
              <w:rPr>
                <w:sz w:val="22"/>
                <w:szCs w:val="22"/>
              </w:rPr>
              <w:t>100</w:t>
            </w:r>
          </w:p>
        </w:tc>
      </w:tr>
      <w:tr w:rsidR="00707974" w:rsidRPr="00707974" w:rsidTr="0033258A">
        <w:trPr>
          <w:cantSplit/>
          <w:jc w:val="center"/>
        </w:trPr>
        <w:tc>
          <w:tcPr>
            <w:tcW w:w="3602"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widowControl w:val="0"/>
              <w:shd w:val="clear" w:color="auto" w:fill="FFFFFF"/>
              <w:ind w:left="57"/>
              <w:jc w:val="both"/>
              <w:rPr>
                <w:sz w:val="22"/>
                <w:szCs w:val="22"/>
                <w:lang w:val="ru-RU"/>
              </w:rPr>
            </w:pPr>
            <w:r w:rsidRPr="00707974">
              <w:rPr>
                <w:sz w:val="22"/>
                <w:szCs w:val="22"/>
                <w:lang w:val="ru-RU"/>
              </w:rPr>
              <w:t>Коттеджи с электрическими плитами мощностью до 10,5 кВт</w:t>
            </w:r>
          </w:p>
        </w:tc>
        <w:tc>
          <w:tcPr>
            <w:tcW w:w="619"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14,5</w:t>
            </w:r>
          </w:p>
        </w:tc>
        <w:tc>
          <w:tcPr>
            <w:tcW w:w="613"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8,6</w:t>
            </w:r>
          </w:p>
        </w:tc>
        <w:tc>
          <w:tcPr>
            <w:tcW w:w="614"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7,2</w:t>
            </w:r>
          </w:p>
        </w:tc>
        <w:tc>
          <w:tcPr>
            <w:tcW w:w="615"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6,5</w:t>
            </w:r>
          </w:p>
        </w:tc>
        <w:tc>
          <w:tcPr>
            <w:tcW w:w="614"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5,8</w:t>
            </w:r>
          </w:p>
        </w:tc>
        <w:tc>
          <w:tcPr>
            <w:tcW w:w="615"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5,5</w:t>
            </w:r>
          </w:p>
        </w:tc>
        <w:tc>
          <w:tcPr>
            <w:tcW w:w="615"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4,7</w:t>
            </w:r>
          </w:p>
        </w:tc>
        <w:tc>
          <w:tcPr>
            <w:tcW w:w="622"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3,9</w:t>
            </w:r>
          </w:p>
        </w:tc>
        <w:tc>
          <w:tcPr>
            <w:tcW w:w="622"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3,3</w:t>
            </w:r>
          </w:p>
        </w:tc>
        <w:tc>
          <w:tcPr>
            <w:tcW w:w="622" w:type="dxa"/>
            <w:tcBorders>
              <w:top w:val="single" w:sz="6" w:space="0" w:color="auto"/>
              <w:left w:val="single" w:sz="6" w:space="0" w:color="auto"/>
              <w:bottom w:val="single" w:sz="6" w:space="0" w:color="auto"/>
              <w:right w:val="single" w:sz="4"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2,6</w:t>
            </w:r>
          </w:p>
        </w:tc>
      </w:tr>
      <w:tr w:rsidR="00707974" w:rsidRPr="00707974" w:rsidTr="0033258A">
        <w:trPr>
          <w:jc w:val="center"/>
        </w:trPr>
        <w:tc>
          <w:tcPr>
            <w:tcW w:w="3602"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widowControl w:val="0"/>
              <w:shd w:val="clear" w:color="auto" w:fill="FFFFFF"/>
              <w:ind w:left="57"/>
              <w:jc w:val="both"/>
              <w:rPr>
                <w:sz w:val="22"/>
                <w:szCs w:val="22"/>
                <w:lang w:val="ru-RU"/>
              </w:rPr>
            </w:pPr>
            <w:r w:rsidRPr="00707974">
              <w:rPr>
                <w:sz w:val="22"/>
                <w:szCs w:val="22"/>
                <w:lang w:val="ru-RU"/>
              </w:rPr>
              <w:t>Коттеджи с электрическими плитами мощностью до 10,5 кВт и электрической сауной мощностью до 12 кВт</w:t>
            </w:r>
          </w:p>
        </w:tc>
        <w:tc>
          <w:tcPr>
            <w:tcW w:w="619"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25,1</w:t>
            </w:r>
          </w:p>
        </w:tc>
        <w:tc>
          <w:tcPr>
            <w:tcW w:w="613"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15,2</w:t>
            </w:r>
          </w:p>
        </w:tc>
        <w:tc>
          <w:tcPr>
            <w:tcW w:w="614"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12,9</w:t>
            </w:r>
          </w:p>
        </w:tc>
        <w:tc>
          <w:tcPr>
            <w:tcW w:w="615"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11,6</w:t>
            </w:r>
          </w:p>
        </w:tc>
        <w:tc>
          <w:tcPr>
            <w:tcW w:w="614"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10,7</w:t>
            </w:r>
          </w:p>
        </w:tc>
        <w:tc>
          <w:tcPr>
            <w:tcW w:w="615"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10,0</w:t>
            </w:r>
          </w:p>
        </w:tc>
        <w:tc>
          <w:tcPr>
            <w:tcW w:w="615"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8,8</w:t>
            </w:r>
          </w:p>
        </w:tc>
        <w:tc>
          <w:tcPr>
            <w:tcW w:w="622"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7,5</w:t>
            </w:r>
          </w:p>
        </w:tc>
        <w:tc>
          <w:tcPr>
            <w:tcW w:w="622"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6,7</w:t>
            </w:r>
          </w:p>
        </w:tc>
        <w:tc>
          <w:tcPr>
            <w:tcW w:w="622" w:type="dxa"/>
            <w:tcBorders>
              <w:top w:val="single" w:sz="6" w:space="0" w:color="auto"/>
              <w:left w:val="single" w:sz="6" w:space="0" w:color="auto"/>
              <w:bottom w:val="single" w:sz="6" w:space="0" w:color="auto"/>
              <w:right w:val="single" w:sz="4" w:space="0" w:color="auto"/>
            </w:tcBorders>
            <w:shd w:val="clear" w:color="auto" w:fill="FFFFFF"/>
            <w:vAlign w:val="center"/>
          </w:tcPr>
          <w:p w:rsidR="00707974" w:rsidRPr="00707974" w:rsidRDefault="00707974" w:rsidP="0033258A">
            <w:pPr>
              <w:shd w:val="clear" w:color="auto" w:fill="FFFFFF"/>
              <w:jc w:val="center"/>
              <w:rPr>
                <w:sz w:val="22"/>
                <w:szCs w:val="22"/>
              </w:rPr>
            </w:pPr>
            <w:r w:rsidRPr="00707974">
              <w:rPr>
                <w:sz w:val="22"/>
                <w:szCs w:val="22"/>
              </w:rPr>
              <w:t>5,5</w:t>
            </w:r>
          </w:p>
        </w:tc>
      </w:tr>
    </w:tbl>
    <w:p w:rsidR="00707974" w:rsidRPr="00707974" w:rsidRDefault="00707974" w:rsidP="00707974">
      <w:pPr>
        <w:widowControl w:val="0"/>
        <w:spacing w:before="120"/>
        <w:ind w:firstLine="709"/>
        <w:jc w:val="both"/>
        <w:rPr>
          <w:i/>
          <w:spacing w:val="40"/>
          <w:sz w:val="22"/>
          <w:szCs w:val="22"/>
        </w:rPr>
      </w:pPr>
      <w:proofErr w:type="spellStart"/>
      <w:r w:rsidRPr="00707974">
        <w:rPr>
          <w:i/>
          <w:spacing w:val="40"/>
          <w:sz w:val="22"/>
          <w:szCs w:val="22"/>
        </w:rPr>
        <w:t>Примечания</w:t>
      </w:r>
      <w:proofErr w:type="spellEnd"/>
      <w:r w:rsidRPr="00707974">
        <w:rPr>
          <w:i/>
          <w:spacing w:val="40"/>
          <w:sz w:val="22"/>
          <w:szCs w:val="22"/>
        </w:rPr>
        <w:t>:</w:t>
      </w:r>
    </w:p>
    <w:p w:rsidR="00707974" w:rsidRPr="00707974" w:rsidRDefault="00707974" w:rsidP="00707974">
      <w:pPr>
        <w:widowControl w:val="0"/>
        <w:ind w:firstLine="720"/>
        <w:jc w:val="both"/>
        <w:rPr>
          <w:sz w:val="22"/>
          <w:szCs w:val="22"/>
          <w:lang w:val="ru-RU"/>
        </w:rPr>
      </w:pPr>
      <w:r w:rsidRPr="00707974">
        <w:rPr>
          <w:sz w:val="22"/>
          <w:szCs w:val="22"/>
          <w:lang w:val="ru-RU"/>
        </w:rPr>
        <w:t xml:space="preserve">1. </w:t>
      </w:r>
      <w:r w:rsidRPr="00707974">
        <w:rPr>
          <w:spacing w:val="-2"/>
          <w:sz w:val="22"/>
          <w:szCs w:val="22"/>
          <w:lang w:val="ru-RU"/>
        </w:rPr>
        <w:t>Удельные расчетные нагрузки для числа коттеджей, не указанного в таблице, определяются</w:t>
      </w:r>
      <w:r w:rsidRPr="00707974">
        <w:rPr>
          <w:sz w:val="22"/>
          <w:szCs w:val="22"/>
          <w:lang w:val="ru-RU"/>
        </w:rPr>
        <w:t xml:space="preserve"> путем интерполяции.</w:t>
      </w:r>
    </w:p>
    <w:p w:rsidR="00707974" w:rsidRPr="00707974" w:rsidRDefault="00707974" w:rsidP="00707974">
      <w:pPr>
        <w:widowControl w:val="0"/>
        <w:ind w:firstLine="720"/>
        <w:jc w:val="both"/>
        <w:rPr>
          <w:sz w:val="22"/>
          <w:szCs w:val="22"/>
          <w:lang w:val="ru-RU"/>
        </w:rPr>
      </w:pPr>
      <w:r w:rsidRPr="00707974">
        <w:rPr>
          <w:sz w:val="22"/>
          <w:szCs w:val="22"/>
          <w:lang w:val="ru-RU"/>
        </w:rPr>
        <w:t xml:space="preserve">2. Удельные расчетные нагрузки приведены для коттеджей общей площадью от 150 до </w:t>
      </w:r>
      <w:smartTag w:uri="urn:schemas-microsoft-com:office:smarttags" w:element="metricconverter">
        <w:smartTagPr>
          <w:attr w:name="ProductID" w:val="600 м2"/>
        </w:smartTagPr>
        <w:r w:rsidRPr="00707974">
          <w:rPr>
            <w:sz w:val="22"/>
            <w:szCs w:val="22"/>
            <w:lang w:val="ru-RU"/>
          </w:rPr>
          <w:t>600 м</w:t>
        </w:r>
        <w:proofErr w:type="gramStart"/>
        <w:r w:rsidRPr="00707974">
          <w:rPr>
            <w:sz w:val="22"/>
            <w:szCs w:val="22"/>
            <w:vertAlign w:val="superscript"/>
            <w:lang w:val="ru-RU"/>
          </w:rPr>
          <w:t>2</w:t>
        </w:r>
      </w:smartTag>
      <w:proofErr w:type="gramEnd"/>
      <w:r w:rsidRPr="00707974">
        <w:rPr>
          <w:sz w:val="22"/>
          <w:szCs w:val="22"/>
          <w:lang w:val="ru-RU"/>
        </w:rPr>
        <w:t>.</w:t>
      </w:r>
    </w:p>
    <w:p w:rsidR="00707974" w:rsidRPr="00707974" w:rsidRDefault="00707974" w:rsidP="00707974">
      <w:pPr>
        <w:widowControl w:val="0"/>
        <w:ind w:firstLine="720"/>
        <w:jc w:val="both"/>
        <w:rPr>
          <w:sz w:val="22"/>
          <w:szCs w:val="22"/>
          <w:lang w:val="ru-RU"/>
        </w:rPr>
      </w:pPr>
      <w:r w:rsidRPr="00707974">
        <w:rPr>
          <w:sz w:val="22"/>
          <w:szCs w:val="22"/>
          <w:lang w:val="ru-RU"/>
        </w:rPr>
        <w:t xml:space="preserve">3. Удельные расчетные нагрузки для коттеджей общей площадью до </w:t>
      </w:r>
      <w:smartTag w:uri="urn:schemas-microsoft-com:office:smarttags" w:element="metricconverter">
        <w:smartTagPr>
          <w:attr w:name="ProductID" w:val="150 м2"/>
        </w:smartTagPr>
        <w:r w:rsidRPr="00707974">
          <w:rPr>
            <w:sz w:val="22"/>
            <w:szCs w:val="22"/>
            <w:lang w:val="ru-RU"/>
          </w:rPr>
          <w:t>150 м</w:t>
        </w:r>
        <w:proofErr w:type="gramStart"/>
        <w:r w:rsidRPr="00707974">
          <w:rPr>
            <w:sz w:val="22"/>
            <w:szCs w:val="22"/>
            <w:vertAlign w:val="superscript"/>
            <w:lang w:val="ru-RU"/>
          </w:rPr>
          <w:t>2</w:t>
        </w:r>
      </w:smartTag>
      <w:proofErr w:type="gramEnd"/>
      <w:r w:rsidRPr="00707974">
        <w:rPr>
          <w:sz w:val="22"/>
          <w:szCs w:val="22"/>
          <w:lang w:val="ru-RU"/>
        </w:rPr>
        <w:t xml:space="preserve"> без электрической  сауны определяются по таблице </w:t>
      </w:r>
      <w:r w:rsidRPr="00707974">
        <w:rPr>
          <w:sz w:val="22"/>
          <w:szCs w:val="22"/>
        </w:rPr>
        <w:t>I</w:t>
      </w:r>
      <w:r w:rsidRPr="00707974">
        <w:rPr>
          <w:sz w:val="22"/>
          <w:szCs w:val="22"/>
          <w:lang w:val="ru-RU"/>
        </w:rPr>
        <w:t xml:space="preserve"> настоящего приложения как для типовых квартир с плитами на природном или сжиженном газе, или электрическими плитами. </w:t>
      </w:r>
    </w:p>
    <w:p w:rsidR="00707974" w:rsidRPr="00707974" w:rsidRDefault="00707974" w:rsidP="00707974">
      <w:pPr>
        <w:widowControl w:val="0"/>
        <w:ind w:firstLine="720"/>
        <w:jc w:val="both"/>
        <w:rPr>
          <w:sz w:val="22"/>
          <w:szCs w:val="22"/>
          <w:lang w:val="ru-RU"/>
        </w:rPr>
      </w:pPr>
      <w:r w:rsidRPr="00707974">
        <w:rPr>
          <w:sz w:val="22"/>
          <w:szCs w:val="22"/>
          <w:lang w:val="ru-RU"/>
        </w:rPr>
        <w:t xml:space="preserve">4. Удельные расчетные нагрузки не учитывают применения в коттеджах электрического отопления и </w:t>
      </w:r>
      <w:proofErr w:type="spellStart"/>
      <w:r w:rsidRPr="00707974">
        <w:rPr>
          <w:sz w:val="22"/>
          <w:szCs w:val="22"/>
          <w:lang w:val="ru-RU"/>
        </w:rPr>
        <w:t>электроводонагревателей</w:t>
      </w:r>
      <w:proofErr w:type="spellEnd"/>
      <w:r w:rsidRPr="00707974">
        <w:rPr>
          <w:sz w:val="22"/>
          <w:szCs w:val="22"/>
          <w:lang w:val="ru-RU"/>
        </w:rPr>
        <w:t xml:space="preserve">. </w:t>
      </w:r>
    </w:p>
    <w:p w:rsidR="00707974" w:rsidRPr="00707974" w:rsidRDefault="00707974" w:rsidP="00707974">
      <w:pPr>
        <w:widowControl w:val="0"/>
        <w:ind w:firstLine="720"/>
        <w:jc w:val="both"/>
        <w:rPr>
          <w:sz w:val="22"/>
          <w:szCs w:val="22"/>
          <w:lang w:val="ru-RU"/>
        </w:rPr>
      </w:pPr>
    </w:p>
    <w:p w:rsidR="00707974" w:rsidRPr="00707974" w:rsidRDefault="00707974" w:rsidP="00707974">
      <w:pPr>
        <w:widowControl w:val="0"/>
        <w:jc w:val="both"/>
        <w:rPr>
          <w:b/>
          <w:sz w:val="22"/>
          <w:szCs w:val="22"/>
          <w:lang w:val="ru-RU"/>
        </w:rPr>
      </w:pPr>
      <w:r w:rsidRPr="00707974">
        <w:rPr>
          <w:b/>
          <w:sz w:val="22"/>
          <w:szCs w:val="22"/>
          <w:lang w:val="ru-RU"/>
        </w:rPr>
        <w:t xml:space="preserve">  Укрупненные удельные электрические нагрузки общественных зданий</w:t>
      </w:r>
    </w:p>
    <w:p w:rsidR="00707974" w:rsidRPr="00707974" w:rsidRDefault="00707974" w:rsidP="00707974">
      <w:pPr>
        <w:widowControl w:val="0"/>
        <w:ind w:firstLine="720"/>
        <w:jc w:val="both"/>
        <w:rPr>
          <w:sz w:val="22"/>
          <w:szCs w:val="22"/>
          <w:lang w:val="ru-RU"/>
        </w:rPr>
      </w:pPr>
    </w:p>
    <w:tbl>
      <w:tblPr>
        <w:tblW w:w="10021" w:type="dxa"/>
        <w:jc w:val="center"/>
        <w:tblLayout w:type="fixed"/>
        <w:tblCellMar>
          <w:left w:w="28" w:type="dxa"/>
          <w:right w:w="28" w:type="dxa"/>
        </w:tblCellMar>
        <w:tblLook w:val="0000"/>
      </w:tblPr>
      <w:tblGrid>
        <w:gridCol w:w="487"/>
        <w:gridCol w:w="6511"/>
        <w:gridCol w:w="1917"/>
        <w:gridCol w:w="1106"/>
      </w:tblGrid>
      <w:tr w:rsidR="00707974" w:rsidRPr="00707974" w:rsidTr="0033258A">
        <w:trPr>
          <w:jc w:val="center"/>
        </w:trPr>
        <w:tc>
          <w:tcPr>
            <w:tcW w:w="487"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b/>
                <w:sz w:val="22"/>
                <w:szCs w:val="22"/>
              </w:rPr>
            </w:pPr>
            <w:r w:rsidRPr="00707974">
              <w:rPr>
                <w:b/>
                <w:sz w:val="22"/>
                <w:szCs w:val="22"/>
              </w:rPr>
              <w:t>№ п/п</w:t>
            </w:r>
          </w:p>
        </w:tc>
        <w:tc>
          <w:tcPr>
            <w:tcW w:w="6511"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b/>
                <w:sz w:val="22"/>
                <w:szCs w:val="22"/>
              </w:rPr>
            </w:pPr>
            <w:proofErr w:type="spellStart"/>
            <w:r w:rsidRPr="00707974">
              <w:rPr>
                <w:b/>
                <w:sz w:val="22"/>
                <w:szCs w:val="22"/>
              </w:rPr>
              <w:t>Здание</w:t>
            </w:r>
            <w:proofErr w:type="spellEnd"/>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b/>
                <w:sz w:val="22"/>
                <w:szCs w:val="22"/>
              </w:rPr>
            </w:pPr>
            <w:proofErr w:type="spellStart"/>
            <w:r w:rsidRPr="00707974">
              <w:rPr>
                <w:b/>
                <w:sz w:val="22"/>
                <w:szCs w:val="22"/>
              </w:rPr>
              <w:t>Единица</w:t>
            </w:r>
            <w:proofErr w:type="spellEnd"/>
            <w:r w:rsidRPr="00707974">
              <w:rPr>
                <w:b/>
                <w:sz w:val="22"/>
                <w:szCs w:val="22"/>
              </w:rPr>
              <w:t xml:space="preserve"> </w:t>
            </w:r>
            <w:proofErr w:type="spellStart"/>
            <w:r w:rsidRPr="00707974">
              <w:rPr>
                <w:b/>
                <w:sz w:val="22"/>
                <w:szCs w:val="22"/>
              </w:rPr>
              <w:t>измерения</w:t>
            </w:r>
            <w:proofErr w:type="spellEnd"/>
          </w:p>
        </w:tc>
        <w:tc>
          <w:tcPr>
            <w:tcW w:w="1106"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widowControl w:val="0"/>
              <w:shd w:val="clear" w:color="auto" w:fill="FFFFFF"/>
              <w:jc w:val="center"/>
              <w:rPr>
                <w:b/>
                <w:sz w:val="22"/>
                <w:szCs w:val="22"/>
              </w:rPr>
            </w:pPr>
            <w:proofErr w:type="spellStart"/>
            <w:r w:rsidRPr="00707974">
              <w:rPr>
                <w:b/>
                <w:sz w:val="22"/>
                <w:szCs w:val="22"/>
              </w:rPr>
              <w:t>Удельная</w:t>
            </w:r>
            <w:proofErr w:type="spellEnd"/>
            <w:r w:rsidRPr="00707974">
              <w:rPr>
                <w:b/>
                <w:sz w:val="22"/>
                <w:szCs w:val="22"/>
              </w:rPr>
              <w:t xml:space="preserve"> </w:t>
            </w:r>
            <w:proofErr w:type="spellStart"/>
            <w:r w:rsidRPr="00707974">
              <w:rPr>
                <w:b/>
                <w:sz w:val="22"/>
                <w:szCs w:val="22"/>
              </w:rPr>
              <w:t>нагрузка</w:t>
            </w:r>
            <w:proofErr w:type="spellEnd"/>
          </w:p>
        </w:tc>
      </w:tr>
      <w:tr w:rsidR="00707974" w:rsidRPr="00707974" w:rsidTr="0033258A">
        <w:trPr>
          <w:jc w:val="center"/>
        </w:trPr>
        <w:tc>
          <w:tcPr>
            <w:tcW w:w="487"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b/>
                <w:sz w:val="22"/>
                <w:szCs w:val="22"/>
              </w:rPr>
            </w:pPr>
            <w:r w:rsidRPr="00707974">
              <w:rPr>
                <w:b/>
                <w:sz w:val="22"/>
                <w:szCs w:val="22"/>
              </w:rPr>
              <w:t>1</w:t>
            </w:r>
          </w:p>
        </w:tc>
        <w:tc>
          <w:tcPr>
            <w:tcW w:w="6511"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b/>
                <w:sz w:val="22"/>
                <w:szCs w:val="22"/>
              </w:rPr>
            </w:pPr>
            <w:r w:rsidRPr="00707974">
              <w:rPr>
                <w:b/>
                <w:sz w:val="22"/>
                <w:szCs w:val="22"/>
              </w:rPr>
              <w:t>2</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center"/>
              <w:rPr>
                <w:b/>
                <w:sz w:val="22"/>
                <w:szCs w:val="22"/>
              </w:rPr>
            </w:pPr>
            <w:r w:rsidRPr="00707974">
              <w:rPr>
                <w:b/>
                <w:sz w:val="22"/>
                <w:szCs w:val="22"/>
              </w:rPr>
              <w:t>3</w:t>
            </w:r>
          </w:p>
        </w:tc>
        <w:tc>
          <w:tcPr>
            <w:tcW w:w="1106" w:type="dxa"/>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widowControl w:val="0"/>
              <w:shd w:val="clear" w:color="auto" w:fill="FFFFFF"/>
              <w:jc w:val="center"/>
              <w:rPr>
                <w:b/>
                <w:sz w:val="22"/>
                <w:szCs w:val="22"/>
              </w:rPr>
            </w:pPr>
            <w:r w:rsidRPr="00707974">
              <w:rPr>
                <w:b/>
                <w:sz w:val="22"/>
                <w:szCs w:val="22"/>
              </w:rPr>
              <w:t>4</w:t>
            </w:r>
          </w:p>
        </w:tc>
      </w:tr>
      <w:tr w:rsidR="00707974" w:rsidRPr="00707974" w:rsidTr="0033258A">
        <w:trPr>
          <w:trHeight w:val="284"/>
          <w:jc w:val="center"/>
        </w:trPr>
        <w:tc>
          <w:tcPr>
            <w:tcW w:w="1002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both"/>
              <w:rPr>
                <w:b/>
                <w:sz w:val="22"/>
                <w:szCs w:val="22"/>
              </w:rPr>
            </w:pPr>
            <w:proofErr w:type="spellStart"/>
            <w:r w:rsidRPr="00707974">
              <w:rPr>
                <w:b/>
                <w:sz w:val="22"/>
                <w:szCs w:val="22"/>
              </w:rPr>
              <w:t>Продовольственные</w:t>
            </w:r>
            <w:proofErr w:type="spellEnd"/>
            <w:r w:rsidRPr="00707974">
              <w:rPr>
                <w:b/>
                <w:sz w:val="22"/>
                <w:szCs w:val="22"/>
              </w:rPr>
              <w:t xml:space="preserve"> </w:t>
            </w:r>
            <w:proofErr w:type="spellStart"/>
            <w:r w:rsidRPr="00707974">
              <w:rPr>
                <w:b/>
                <w:sz w:val="22"/>
                <w:szCs w:val="22"/>
              </w:rPr>
              <w:t>магазины</w:t>
            </w:r>
            <w:proofErr w:type="spellEnd"/>
          </w:p>
        </w:tc>
      </w:tr>
      <w:tr w:rsidR="00707974" w:rsidRPr="00707974" w:rsidTr="0033258A">
        <w:trPr>
          <w:trHeight w:val="571"/>
          <w:jc w:val="center"/>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both"/>
              <w:rPr>
                <w:sz w:val="22"/>
                <w:szCs w:val="22"/>
              </w:rPr>
            </w:pPr>
            <w:r w:rsidRPr="00707974">
              <w:rPr>
                <w:iCs/>
                <w:sz w:val="22"/>
                <w:szCs w:val="22"/>
              </w:rPr>
              <w:t>1</w:t>
            </w:r>
          </w:p>
        </w:tc>
        <w:tc>
          <w:tcPr>
            <w:tcW w:w="6511"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ind w:left="57"/>
              <w:jc w:val="both"/>
              <w:rPr>
                <w:sz w:val="22"/>
                <w:szCs w:val="22"/>
              </w:rPr>
            </w:pPr>
            <w:proofErr w:type="spellStart"/>
            <w:r w:rsidRPr="00707974">
              <w:rPr>
                <w:sz w:val="22"/>
                <w:szCs w:val="22"/>
              </w:rPr>
              <w:t>Без</w:t>
            </w:r>
            <w:proofErr w:type="spellEnd"/>
            <w:r w:rsidRPr="00707974">
              <w:rPr>
                <w:sz w:val="22"/>
                <w:szCs w:val="22"/>
              </w:rPr>
              <w:t xml:space="preserve"> </w:t>
            </w:r>
            <w:proofErr w:type="spellStart"/>
            <w:r w:rsidRPr="00707974">
              <w:rPr>
                <w:sz w:val="22"/>
                <w:szCs w:val="22"/>
              </w:rPr>
              <w:t>кондиционирования</w:t>
            </w:r>
            <w:proofErr w:type="spellEnd"/>
            <w:r w:rsidRPr="00707974">
              <w:rPr>
                <w:sz w:val="22"/>
                <w:szCs w:val="22"/>
              </w:rPr>
              <w:t xml:space="preserve"> </w:t>
            </w:r>
            <w:proofErr w:type="spellStart"/>
            <w:r w:rsidRPr="00707974">
              <w:rPr>
                <w:sz w:val="22"/>
                <w:szCs w:val="22"/>
              </w:rPr>
              <w:t>воздуха</w:t>
            </w:r>
            <w:proofErr w:type="spellEnd"/>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center"/>
              <w:rPr>
                <w:sz w:val="22"/>
                <w:szCs w:val="22"/>
              </w:rPr>
            </w:pPr>
            <w:proofErr w:type="spellStart"/>
            <w:r w:rsidRPr="00707974">
              <w:rPr>
                <w:sz w:val="22"/>
                <w:szCs w:val="22"/>
              </w:rPr>
              <w:t>кВт</w:t>
            </w:r>
            <w:proofErr w:type="spellEnd"/>
            <w:r w:rsidRPr="00707974">
              <w:rPr>
                <w:sz w:val="22"/>
                <w:szCs w:val="22"/>
              </w:rPr>
              <w:t>/м</w:t>
            </w:r>
            <w:r w:rsidRPr="00707974">
              <w:rPr>
                <w:sz w:val="22"/>
                <w:szCs w:val="22"/>
                <w:vertAlign w:val="superscript"/>
              </w:rPr>
              <w:t>2</w:t>
            </w:r>
            <w:r w:rsidRPr="00707974">
              <w:rPr>
                <w:sz w:val="22"/>
                <w:szCs w:val="22"/>
              </w:rPr>
              <w:t xml:space="preserve"> </w:t>
            </w:r>
            <w:proofErr w:type="spellStart"/>
            <w:r w:rsidRPr="00707974">
              <w:rPr>
                <w:sz w:val="22"/>
                <w:szCs w:val="22"/>
              </w:rPr>
              <w:t>торгового</w:t>
            </w:r>
            <w:proofErr w:type="spellEnd"/>
            <w:r w:rsidRPr="00707974">
              <w:rPr>
                <w:sz w:val="22"/>
                <w:szCs w:val="22"/>
              </w:rPr>
              <w:t xml:space="preserve"> </w:t>
            </w:r>
            <w:proofErr w:type="spellStart"/>
            <w:r w:rsidRPr="00707974">
              <w:rPr>
                <w:sz w:val="22"/>
                <w:szCs w:val="22"/>
              </w:rPr>
              <w:t>зала</w:t>
            </w:r>
            <w:proofErr w:type="spellEnd"/>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center"/>
              <w:rPr>
                <w:sz w:val="22"/>
                <w:szCs w:val="22"/>
              </w:rPr>
            </w:pPr>
            <w:r w:rsidRPr="00707974">
              <w:rPr>
                <w:sz w:val="22"/>
                <w:szCs w:val="22"/>
              </w:rPr>
              <w:t>0,23</w:t>
            </w:r>
          </w:p>
        </w:tc>
      </w:tr>
      <w:tr w:rsidR="00707974" w:rsidRPr="00707974" w:rsidTr="0033258A">
        <w:trPr>
          <w:jc w:val="center"/>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both"/>
              <w:rPr>
                <w:sz w:val="22"/>
                <w:szCs w:val="22"/>
              </w:rPr>
            </w:pPr>
            <w:r w:rsidRPr="00707974">
              <w:rPr>
                <w:sz w:val="22"/>
                <w:szCs w:val="22"/>
              </w:rPr>
              <w:t>2</w:t>
            </w:r>
          </w:p>
        </w:tc>
        <w:tc>
          <w:tcPr>
            <w:tcW w:w="6511"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ind w:left="57"/>
              <w:jc w:val="both"/>
              <w:rPr>
                <w:sz w:val="22"/>
                <w:szCs w:val="22"/>
              </w:rPr>
            </w:pPr>
            <w:r w:rsidRPr="00707974">
              <w:rPr>
                <w:sz w:val="22"/>
                <w:szCs w:val="22"/>
              </w:rPr>
              <w:t xml:space="preserve">С </w:t>
            </w:r>
            <w:proofErr w:type="spellStart"/>
            <w:r w:rsidRPr="00707974">
              <w:rPr>
                <w:sz w:val="22"/>
                <w:szCs w:val="22"/>
              </w:rPr>
              <w:t>кондиционированием</w:t>
            </w:r>
            <w:proofErr w:type="spellEnd"/>
            <w:r w:rsidRPr="00707974">
              <w:rPr>
                <w:sz w:val="22"/>
                <w:szCs w:val="22"/>
              </w:rPr>
              <w:t xml:space="preserve"> </w:t>
            </w:r>
            <w:proofErr w:type="spellStart"/>
            <w:r w:rsidRPr="00707974">
              <w:rPr>
                <w:sz w:val="22"/>
                <w:szCs w:val="22"/>
              </w:rPr>
              <w:t>воздуха</w:t>
            </w:r>
            <w:proofErr w:type="spellEnd"/>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center"/>
              <w:rPr>
                <w:sz w:val="22"/>
                <w:szCs w:val="22"/>
              </w:rPr>
            </w:pPr>
            <w:proofErr w:type="spellStart"/>
            <w:r w:rsidRPr="00707974">
              <w:rPr>
                <w:sz w:val="22"/>
                <w:szCs w:val="22"/>
              </w:rPr>
              <w:t>то</w:t>
            </w:r>
            <w:proofErr w:type="spellEnd"/>
            <w:r w:rsidRPr="00707974">
              <w:rPr>
                <w:sz w:val="22"/>
                <w:szCs w:val="22"/>
              </w:rPr>
              <w:t xml:space="preserve"> </w:t>
            </w:r>
            <w:proofErr w:type="spellStart"/>
            <w:r w:rsidRPr="00707974">
              <w:rPr>
                <w:sz w:val="22"/>
                <w:szCs w:val="22"/>
              </w:rPr>
              <w:t>же</w:t>
            </w:r>
            <w:proofErr w:type="spellEnd"/>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center"/>
              <w:rPr>
                <w:sz w:val="22"/>
                <w:szCs w:val="22"/>
              </w:rPr>
            </w:pPr>
            <w:r w:rsidRPr="00707974">
              <w:rPr>
                <w:sz w:val="22"/>
                <w:szCs w:val="22"/>
              </w:rPr>
              <w:t>0,25</w:t>
            </w:r>
          </w:p>
        </w:tc>
      </w:tr>
      <w:tr w:rsidR="00707974" w:rsidRPr="00707974" w:rsidTr="0033258A">
        <w:trPr>
          <w:trHeight w:val="284"/>
          <w:jc w:val="center"/>
        </w:trPr>
        <w:tc>
          <w:tcPr>
            <w:tcW w:w="1002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07974" w:rsidRPr="00707974" w:rsidRDefault="00707974" w:rsidP="0033258A">
            <w:pPr>
              <w:shd w:val="clear" w:color="auto" w:fill="FFFFFF"/>
              <w:jc w:val="both"/>
              <w:rPr>
                <w:b/>
                <w:sz w:val="22"/>
                <w:szCs w:val="22"/>
              </w:rPr>
            </w:pPr>
            <w:proofErr w:type="spellStart"/>
            <w:r w:rsidRPr="00707974">
              <w:rPr>
                <w:b/>
                <w:sz w:val="22"/>
                <w:szCs w:val="22"/>
              </w:rPr>
              <w:t>Общеобразовательные</w:t>
            </w:r>
            <w:proofErr w:type="spellEnd"/>
            <w:r w:rsidRPr="00707974">
              <w:rPr>
                <w:b/>
                <w:sz w:val="22"/>
                <w:szCs w:val="22"/>
              </w:rPr>
              <w:t xml:space="preserve"> </w:t>
            </w:r>
            <w:proofErr w:type="spellStart"/>
            <w:r w:rsidRPr="00707974">
              <w:rPr>
                <w:b/>
                <w:sz w:val="22"/>
                <w:szCs w:val="22"/>
              </w:rPr>
              <w:t>школы</w:t>
            </w:r>
            <w:proofErr w:type="spellEnd"/>
          </w:p>
        </w:tc>
      </w:tr>
      <w:tr w:rsidR="00707974" w:rsidRPr="00707974" w:rsidTr="0033258A">
        <w:trPr>
          <w:jc w:val="center"/>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both"/>
              <w:rPr>
                <w:sz w:val="22"/>
                <w:szCs w:val="22"/>
              </w:rPr>
            </w:pPr>
            <w:r w:rsidRPr="00707974">
              <w:rPr>
                <w:sz w:val="22"/>
                <w:szCs w:val="22"/>
              </w:rPr>
              <w:t>3</w:t>
            </w:r>
          </w:p>
        </w:tc>
        <w:tc>
          <w:tcPr>
            <w:tcW w:w="6511"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ind w:left="57"/>
              <w:jc w:val="both"/>
              <w:rPr>
                <w:sz w:val="22"/>
                <w:szCs w:val="22"/>
                <w:lang w:val="ru-RU"/>
              </w:rPr>
            </w:pPr>
            <w:r w:rsidRPr="00707974">
              <w:rPr>
                <w:sz w:val="22"/>
                <w:szCs w:val="22"/>
                <w:lang w:val="ru-RU"/>
              </w:rPr>
              <w:t>С электрифицированными столовыми и спортзалами</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center"/>
              <w:rPr>
                <w:sz w:val="22"/>
                <w:szCs w:val="22"/>
              </w:rPr>
            </w:pPr>
            <w:proofErr w:type="spellStart"/>
            <w:r w:rsidRPr="00707974">
              <w:rPr>
                <w:sz w:val="22"/>
                <w:szCs w:val="22"/>
              </w:rPr>
              <w:t>кВт</w:t>
            </w:r>
            <w:proofErr w:type="spellEnd"/>
            <w:r w:rsidRPr="00707974">
              <w:rPr>
                <w:sz w:val="22"/>
                <w:szCs w:val="22"/>
              </w:rPr>
              <w:t xml:space="preserve">/1 </w:t>
            </w:r>
            <w:proofErr w:type="spellStart"/>
            <w:r w:rsidRPr="00707974">
              <w:rPr>
                <w:sz w:val="22"/>
                <w:szCs w:val="22"/>
              </w:rPr>
              <w:t>учащегося</w:t>
            </w:r>
            <w:proofErr w:type="spellEnd"/>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center"/>
              <w:rPr>
                <w:sz w:val="22"/>
                <w:szCs w:val="22"/>
              </w:rPr>
            </w:pPr>
            <w:r w:rsidRPr="00707974">
              <w:rPr>
                <w:sz w:val="22"/>
                <w:szCs w:val="22"/>
              </w:rPr>
              <w:t>0,25</w:t>
            </w:r>
          </w:p>
        </w:tc>
      </w:tr>
      <w:tr w:rsidR="00707974" w:rsidRPr="00707974" w:rsidTr="0033258A">
        <w:trPr>
          <w:jc w:val="center"/>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both"/>
              <w:rPr>
                <w:sz w:val="22"/>
                <w:szCs w:val="22"/>
              </w:rPr>
            </w:pPr>
            <w:r w:rsidRPr="00707974">
              <w:rPr>
                <w:sz w:val="22"/>
                <w:szCs w:val="22"/>
              </w:rPr>
              <w:t>4</w:t>
            </w:r>
          </w:p>
        </w:tc>
        <w:tc>
          <w:tcPr>
            <w:tcW w:w="6511"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ind w:left="57"/>
              <w:jc w:val="both"/>
              <w:rPr>
                <w:sz w:val="22"/>
                <w:szCs w:val="22"/>
                <w:lang w:val="ru-RU"/>
              </w:rPr>
            </w:pPr>
            <w:r w:rsidRPr="00707974">
              <w:rPr>
                <w:sz w:val="22"/>
                <w:szCs w:val="22"/>
                <w:lang w:val="ru-RU"/>
              </w:rPr>
              <w:t>Без электрифицированных столовых, со спортзалами</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center"/>
              <w:rPr>
                <w:sz w:val="22"/>
                <w:szCs w:val="22"/>
              </w:rPr>
            </w:pPr>
            <w:proofErr w:type="spellStart"/>
            <w:r w:rsidRPr="00707974">
              <w:rPr>
                <w:sz w:val="22"/>
                <w:szCs w:val="22"/>
              </w:rPr>
              <w:t>то</w:t>
            </w:r>
            <w:proofErr w:type="spellEnd"/>
            <w:r w:rsidRPr="00707974">
              <w:rPr>
                <w:sz w:val="22"/>
                <w:szCs w:val="22"/>
              </w:rPr>
              <w:t xml:space="preserve"> </w:t>
            </w:r>
            <w:proofErr w:type="spellStart"/>
            <w:r w:rsidRPr="00707974">
              <w:rPr>
                <w:sz w:val="22"/>
                <w:szCs w:val="22"/>
              </w:rPr>
              <w:t>же</w:t>
            </w:r>
            <w:proofErr w:type="spellEnd"/>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center"/>
              <w:rPr>
                <w:sz w:val="22"/>
                <w:szCs w:val="22"/>
              </w:rPr>
            </w:pPr>
            <w:r w:rsidRPr="00707974">
              <w:rPr>
                <w:sz w:val="22"/>
                <w:szCs w:val="22"/>
              </w:rPr>
              <w:t>0,17</w:t>
            </w:r>
          </w:p>
        </w:tc>
      </w:tr>
      <w:tr w:rsidR="00707974" w:rsidRPr="00707974" w:rsidTr="0033258A">
        <w:trPr>
          <w:jc w:val="center"/>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both"/>
              <w:rPr>
                <w:sz w:val="22"/>
                <w:szCs w:val="22"/>
              </w:rPr>
            </w:pPr>
            <w:r w:rsidRPr="00707974">
              <w:rPr>
                <w:sz w:val="22"/>
                <w:szCs w:val="22"/>
              </w:rPr>
              <w:t>5</w:t>
            </w:r>
          </w:p>
        </w:tc>
        <w:tc>
          <w:tcPr>
            <w:tcW w:w="6511"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ind w:left="57"/>
              <w:jc w:val="both"/>
              <w:rPr>
                <w:sz w:val="22"/>
                <w:szCs w:val="22"/>
              </w:rPr>
            </w:pPr>
            <w:r w:rsidRPr="00707974">
              <w:rPr>
                <w:sz w:val="22"/>
                <w:szCs w:val="22"/>
              </w:rPr>
              <w:t xml:space="preserve">С </w:t>
            </w:r>
            <w:proofErr w:type="spellStart"/>
            <w:r w:rsidRPr="00707974">
              <w:rPr>
                <w:sz w:val="22"/>
                <w:szCs w:val="22"/>
              </w:rPr>
              <w:t>буфетами</w:t>
            </w:r>
            <w:proofErr w:type="spellEnd"/>
            <w:r w:rsidRPr="00707974">
              <w:rPr>
                <w:sz w:val="22"/>
                <w:szCs w:val="22"/>
              </w:rPr>
              <w:t xml:space="preserve">, </w:t>
            </w:r>
            <w:proofErr w:type="spellStart"/>
            <w:r w:rsidRPr="00707974">
              <w:rPr>
                <w:sz w:val="22"/>
                <w:szCs w:val="22"/>
              </w:rPr>
              <w:t>без</w:t>
            </w:r>
            <w:proofErr w:type="spellEnd"/>
            <w:r w:rsidRPr="00707974">
              <w:rPr>
                <w:sz w:val="22"/>
                <w:szCs w:val="22"/>
              </w:rPr>
              <w:t xml:space="preserve"> </w:t>
            </w:r>
            <w:proofErr w:type="spellStart"/>
            <w:r w:rsidRPr="00707974">
              <w:rPr>
                <w:sz w:val="22"/>
                <w:szCs w:val="22"/>
              </w:rPr>
              <w:t>спортзалов</w:t>
            </w:r>
            <w:proofErr w:type="spellEnd"/>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center"/>
              <w:rPr>
                <w:sz w:val="22"/>
                <w:szCs w:val="22"/>
              </w:rPr>
            </w:pPr>
            <w:proofErr w:type="spellStart"/>
            <w:r w:rsidRPr="00707974">
              <w:rPr>
                <w:sz w:val="22"/>
                <w:szCs w:val="22"/>
              </w:rPr>
              <w:t>то</w:t>
            </w:r>
            <w:proofErr w:type="spellEnd"/>
            <w:r w:rsidRPr="00707974">
              <w:rPr>
                <w:sz w:val="22"/>
                <w:szCs w:val="22"/>
              </w:rPr>
              <w:t xml:space="preserve"> </w:t>
            </w:r>
            <w:proofErr w:type="spellStart"/>
            <w:r w:rsidRPr="00707974">
              <w:rPr>
                <w:sz w:val="22"/>
                <w:szCs w:val="22"/>
              </w:rPr>
              <w:t>же</w:t>
            </w:r>
            <w:proofErr w:type="spellEnd"/>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center"/>
              <w:rPr>
                <w:sz w:val="22"/>
                <w:szCs w:val="22"/>
              </w:rPr>
            </w:pPr>
            <w:r w:rsidRPr="00707974">
              <w:rPr>
                <w:sz w:val="22"/>
                <w:szCs w:val="22"/>
              </w:rPr>
              <w:t>0,17</w:t>
            </w:r>
          </w:p>
        </w:tc>
      </w:tr>
      <w:tr w:rsidR="00707974" w:rsidRPr="00707974" w:rsidTr="0033258A">
        <w:trPr>
          <w:jc w:val="center"/>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both"/>
              <w:rPr>
                <w:sz w:val="22"/>
                <w:szCs w:val="22"/>
              </w:rPr>
            </w:pPr>
            <w:r w:rsidRPr="00707974">
              <w:rPr>
                <w:sz w:val="22"/>
                <w:szCs w:val="22"/>
              </w:rPr>
              <w:t>6</w:t>
            </w:r>
          </w:p>
        </w:tc>
        <w:tc>
          <w:tcPr>
            <w:tcW w:w="6511"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ind w:left="57"/>
              <w:jc w:val="both"/>
              <w:rPr>
                <w:sz w:val="22"/>
                <w:szCs w:val="22"/>
              </w:rPr>
            </w:pPr>
            <w:proofErr w:type="spellStart"/>
            <w:r w:rsidRPr="00707974">
              <w:rPr>
                <w:sz w:val="22"/>
                <w:szCs w:val="22"/>
              </w:rPr>
              <w:t>Без</w:t>
            </w:r>
            <w:proofErr w:type="spellEnd"/>
            <w:r w:rsidRPr="00707974">
              <w:rPr>
                <w:sz w:val="22"/>
                <w:szCs w:val="22"/>
              </w:rPr>
              <w:t xml:space="preserve"> </w:t>
            </w:r>
            <w:proofErr w:type="spellStart"/>
            <w:r w:rsidRPr="00707974">
              <w:rPr>
                <w:sz w:val="22"/>
                <w:szCs w:val="22"/>
              </w:rPr>
              <w:t>буфетов</w:t>
            </w:r>
            <w:proofErr w:type="spellEnd"/>
            <w:r w:rsidRPr="00707974">
              <w:rPr>
                <w:sz w:val="22"/>
                <w:szCs w:val="22"/>
              </w:rPr>
              <w:t xml:space="preserve"> и </w:t>
            </w:r>
            <w:proofErr w:type="spellStart"/>
            <w:r w:rsidRPr="00707974">
              <w:rPr>
                <w:sz w:val="22"/>
                <w:szCs w:val="22"/>
              </w:rPr>
              <w:t>спортзалов</w:t>
            </w:r>
            <w:proofErr w:type="spellEnd"/>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center"/>
              <w:rPr>
                <w:sz w:val="22"/>
                <w:szCs w:val="22"/>
              </w:rPr>
            </w:pPr>
            <w:proofErr w:type="spellStart"/>
            <w:r w:rsidRPr="00707974">
              <w:rPr>
                <w:sz w:val="22"/>
                <w:szCs w:val="22"/>
              </w:rPr>
              <w:t>то</w:t>
            </w:r>
            <w:proofErr w:type="spellEnd"/>
            <w:r w:rsidRPr="00707974">
              <w:rPr>
                <w:sz w:val="22"/>
                <w:szCs w:val="22"/>
              </w:rPr>
              <w:t xml:space="preserve"> </w:t>
            </w:r>
            <w:proofErr w:type="spellStart"/>
            <w:r w:rsidRPr="00707974">
              <w:rPr>
                <w:sz w:val="22"/>
                <w:szCs w:val="22"/>
              </w:rPr>
              <w:t>же</w:t>
            </w:r>
            <w:proofErr w:type="spellEnd"/>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center"/>
              <w:rPr>
                <w:sz w:val="22"/>
                <w:szCs w:val="22"/>
              </w:rPr>
            </w:pPr>
            <w:r w:rsidRPr="00707974">
              <w:rPr>
                <w:sz w:val="22"/>
                <w:szCs w:val="22"/>
              </w:rPr>
              <w:t>0,15</w:t>
            </w:r>
          </w:p>
        </w:tc>
      </w:tr>
      <w:tr w:rsidR="00707974" w:rsidRPr="00707974" w:rsidTr="0033258A">
        <w:trPr>
          <w:jc w:val="center"/>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both"/>
              <w:rPr>
                <w:sz w:val="22"/>
                <w:szCs w:val="22"/>
              </w:rPr>
            </w:pPr>
            <w:r w:rsidRPr="00707974">
              <w:rPr>
                <w:sz w:val="22"/>
                <w:szCs w:val="22"/>
              </w:rPr>
              <w:t>8</w:t>
            </w:r>
          </w:p>
        </w:tc>
        <w:tc>
          <w:tcPr>
            <w:tcW w:w="6511"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ind w:left="57"/>
              <w:jc w:val="both"/>
              <w:rPr>
                <w:sz w:val="22"/>
                <w:szCs w:val="22"/>
              </w:rPr>
            </w:pPr>
            <w:proofErr w:type="spellStart"/>
            <w:r w:rsidRPr="00707974">
              <w:rPr>
                <w:sz w:val="22"/>
                <w:szCs w:val="22"/>
              </w:rPr>
              <w:t>Детские</w:t>
            </w:r>
            <w:proofErr w:type="spellEnd"/>
            <w:r w:rsidRPr="00707974">
              <w:rPr>
                <w:sz w:val="22"/>
                <w:szCs w:val="22"/>
              </w:rPr>
              <w:t xml:space="preserve"> </w:t>
            </w:r>
            <w:proofErr w:type="spellStart"/>
            <w:r w:rsidRPr="00707974">
              <w:rPr>
                <w:sz w:val="22"/>
                <w:szCs w:val="22"/>
              </w:rPr>
              <w:t>ясли-сады</w:t>
            </w:r>
            <w:proofErr w:type="spellEnd"/>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center"/>
              <w:rPr>
                <w:sz w:val="22"/>
                <w:szCs w:val="22"/>
              </w:rPr>
            </w:pPr>
            <w:proofErr w:type="spellStart"/>
            <w:r w:rsidRPr="00707974">
              <w:rPr>
                <w:sz w:val="22"/>
                <w:szCs w:val="22"/>
              </w:rPr>
              <w:t>кВт</w:t>
            </w:r>
            <w:proofErr w:type="spellEnd"/>
            <w:r w:rsidRPr="00707974">
              <w:rPr>
                <w:sz w:val="22"/>
                <w:szCs w:val="22"/>
              </w:rPr>
              <w:t>/</w:t>
            </w:r>
            <w:proofErr w:type="spellStart"/>
            <w:r w:rsidRPr="00707974">
              <w:rPr>
                <w:sz w:val="22"/>
                <w:szCs w:val="22"/>
              </w:rPr>
              <w:t>место</w:t>
            </w:r>
            <w:proofErr w:type="spellEnd"/>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707974" w:rsidRPr="00707974" w:rsidRDefault="00707974" w:rsidP="0033258A">
            <w:pPr>
              <w:shd w:val="clear" w:color="auto" w:fill="FFFFFF"/>
              <w:jc w:val="center"/>
              <w:rPr>
                <w:sz w:val="22"/>
                <w:szCs w:val="22"/>
              </w:rPr>
            </w:pPr>
            <w:r w:rsidRPr="00707974">
              <w:rPr>
                <w:sz w:val="22"/>
                <w:szCs w:val="22"/>
              </w:rPr>
              <w:t>0,46</w:t>
            </w:r>
          </w:p>
        </w:tc>
      </w:tr>
    </w:tbl>
    <w:p w:rsidR="00707974" w:rsidRPr="00707974" w:rsidRDefault="00707974" w:rsidP="00707974">
      <w:pPr>
        <w:spacing w:before="120"/>
        <w:ind w:firstLine="709"/>
        <w:jc w:val="both"/>
        <w:rPr>
          <w:i/>
          <w:spacing w:val="40"/>
          <w:sz w:val="22"/>
          <w:szCs w:val="22"/>
        </w:rPr>
      </w:pPr>
      <w:proofErr w:type="spellStart"/>
      <w:r w:rsidRPr="00707974">
        <w:rPr>
          <w:i/>
          <w:spacing w:val="40"/>
          <w:sz w:val="22"/>
          <w:szCs w:val="22"/>
        </w:rPr>
        <w:t>Примечания</w:t>
      </w:r>
      <w:proofErr w:type="spellEnd"/>
      <w:r w:rsidRPr="00707974">
        <w:rPr>
          <w:i/>
          <w:spacing w:val="40"/>
          <w:sz w:val="22"/>
          <w:szCs w:val="22"/>
        </w:rPr>
        <w:t>:</w:t>
      </w:r>
    </w:p>
    <w:p w:rsidR="00707974" w:rsidRPr="00707974" w:rsidRDefault="00707974" w:rsidP="00707974">
      <w:pPr>
        <w:ind w:firstLine="709"/>
        <w:jc w:val="both"/>
        <w:rPr>
          <w:sz w:val="22"/>
          <w:szCs w:val="22"/>
          <w:lang w:val="ru-RU"/>
        </w:rPr>
      </w:pPr>
      <w:r w:rsidRPr="00707974">
        <w:rPr>
          <w:sz w:val="22"/>
          <w:szCs w:val="22"/>
          <w:lang w:val="ru-RU"/>
        </w:rPr>
        <w:t>1. Для поз. 15, 16 нагрузка бассейнов и спортзалов не учтена.</w:t>
      </w:r>
    </w:p>
    <w:p w:rsidR="00707974" w:rsidRPr="00707974" w:rsidRDefault="00707974" w:rsidP="00707974">
      <w:pPr>
        <w:widowControl w:val="0"/>
        <w:ind w:firstLine="720"/>
        <w:jc w:val="both"/>
        <w:rPr>
          <w:sz w:val="22"/>
          <w:szCs w:val="22"/>
          <w:lang w:val="ru-RU"/>
        </w:rPr>
      </w:pPr>
    </w:p>
    <w:p w:rsidR="00707974" w:rsidRPr="00707974" w:rsidRDefault="00707974" w:rsidP="00707974">
      <w:pPr>
        <w:pStyle w:val="a9"/>
        <w:spacing w:after="0"/>
        <w:ind w:firstLine="567"/>
        <w:jc w:val="both"/>
        <w:rPr>
          <w:rFonts w:ascii="Times New Roman" w:hAnsi="Times New Roman" w:cs="Times New Roman"/>
          <w:sz w:val="22"/>
          <w:szCs w:val="22"/>
        </w:rPr>
      </w:pPr>
      <w:r w:rsidRPr="00707974">
        <w:rPr>
          <w:rFonts w:ascii="Times New Roman" w:hAnsi="Times New Roman" w:cs="Times New Roman"/>
          <w:sz w:val="22"/>
          <w:szCs w:val="22"/>
        </w:rPr>
        <w:lastRenderedPageBreak/>
        <w:t>7.6. . Газонаполнительные пункты должны располагаться вне селитебной территории городских округов и поселений, как правил, с подветренной стороны для ветров преобладающего направления по отношению к жилой застройке.</w:t>
      </w:r>
    </w:p>
    <w:p w:rsidR="00707974" w:rsidRPr="00707974" w:rsidRDefault="00707974" w:rsidP="00707974">
      <w:pPr>
        <w:pStyle w:val="a9"/>
        <w:spacing w:after="0"/>
        <w:ind w:firstLine="567"/>
        <w:jc w:val="both"/>
        <w:rPr>
          <w:rFonts w:ascii="Times New Roman" w:hAnsi="Times New Roman" w:cs="Times New Roman"/>
          <w:sz w:val="22"/>
          <w:szCs w:val="22"/>
        </w:rPr>
      </w:pPr>
      <w:r w:rsidRPr="00707974">
        <w:rPr>
          <w:rFonts w:ascii="Times New Roman" w:hAnsi="Times New Roman" w:cs="Times New Roman"/>
          <w:sz w:val="22"/>
          <w:szCs w:val="22"/>
        </w:rPr>
        <w:t>Газораспределительная система должна обеспечивать подачу газа потребителям в необходимом объеме и требуемых параметрах.</w:t>
      </w:r>
    </w:p>
    <w:p w:rsidR="00707974" w:rsidRPr="00707974" w:rsidRDefault="00707974" w:rsidP="00707974">
      <w:pPr>
        <w:pStyle w:val="a9"/>
        <w:spacing w:after="0"/>
        <w:ind w:firstLine="567"/>
        <w:jc w:val="both"/>
        <w:rPr>
          <w:rFonts w:ascii="Times New Roman" w:hAnsi="Times New Roman" w:cs="Times New Roman"/>
          <w:sz w:val="22"/>
          <w:szCs w:val="22"/>
        </w:rPr>
      </w:pPr>
      <w:r w:rsidRPr="00707974">
        <w:rPr>
          <w:rFonts w:ascii="Times New Roman" w:hAnsi="Times New Roman" w:cs="Times New Roman"/>
          <w:sz w:val="22"/>
          <w:szCs w:val="22"/>
        </w:rPr>
        <w:t>Расходы газа потребителями следует определять:</w:t>
      </w:r>
    </w:p>
    <w:p w:rsidR="00707974" w:rsidRPr="00707974" w:rsidRDefault="00707974" w:rsidP="00707974">
      <w:pPr>
        <w:pStyle w:val="a9"/>
        <w:spacing w:after="0"/>
        <w:ind w:firstLine="567"/>
        <w:jc w:val="both"/>
        <w:rPr>
          <w:rFonts w:ascii="Times New Roman" w:hAnsi="Times New Roman" w:cs="Times New Roman"/>
          <w:sz w:val="22"/>
          <w:szCs w:val="22"/>
        </w:rPr>
      </w:pPr>
      <w:r w:rsidRPr="00707974">
        <w:rPr>
          <w:rFonts w:ascii="Times New Roman" w:hAnsi="Times New Roman" w:cs="Times New Roman"/>
          <w:sz w:val="22"/>
          <w:szCs w:val="22"/>
        </w:rPr>
        <w:t>- для промышленных предприятий по опросным листам действующих предприятий, проектам новых и реконструируемых или аналогичных предприятий, а также по укрупненным показателям;</w:t>
      </w:r>
    </w:p>
    <w:p w:rsidR="00707974" w:rsidRPr="00707974" w:rsidRDefault="00707974" w:rsidP="00707974">
      <w:pPr>
        <w:pStyle w:val="a9"/>
        <w:spacing w:after="0"/>
        <w:ind w:firstLine="567"/>
        <w:jc w:val="both"/>
        <w:rPr>
          <w:rFonts w:ascii="Times New Roman" w:hAnsi="Times New Roman" w:cs="Times New Roman"/>
          <w:sz w:val="22"/>
          <w:szCs w:val="22"/>
        </w:rPr>
      </w:pPr>
      <w:r w:rsidRPr="00707974">
        <w:rPr>
          <w:rFonts w:ascii="Times New Roman" w:hAnsi="Times New Roman" w:cs="Times New Roman"/>
          <w:sz w:val="22"/>
          <w:szCs w:val="22"/>
        </w:rPr>
        <w:t xml:space="preserve">- для существующего жилищно-коммунального сектора в соответствии со </w:t>
      </w:r>
      <w:proofErr w:type="spellStart"/>
      <w:r w:rsidRPr="00707974">
        <w:rPr>
          <w:rFonts w:ascii="Times New Roman" w:hAnsi="Times New Roman" w:cs="Times New Roman"/>
          <w:sz w:val="22"/>
          <w:szCs w:val="22"/>
        </w:rPr>
        <w:t>СНиП</w:t>
      </w:r>
      <w:proofErr w:type="spellEnd"/>
      <w:r w:rsidRPr="00707974">
        <w:rPr>
          <w:rFonts w:ascii="Times New Roman" w:hAnsi="Times New Roman" w:cs="Times New Roman"/>
          <w:sz w:val="22"/>
          <w:szCs w:val="22"/>
        </w:rPr>
        <w:t xml:space="preserve"> 42-01-2002.</w:t>
      </w:r>
    </w:p>
    <w:p w:rsidR="00707974" w:rsidRPr="00707974" w:rsidRDefault="00707974" w:rsidP="00707974">
      <w:pPr>
        <w:pStyle w:val="a9"/>
        <w:spacing w:after="0"/>
        <w:ind w:firstLine="567"/>
        <w:jc w:val="both"/>
        <w:rPr>
          <w:rFonts w:ascii="Times New Roman" w:hAnsi="Times New Roman" w:cs="Times New Roman"/>
          <w:sz w:val="22"/>
          <w:szCs w:val="22"/>
        </w:rPr>
      </w:pPr>
      <w:r w:rsidRPr="00707974">
        <w:rPr>
          <w:rFonts w:ascii="Times New Roman" w:hAnsi="Times New Roman" w:cs="Times New Roman"/>
          <w:sz w:val="22"/>
          <w:szCs w:val="22"/>
        </w:rPr>
        <w:t>При проектировании укрупненный показатель потребления газа, м3/год на 1 чел., при теплоте сгорания газа 34 МДж/м3 (8000 ккал/м3) допускается принимать:</w:t>
      </w:r>
    </w:p>
    <w:p w:rsidR="00707974" w:rsidRPr="00707974" w:rsidRDefault="00707974" w:rsidP="00707974">
      <w:pPr>
        <w:pStyle w:val="a9"/>
        <w:spacing w:after="0"/>
        <w:ind w:firstLine="567"/>
        <w:jc w:val="both"/>
        <w:rPr>
          <w:rFonts w:ascii="Times New Roman" w:hAnsi="Times New Roman" w:cs="Times New Roman"/>
          <w:sz w:val="22"/>
          <w:szCs w:val="22"/>
        </w:rPr>
      </w:pPr>
      <w:r w:rsidRPr="00707974">
        <w:rPr>
          <w:rFonts w:ascii="Times New Roman" w:hAnsi="Times New Roman" w:cs="Times New Roman"/>
          <w:sz w:val="22"/>
          <w:szCs w:val="22"/>
        </w:rPr>
        <w:t>- при наличии централизованного горячего водоснабжения – 120;</w:t>
      </w:r>
    </w:p>
    <w:p w:rsidR="00707974" w:rsidRPr="00707974" w:rsidRDefault="00707974" w:rsidP="00707974">
      <w:pPr>
        <w:pStyle w:val="a9"/>
        <w:spacing w:after="0"/>
        <w:ind w:firstLine="567"/>
        <w:jc w:val="both"/>
        <w:rPr>
          <w:rFonts w:ascii="Times New Roman" w:hAnsi="Times New Roman" w:cs="Times New Roman"/>
          <w:sz w:val="22"/>
          <w:szCs w:val="22"/>
        </w:rPr>
      </w:pPr>
      <w:r w:rsidRPr="00707974">
        <w:rPr>
          <w:rFonts w:ascii="Times New Roman" w:hAnsi="Times New Roman" w:cs="Times New Roman"/>
          <w:sz w:val="22"/>
          <w:szCs w:val="22"/>
        </w:rPr>
        <w:t>- при горячем водоснабжении от газовых водонагревателей – 300;</w:t>
      </w:r>
    </w:p>
    <w:p w:rsidR="00707974" w:rsidRPr="00707974" w:rsidRDefault="00707974" w:rsidP="00707974">
      <w:pPr>
        <w:pStyle w:val="a9"/>
        <w:spacing w:after="0"/>
        <w:ind w:firstLine="567"/>
        <w:jc w:val="both"/>
        <w:rPr>
          <w:rFonts w:ascii="Times New Roman" w:hAnsi="Times New Roman" w:cs="Times New Roman"/>
          <w:sz w:val="22"/>
          <w:szCs w:val="22"/>
        </w:rPr>
      </w:pPr>
      <w:r w:rsidRPr="00707974">
        <w:rPr>
          <w:rFonts w:ascii="Times New Roman" w:hAnsi="Times New Roman" w:cs="Times New Roman"/>
          <w:sz w:val="22"/>
          <w:szCs w:val="22"/>
        </w:rPr>
        <w:t>- при отсутствии всяких видов горячего водоснабжения – 18;</w:t>
      </w:r>
    </w:p>
    <w:p w:rsidR="00707974" w:rsidRPr="00707974" w:rsidRDefault="00707974" w:rsidP="00707974">
      <w:pPr>
        <w:pStyle w:val="a9"/>
        <w:spacing w:after="0"/>
        <w:ind w:firstLine="567"/>
        <w:jc w:val="both"/>
        <w:rPr>
          <w:rFonts w:ascii="Times New Roman" w:hAnsi="Times New Roman" w:cs="Times New Roman"/>
          <w:sz w:val="22"/>
          <w:szCs w:val="22"/>
        </w:rPr>
      </w:pPr>
      <w:r w:rsidRPr="00707974">
        <w:rPr>
          <w:rFonts w:ascii="Times New Roman" w:hAnsi="Times New Roman" w:cs="Times New Roman"/>
          <w:sz w:val="22"/>
          <w:szCs w:val="22"/>
        </w:rPr>
        <w:t>- при отсутствии всяких видов горячего водоснабжения (в сельских населенных пунктах) – 220.</w:t>
      </w:r>
    </w:p>
    <w:p w:rsidR="00707974" w:rsidRPr="00707974" w:rsidRDefault="00707974" w:rsidP="00707974">
      <w:pPr>
        <w:pStyle w:val="a9"/>
        <w:ind w:firstLine="567"/>
        <w:jc w:val="both"/>
        <w:rPr>
          <w:rFonts w:ascii="Times New Roman" w:hAnsi="Times New Roman" w:cs="Times New Roman"/>
          <w:sz w:val="22"/>
          <w:szCs w:val="22"/>
        </w:rPr>
      </w:pPr>
      <w:r w:rsidRPr="00707974">
        <w:rPr>
          <w:rFonts w:ascii="Times New Roman" w:hAnsi="Times New Roman" w:cs="Times New Roman"/>
          <w:b/>
          <w:sz w:val="22"/>
          <w:szCs w:val="22"/>
        </w:rPr>
        <w:t>7.7.</w:t>
      </w:r>
      <w:r w:rsidRPr="00707974">
        <w:rPr>
          <w:sz w:val="22"/>
          <w:szCs w:val="22"/>
        </w:rPr>
        <w:t xml:space="preserve"> </w:t>
      </w:r>
      <w:r w:rsidRPr="00707974">
        <w:rPr>
          <w:rFonts w:ascii="Times New Roman" w:hAnsi="Times New Roman" w:cs="Times New Roman"/>
          <w:sz w:val="22"/>
          <w:szCs w:val="22"/>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w:t>
      </w:r>
    </w:p>
    <w:p w:rsidR="00707974" w:rsidRPr="00707974" w:rsidRDefault="00707974" w:rsidP="00707974">
      <w:pPr>
        <w:pStyle w:val="a9"/>
        <w:ind w:firstLine="567"/>
        <w:jc w:val="both"/>
        <w:rPr>
          <w:rFonts w:ascii="Times New Roman" w:hAnsi="Times New Roman" w:cs="Times New Roman"/>
          <w:sz w:val="22"/>
          <w:szCs w:val="22"/>
        </w:rPr>
      </w:pPr>
      <w:r w:rsidRPr="00707974">
        <w:rPr>
          <w:rFonts w:ascii="Times New Roman" w:hAnsi="Times New Roman" w:cs="Times New Roman"/>
          <w:sz w:val="22"/>
          <w:szCs w:val="22"/>
        </w:rPr>
        <w:t>В санитарно-защитной зоне не допускается размещать:</w:t>
      </w:r>
    </w:p>
    <w:p w:rsidR="00707974" w:rsidRPr="00707974" w:rsidRDefault="00707974" w:rsidP="006E2E4D">
      <w:pPr>
        <w:pStyle w:val="a9"/>
        <w:numPr>
          <w:ilvl w:val="0"/>
          <w:numId w:val="18"/>
        </w:numPr>
        <w:jc w:val="both"/>
        <w:rPr>
          <w:rFonts w:ascii="Times New Roman" w:hAnsi="Times New Roman" w:cs="Times New Roman"/>
          <w:sz w:val="22"/>
          <w:szCs w:val="22"/>
        </w:rPr>
      </w:pPr>
      <w:r w:rsidRPr="00707974">
        <w:rPr>
          <w:rFonts w:ascii="Times New Roman" w:hAnsi="Times New Roman" w:cs="Times New Roman"/>
          <w:sz w:val="22"/>
          <w:szCs w:val="22"/>
        </w:rPr>
        <w:tab/>
        <w:t>жилую застройку, включая отдельные жилые дома;</w:t>
      </w:r>
    </w:p>
    <w:p w:rsidR="00707974" w:rsidRPr="00707974" w:rsidRDefault="00707974" w:rsidP="006E2E4D">
      <w:pPr>
        <w:pStyle w:val="a9"/>
        <w:numPr>
          <w:ilvl w:val="0"/>
          <w:numId w:val="18"/>
        </w:numPr>
        <w:jc w:val="both"/>
        <w:rPr>
          <w:rFonts w:ascii="Times New Roman" w:hAnsi="Times New Roman" w:cs="Times New Roman"/>
          <w:sz w:val="22"/>
          <w:szCs w:val="22"/>
        </w:rPr>
      </w:pPr>
      <w:r w:rsidRPr="00707974">
        <w:rPr>
          <w:rFonts w:ascii="Times New Roman" w:hAnsi="Times New Roman" w:cs="Times New Roman"/>
          <w:sz w:val="22"/>
          <w:szCs w:val="22"/>
        </w:rPr>
        <w:tab/>
        <w:t>ландшафтно-рекреационные зоны, зоны отдыха;</w:t>
      </w:r>
    </w:p>
    <w:p w:rsidR="00707974" w:rsidRPr="00707974" w:rsidRDefault="00707974" w:rsidP="006E2E4D">
      <w:pPr>
        <w:pStyle w:val="a9"/>
        <w:numPr>
          <w:ilvl w:val="0"/>
          <w:numId w:val="18"/>
        </w:numPr>
        <w:jc w:val="both"/>
        <w:rPr>
          <w:rFonts w:ascii="Times New Roman" w:hAnsi="Times New Roman" w:cs="Times New Roman"/>
          <w:sz w:val="22"/>
          <w:szCs w:val="22"/>
        </w:rPr>
      </w:pPr>
      <w:r w:rsidRPr="00707974">
        <w:rPr>
          <w:rFonts w:ascii="Times New Roman" w:hAnsi="Times New Roman" w:cs="Times New Roman"/>
          <w:sz w:val="22"/>
          <w:szCs w:val="22"/>
        </w:rPr>
        <w:tab/>
        <w:t>территории курортов, санаториев, домой отдыха;</w:t>
      </w:r>
    </w:p>
    <w:p w:rsidR="00707974" w:rsidRPr="00707974" w:rsidRDefault="00707974" w:rsidP="006E2E4D">
      <w:pPr>
        <w:pStyle w:val="a9"/>
        <w:numPr>
          <w:ilvl w:val="0"/>
          <w:numId w:val="18"/>
        </w:numPr>
        <w:jc w:val="both"/>
        <w:rPr>
          <w:rFonts w:ascii="Times New Roman" w:hAnsi="Times New Roman" w:cs="Times New Roman"/>
          <w:sz w:val="22"/>
          <w:szCs w:val="22"/>
        </w:rPr>
      </w:pPr>
      <w:r w:rsidRPr="00707974">
        <w:rPr>
          <w:rFonts w:ascii="Times New Roman" w:hAnsi="Times New Roman" w:cs="Times New Roman"/>
          <w:sz w:val="22"/>
          <w:szCs w:val="22"/>
        </w:rPr>
        <w:tab/>
        <w:t xml:space="preserve">территории садоводческих товариществ и </w:t>
      </w:r>
      <w:proofErr w:type="spellStart"/>
      <w:r w:rsidRPr="00707974">
        <w:rPr>
          <w:rFonts w:ascii="Times New Roman" w:hAnsi="Times New Roman" w:cs="Times New Roman"/>
          <w:sz w:val="22"/>
          <w:szCs w:val="22"/>
        </w:rPr>
        <w:t>коттеджной</w:t>
      </w:r>
      <w:proofErr w:type="spellEnd"/>
      <w:r w:rsidRPr="00707974">
        <w:rPr>
          <w:rFonts w:ascii="Times New Roman" w:hAnsi="Times New Roman" w:cs="Times New Roman"/>
          <w:sz w:val="22"/>
          <w:szCs w:val="22"/>
        </w:rPr>
        <w:t xml:space="preserve"> застройки, коллективных или индивидуальных дачных и садово-огородных участков;</w:t>
      </w:r>
    </w:p>
    <w:p w:rsidR="00707974" w:rsidRPr="00707974" w:rsidRDefault="00707974" w:rsidP="006E2E4D">
      <w:pPr>
        <w:pStyle w:val="a9"/>
        <w:numPr>
          <w:ilvl w:val="0"/>
          <w:numId w:val="18"/>
        </w:numPr>
        <w:jc w:val="both"/>
        <w:rPr>
          <w:rFonts w:ascii="Times New Roman" w:hAnsi="Times New Roman" w:cs="Times New Roman"/>
          <w:sz w:val="22"/>
          <w:szCs w:val="22"/>
        </w:rPr>
      </w:pPr>
      <w:r w:rsidRPr="00707974">
        <w:rPr>
          <w:rFonts w:ascii="Times New Roman" w:hAnsi="Times New Roman" w:cs="Times New Roman"/>
          <w:sz w:val="22"/>
          <w:szCs w:val="22"/>
        </w:rPr>
        <w:tab/>
        <w:t>другие территории с нормируемыми показателями качества среды обитания;</w:t>
      </w:r>
    </w:p>
    <w:p w:rsidR="00707974" w:rsidRPr="00707974" w:rsidRDefault="00707974" w:rsidP="006E2E4D">
      <w:pPr>
        <w:pStyle w:val="a9"/>
        <w:numPr>
          <w:ilvl w:val="0"/>
          <w:numId w:val="18"/>
        </w:numPr>
        <w:jc w:val="both"/>
        <w:rPr>
          <w:rFonts w:ascii="Times New Roman" w:hAnsi="Times New Roman" w:cs="Times New Roman"/>
          <w:sz w:val="22"/>
          <w:szCs w:val="22"/>
        </w:rPr>
      </w:pPr>
      <w:r w:rsidRPr="00707974">
        <w:rPr>
          <w:rFonts w:ascii="Times New Roman" w:hAnsi="Times New Roman" w:cs="Times New Roman"/>
          <w:sz w:val="22"/>
          <w:szCs w:val="22"/>
        </w:rPr>
        <w:tab/>
        <w:t>спортивные сооружения;</w:t>
      </w:r>
    </w:p>
    <w:p w:rsidR="00707974" w:rsidRPr="00707974" w:rsidRDefault="00707974" w:rsidP="006E2E4D">
      <w:pPr>
        <w:pStyle w:val="a9"/>
        <w:numPr>
          <w:ilvl w:val="0"/>
          <w:numId w:val="18"/>
        </w:numPr>
        <w:jc w:val="both"/>
        <w:rPr>
          <w:rFonts w:ascii="Times New Roman" w:hAnsi="Times New Roman" w:cs="Times New Roman"/>
          <w:sz w:val="22"/>
          <w:szCs w:val="22"/>
        </w:rPr>
      </w:pPr>
      <w:r w:rsidRPr="00707974">
        <w:rPr>
          <w:rFonts w:ascii="Times New Roman" w:hAnsi="Times New Roman" w:cs="Times New Roman"/>
          <w:sz w:val="22"/>
          <w:szCs w:val="22"/>
        </w:rPr>
        <w:tab/>
        <w:t>детские площадки;</w:t>
      </w:r>
    </w:p>
    <w:p w:rsidR="00707974" w:rsidRPr="00707974" w:rsidRDefault="00707974" w:rsidP="006E2E4D">
      <w:pPr>
        <w:pStyle w:val="a9"/>
        <w:numPr>
          <w:ilvl w:val="0"/>
          <w:numId w:val="18"/>
        </w:numPr>
        <w:jc w:val="both"/>
        <w:rPr>
          <w:rFonts w:ascii="Times New Roman" w:hAnsi="Times New Roman" w:cs="Times New Roman"/>
          <w:sz w:val="22"/>
          <w:szCs w:val="22"/>
        </w:rPr>
      </w:pPr>
      <w:r w:rsidRPr="00707974">
        <w:rPr>
          <w:rFonts w:ascii="Times New Roman" w:hAnsi="Times New Roman" w:cs="Times New Roman"/>
          <w:sz w:val="22"/>
          <w:szCs w:val="22"/>
        </w:rPr>
        <w:tab/>
        <w:t>образовательные и детские учреждения;</w:t>
      </w:r>
    </w:p>
    <w:p w:rsidR="00707974" w:rsidRPr="00707974" w:rsidRDefault="00707974" w:rsidP="006E2E4D">
      <w:pPr>
        <w:pStyle w:val="a9"/>
        <w:numPr>
          <w:ilvl w:val="0"/>
          <w:numId w:val="18"/>
        </w:numPr>
        <w:jc w:val="both"/>
        <w:rPr>
          <w:rFonts w:ascii="Times New Roman" w:hAnsi="Times New Roman" w:cs="Times New Roman"/>
          <w:sz w:val="22"/>
          <w:szCs w:val="22"/>
        </w:rPr>
      </w:pPr>
      <w:r w:rsidRPr="00707974">
        <w:rPr>
          <w:rFonts w:ascii="Times New Roman" w:hAnsi="Times New Roman" w:cs="Times New Roman"/>
          <w:sz w:val="22"/>
          <w:szCs w:val="22"/>
        </w:rPr>
        <w:t>лечебно-профилактические и оздоровительные учреждения общего пользования.</w:t>
      </w:r>
    </w:p>
    <w:p w:rsidR="00707974" w:rsidRPr="00707974" w:rsidRDefault="00707974" w:rsidP="00707974">
      <w:pPr>
        <w:pStyle w:val="a9"/>
        <w:ind w:firstLine="567"/>
        <w:jc w:val="both"/>
        <w:rPr>
          <w:rFonts w:ascii="Times New Roman" w:hAnsi="Times New Roman" w:cs="Times New Roman"/>
          <w:b/>
          <w:sz w:val="22"/>
          <w:szCs w:val="22"/>
        </w:rPr>
      </w:pPr>
      <w:r w:rsidRPr="00707974">
        <w:rPr>
          <w:rFonts w:ascii="Times New Roman" w:hAnsi="Times New Roman" w:cs="Times New Roman"/>
          <w:b/>
          <w:sz w:val="22"/>
          <w:szCs w:val="22"/>
        </w:rPr>
        <w:t xml:space="preserve"> </w:t>
      </w:r>
      <w:r w:rsidRPr="00707974">
        <w:rPr>
          <w:rFonts w:ascii="Times New Roman" w:eastAsia="Calibri" w:hAnsi="Times New Roman" w:cs="Times New Roman"/>
          <w:bCs/>
          <w:sz w:val="22"/>
          <w:szCs w:val="22"/>
          <w:lang w:eastAsia="en-US"/>
        </w:rPr>
        <w:t xml:space="preserve">Размеры санитарно-защитных зон от источников теплоснабжения устанавливаются в соответствии с требованиями </w:t>
      </w:r>
      <w:proofErr w:type="spellStart"/>
      <w:r w:rsidRPr="00707974">
        <w:rPr>
          <w:rFonts w:ascii="Times New Roman" w:eastAsia="Calibri" w:hAnsi="Times New Roman" w:cs="Times New Roman"/>
          <w:bCs/>
          <w:sz w:val="22"/>
          <w:szCs w:val="22"/>
          <w:lang w:eastAsia="en-US"/>
        </w:rPr>
        <w:t>СанПиН</w:t>
      </w:r>
      <w:proofErr w:type="spellEnd"/>
      <w:r w:rsidRPr="00707974">
        <w:rPr>
          <w:rFonts w:ascii="Times New Roman" w:eastAsia="Calibri" w:hAnsi="Times New Roman" w:cs="Times New Roman"/>
          <w:bCs/>
          <w:sz w:val="22"/>
          <w:szCs w:val="22"/>
          <w:lang w:eastAsia="en-US"/>
        </w:rPr>
        <w:t xml:space="preserve"> 2.2.1/2.1.1.1200-03. Ориентировочные размеры </w:t>
      </w:r>
      <w:proofErr w:type="spellStart"/>
      <w:r w:rsidRPr="00707974">
        <w:rPr>
          <w:rFonts w:ascii="Times New Roman" w:eastAsia="Calibri" w:hAnsi="Times New Roman" w:cs="Times New Roman"/>
          <w:bCs/>
          <w:sz w:val="22"/>
          <w:szCs w:val="22"/>
          <w:lang w:eastAsia="en-US"/>
        </w:rPr>
        <w:t>составля-т</w:t>
      </w:r>
      <w:proofErr w:type="spellEnd"/>
      <w:r w:rsidRPr="00707974">
        <w:rPr>
          <w:rFonts w:ascii="Times New Roman" w:eastAsia="Calibri" w:hAnsi="Times New Roman" w:cs="Times New Roman"/>
          <w:bCs/>
          <w:sz w:val="22"/>
          <w:szCs w:val="22"/>
          <w:lang w:eastAsia="en-US"/>
        </w:rPr>
        <w:t>:</w:t>
      </w:r>
    </w:p>
    <w:p w:rsidR="00707974" w:rsidRPr="00707974" w:rsidRDefault="00707974" w:rsidP="00707974">
      <w:pPr>
        <w:shd w:val="clear" w:color="auto" w:fill="FFFFFF"/>
        <w:autoSpaceDE w:val="0"/>
        <w:autoSpaceDN w:val="0"/>
        <w:adjustRightInd w:val="0"/>
        <w:ind w:firstLine="709"/>
        <w:jc w:val="both"/>
        <w:rPr>
          <w:rFonts w:eastAsia="Calibri"/>
          <w:bCs/>
          <w:sz w:val="22"/>
          <w:szCs w:val="22"/>
          <w:lang w:val="ru-RU" w:eastAsia="en-US"/>
        </w:rPr>
      </w:pPr>
      <w:r w:rsidRPr="00707974">
        <w:rPr>
          <w:rFonts w:eastAsia="Calibri"/>
          <w:bCs/>
          <w:sz w:val="22"/>
          <w:szCs w:val="22"/>
          <w:lang w:val="ru-RU" w:eastAsia="en-US"/>
        </w:rPr>
        <w:t xml:space="preserve">- от тепловых электростанций (ТЭС) эквивалентной электрической мощностью 600 МВт и выше: </w:t>
      </w:r>
    </w:p>
    <w:p w:rsidR="00707974" w:rsidRPr="00707974" w:rsidRDefault="00707974" w:rsidP="00707974">
      <w:pPr>
        <w:shd w:val="clear" w:color="auto" w:fill="FFFFFF"/>
        <w:autoSpaceDE w:val="0"/>
        <w:autoSpaceDN w:val="0"/>
        <w:adjustRightInd w:val="0"/>
        <w:ind w:firstLine="709"/>
        <w:jc w:val="both"/>
        <w:rPr>
          <w:rFonts w:eastAsia="Calibri"/>
          <w:bCs/>
          <w:sz w:val="22"/>
          <w:szCs w:val="22"/>
          <w:lang w:val="ru-RU" w:eastAsia="en-US"/>
        </w:rPr>
      </w:pPr>
      <w:r w:rsidRPr="00707974">
        <w:rPr>
          <w:rFonts w:eastAsia="Calibri"/>
          <w:bCs/>
          <w:sz w:val="22"/>
          <w:szCs w:val="22"/>
          <w:lang w:val="ru-RU" w:eastAsia="en-US"/>
        </w:rPr>
        <w:t>- использующие в качестве топлива уголь и мазут – 1000 м;</w:t>
      </w:r>
    </w:p>
    <w:p w:rsidR="00707974" w:rsidRPr="00707974" w:rsidRDefault="00707974" w:rsidP="00707974">
      <w:pPr>
        <w:shd w:val="clear" w:color="auto" w:fill="FFFFFF"/>
        <w:autoSpaceDE w:val="0"/>
        <w:autoSpaceDN w:val="0"/>
        <w:adjustRightInd w:val="0"/>
        <w:ind w:firstLine="709"/>
        <w:jc w:val="both"/>
        <w:rPr>
          <w:rFonts w:eastAsia="Calibri"/>
          <w:bCs/>
          <w:sz w:val="22"/>
          <w:szCs w:val="22"/>
          <w:lang w:val="ru-RU" w:eastAsia="en-US"/>
        </w:rPr>
      </w:pPr>
      <w:r w:rsidRPr="00707974">
        <w:rPr>
          <w:rFonts w:eastAsia="Calibri"/>
          <w:bCs/>
          <w:sz w:val="22"/>
          <w:szCs w:val="22"/>
          <w:lang w:val="ru-RU" w:eastAsia="en-US"/>
        </w:rPr>
        <w:t xml:space="preserve">- работающих на газовом и </w:t>
      </w:r>
      <w:proofErr w:type="spellStart"/>
      <w:r w:rsidRPr="00707974">
        <w:rPr>
          <w:rFonts w:eastAsia="Calibri"/>
          <w:bCs/>
          <w:sz w:val="22"/>
          <w:szCs w:val="22"/>
          <w:lang w:val="ru-RU" w:eastAsia="en-US"/>
        </w:rPr>
        <w:t>газомазутном</w:t>
      </w:r>
      <w:proofErr w:type="spellEnd"/>
      <w:r w:rsidRPr="00707974">
        <w:rPr>
          <w:rFonts w:eastAsia="Calibri"/>
          <w:bCs/>
          <w:sz w:val="22"/>
          <w:szCs w:val="22"/>
          <w:lang w:val="ru-RU" w:eastAsia="en-US"/>
        </w:rPr>
        <w:t xml:space="preserve"> топливе – 500 м;</w:t>
      </w:r>
    </w:p>
    <w:p w:rsidR="00707974" w:rsidRPr="00707974" w:rsidRDefault="00707974" w:rsidP="00707974">
      <w:pPr>
        <w:shd w:val="clear" w:color="auto" w:fill="FFFFFF"/>
        <w:autoSpaceDE w:val="0"/>
        <w:autoSpaceDN w:val="0"/>
        <w:adjustRightInd w:val="0"/>
        <w:ind w:firstLine="709"/>
        <w:jc w:val="both"/>
        <w:rPr>
          <w:rFonts w:eastAsia="Calibri"/>
          <w:bCs/>
          <w:sz w:val="22"/>
          <w:szCs w:val="22"/>
          <w:lang w:val="ru-RU" w:eastAsia="en-US"/>
        </w:rPr>
      </w:pPr>
      <w:r w:rsidRPr="00707974">
        <w:rPr>
          <w:rFonts w:eastAsia="Calibri"/>
          <w:bCs/>
          <w:sz w:val="22"/>
          <w:szCs w:val="22"/>
          <w:lang w:val="ru-RU" w:eastAsia="en-US"/>
        </w:rPr>
        <w:t>- от ТЭЦ и районных котельных тепловой мощностью 200 Гкал и выше:</w:t>
      </w:r>
    </w:p>
    <w:p w:rsidR="00707974" w:rsidRPr="00707974" w:rsidRDefault="00707974" w:rsidP="00707974">
      <w:pPr>
        <w:shd w:val="clear" w:color="auto" w:fill="FFFFFF"/>
        <w:autoSpaceDE w:val="0"/>
        <w:autoSpaceDN w:val="0"/>
        <w:adjustRightInd w:val="0"/>
        <w:ind w:firstLine="709"/>
        <w:jc w:val="both"/>
        <w:rPr>
          <w:rFonts w:eastAsia="Calibri"/>
          <w:bCs/>
          <w:sz w:val="22"/>
          <w:szCs w:val="22"/>
          <w:lang w:val="ru-RU" w:eastAsia="en-US"/>
        </w:rPr>
      </w:pPr>
      <w:r w:rsidRPr="00707974">
        <w:rPr>
          <w:rFonts w:eastAsia="Calibri"/>
          <w:bCs/>
          <w:sz w:val="22"/>
          <w:szCs w:val="22"/>
          <w:lang w:val="ru-RU" w:eastAsia="en-US"/>
        </w:rPr>
        <w:t>- работающих на угольном и мазутном топливе – 500 м;</w:t>
      </w:r>
    </w:p>
    <w:p w:rsidR="00707974" w:rsidRPr="00707974" w:rsidRDefault="00707974" w:rsidP="00707974">
      <w:pPr>
        <w:shd w:val="clear" w:color="auto" w:fill="FFFFFF"/>
        <w:autoSpaceDE w:val="0"/>
        <w:autoSpaceDN w:val="0"/>
        <w:adjustRightInd w:val="0"/>
        <w:ind w:firstLine="709"/>
        <w:jc w:val="both"/>
        <w:rPr>
          <w:rFonts w:eastAsia="Calibri"/>
          <w:bCs/>
          <w:sz w:val="22"/>
          <w:szCs w:val="22"/>
          <w:lang w:val="ru-RU" w:eastAsia="en-US"/>
        </w:rPr>
      </w:pPr>
      <w:r w:rsidRPr="00707974">
        <w:rPr>
          <w:rFonts w:eastAsia="Calibri"/>
          <w:bCs/>
          <w:sz w:val="22"/>
          <w:szCs w:val="22"/>
          <w:lang w:val="ru-RU" w:eastAsia="en-US"/>
        </w:rPr>
        <w:t xml:space="preserve">- работающих на газовом и </w:t>
      </w:r>
      <w:proofErr w:type="spellStart"/>
      <w:r w:rsidRPr="00707974">
        <w:rPr>
          <w:rFonts w:eastAsia="Calibri"/>
          <w:bCs/>
          <w:sz w:val="22"/>
          <w:szCs w:val="22"/>
          <w:lang w:val="ru-RU" w:eastAsia="en-US"/>
        </w:rPr>
        <w:t>газомазутном</w:t>
      </w:r>
      <w:proofErr w:type="spellEnd"/>
      <w:r w:rsidRPr="00707974">
        <w:rPr>
          <w:rFonts w:eastAsia="Calibri"/>
          <w:bCs/>
          <w:sz w:val="22"/>
          <w:szCs w:val="22"/>
          <w:lang w:val="ru-RU" w:eastAsia="en-US"/>
        </w:rPr>
        <w:t xml:space="preserve"> топливе – 300 м;</w:t>
      </w:r>
    </w:p>
    <w:p w:rsidR="00707974" w:rsidRPr="00707974" w:rsidRDefault="00707974" w:rsidP="00707974">
      <w:pPr>
        <w:shd w:val="clear" w:color="auto" w:fill="FFFFFF"/>
        <w:autoSpaceDE w:val="0"/>
        <w:autoSpaceDN w:val="0"/>
        <w:adjustRightInd w:val="0"/>
        <w:ind w:firstLine="709"/>
        <w:jc w:val="both"/>
        <w:rPr>
          <w:rFonts w:eastAsia="Calibri"/>
          <w:bCs/>
          <w:sz w:val="22"/>
          <w:szCs w:val="22"/>
          <w:lang w:val="ru-RU" w:eastAsia="en-US"/>
        </w:rPr>
      </w:pPr>
      <w:r w:rsidRPr="00707974">
        <w:rPr>
          <w:rFonts w:eastAsia="Calibri"/>
          <w:bCs/>
          <w:sz w:val="22"/>
          <w:szCs w:val="22"/>
          <w:lang w:val="ru-RU" w:eastAsia="en-US"/>
        </w:rPr>
        <w:t xml:space="preserve">- от </w:t>
      </w:r>
      <w:proofErr w:type="spellStart"/>
      <w:r w:rsidRPr="00707974">
        <w:rPr>
          <w:rFonts w:eastAsia="Calibri"/>
          <w:bCs/>
          <w:sz w:val="22"/>
          <w:szCs w:val="22"/>
          <w:lang w:val="ru-RU" w:eastAsia="en-US"/>
        </w:rPr>
        <w:t>золоотвалов</w:t>
      </w:r>
      <w:proofErr w:type="spellEnd"/>
      <w:r w:rsidRPr="00707974">
        <w:rPr>
          <w:rFonts w:eastAsia="Calibri"/>
          <w:bCs/>
          <w:sz w:val="22"/>
          <w:szCs w:val="22"/>
          <w:lang w:val="ru-RU" w:eastAsia="en-US"/>
        </w:rPr>
        <w:t xml:space="preserve"> ТЭС – 300 м.</w:t>
      </w:r>
    </w:p>
    <w:p w:rsidR="00707974" w:rsidRPr="00707974" w:rsidRDefault="00707974" w:rsidP="00707974">
      <w:pPr>
        <w:shd w:val="clear" w:color="auto" w:fill="FFFFFF"/>
        <w:autoSpaceDE w:val="0"/>
        <w:autoSpaceDN w:val="0"/>
        <w:adjustRightInd w:val="0"/>
        <w:spacing w:after="200"/>
        <w:ind w:firstLine="709"/>
        <w:jc w:val="both"/>
        <w:rPr>
          <w:rFonts w:eastAsia="Calibri"/>
          <w:bCs/>
          <w:sz w:val="22"/>
          <w:szCs w:val="22"/>
          <w:lang w:val="ru-RU" w:eastAsia="en-US"/>
        </w:rPr>
      </w:pPr>
      <w:r w:rsidRPr="00707974">
        <w:rPr>
          <w:rFonts w:eastAsia="Calibri"/>
          <w:bCs/>
          <w:sz w:val="22"/>
          <w:szCs w:val="22"/>
          <w:lang w:val="ru-RU" w:eastAsia="en-US"/>
        </w:rPr>
        <w:t>Размер санитарно-защитной зоны источника теплоснабжения проверяется в каждом конкретном случае расчетом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p w:rsidR="00707974" w:rsidRPr="00707974" w:rsidRDefault="00707974" w:rsidP="00707974">
      <w:pPr>
        <w:ind w:firstLine="709"/>
        <w:jc w:val="both"/>
        <w:rPr>
          <w:rFonts w:eastAsia="Calibri"/>
          <w:bCs/>
          <w:sz w:val="22"/>
          <w:szCs w:val="22"/>
          <w:lang w:val="ru-RU" w:eastAsia="en-US"/>
        </w:rPr>
      </w:pPr>
      <w:r w:rsidRPr="00707974">
        <w:rPr>
          <w:rFonts w:eastAsia="Calibri"/>
          <w:b/>
          <w:bCs/>
          <w:sz w:val="22"/>
          <w:szCs w:val="22"/>
          <w:lang w:val="ru-RU" w:eastAsia="en-US"/>
        </w:rPr>
        <w:t xml:space="preserve">7.8. </w:t>
      </w:r>
      <w:r w:rsidRPr="00707974">
        <w:rPr>
          <w:rFonts w:eastAsia="Calibri"/>
          <w:bCs/>
          <w:sz w:val="22"/>
          <w:szCs w:val="22"/>
          <w:lang w:val="ru-RU" w:eastAsia="en-US"/>
        </w:rPr>
        <w:t xml:space="preserve">Размеры земельных участков и санитарно-защитных зон предприятий и сооружений по обезвреживанию и переработке бытовых отходов следует принимать не менее приведенных в таблице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359"/>
        <w:gridCol w:w="3551"/>
        <w:gridCol w:w="2213"/>
      </w:tblGrid>
      <w:tr w:rsidR="00707974" w:rsidRPr="00707974" w:rsidTr="0033258A">
        <w:trPr>
          <w:trHeight w:val="566"/>
          <w:jc w:val="center"/>
        </w:trPr>
        <w:tc>
          <w:tcPr>
            <w:tcW w:w="4359" w:type="dxa"/>
            <w:vAlign w:val="center"/>
          </w:tcPr>
          <w:p w:rsidR="00707974" w:rsidRPr="00707974" w:rsidRDefault="00707974" w:rsidP="0033258A">
            <w:pPr>
              <w:jc w:val="center"/>
              <w:rPr>
                <w:rFonts w:eastAsia="Calibri"/>
                <w:sz w:val="22"/>
                <w:szCs w:val="22"/>
                <w:lang w:eastAsia="en-US"/>
              </w:rPr>
            </w:pPr>
            <w:proofErr w:type="spellStart"/>
            <w:r w:rsidRPr="00707974">
              <w:rPr>
                <w:rFonts w:eastAsia="Calibri"/>
                <w:sz w:val="22"/>
                <w:szCs w:val="22"/>
                <w:lang w:eastAsia="en-US"/>
              </w:rPr>
              <w:t>Предприятия</w:t>
            </w:r>
            <w:proofErr w:type="spellEnd"/>
            <w:r w:rsidRPr="00707974">
              <w:rPr>
                <w:rFonts w:eastAsia="Calibri"/>
                <w:sz w:val="22"/>
                <w:szCs w:val="22"/>
                <w:lang w:eastAsia="en-US"/>
              </w:rPr>
              <w:t xml:space="preserve"> и </w:t>
            </w:r>
            <w:proofErr w:type="spellStart"/>
            <w:r w:rsidRPr="00707974">
              <w:rPr>
                <w:rFonts w:eastAsia="Calibri"/>
                <w:sz w:val="22"/>
                <w:szCs w:val="22"/>
                <w:lang w:eastAsia="en-US"/>
              </w:rPr>
              <w:t>сооружения</w:t>
            </w:r>
            <w:proofErr w:type="spellEnd"/>
          </w:p>
        </w:tc>
        <w:tc>
          <w:tcPr>
            <w:tcW w:w="3551" w:type="dxa"/>
            <w:vAlign w:val="center"/>
          </w:tcPr>
          <w:p w:rsidR="00707974" w:rsidRPr="00707974" w:rsidRDefault="00707974" w:rsidP="0033258A">
            <w:pPr>
              <w:ind w:hanging="16"/>
              <w:jc w:val="center"/>
              <w:rPr>
                <w:rFonts w:eastAsia="Calibri"/>
                <w:sz w:val="22"/>
                <w:szCs w:val="22"/>
                <w:lang w:val="ru-RU" w:eastAsia="en-US"/>
              </w:rPr>
            </w:pPr>
            <w:r w:rsidRPr="00707974">
              <w:rPr>
                <w:rFonts w:eastAsia="Calibri"/>
                <w:sz w:val="22"/>
                <w:szCs w:val="22"/>
                <w:lang w:val="ru-RU" w:eastAsia="en-US"/>
              </w:rPr>
              <w:t xml:space="preserve">Размеры земельных участков на 1000 т твердых бытовых отходов в год, </w:t>
            </w:r>
            <w:proofErr w:type="gramStart"/>
            <w:r w:rsidRPr="00707974">
              <w:rPr>
                <w:rFonts w:eastAsia="Calibri"/>
                <w:sz w:val="22"/>
                <w:szCs w:val="22"/>
                <w:lang w:val="ru-RU" w:eastAsia="en-US"/>
              </w:rPr>
              <w:t>га</w:t>
            </w:r>
            <w:proofErr w:type="gramEnd"/>
          </w:p>
        </w:tc>
        <w:tc>
          <w:tcPr>
            <w:tcW w:w="2213" w:type="dxa"/>
            <w:vAlign w:val="center"/>
          </w:tcPr>
          <w:p w:rsidR="00707974" w:rsidRPr="00707974" w:rsidRDefault="00707974" w:rsidP="0033258A">
            <w:pPr>
              <w:jc w:val="center"/>
              <w:rPr>
                <w:rFonts w:eastAsia="Calibri"/>
                <w:sz w:val="22"/>
                <w:szCs w:val="22"/>
                <w:lang w:val="ru-RU" w:eastAsia="en-US"/>
              </w:rPr>
            </w:pPr>
            <w:r w:rsidRPr="00707974">
              <w:rPr>
                <w:rFonts w:eastAsia="Calibri"/>
                <w:sz w:val="22"/>
                <w:szCs w:val="22"/>
                <w:lang w:val="ru-RU" w:eastAsia="en-US"/>
              </w:rPr>
              <w:t xml:space="preserve">Размеры санитарно-защитных зон, </w:t>
            </w:r>
            <w:proofErr w:type="gramStart"/>
            <w:r w:rsidRPr="00707974">
              <w:rPr>
                <w:rFonts w:eastAsia="Calibri"/>
                <w:sz w:val="22"/>
                <w:szCs w:val="22"/>
                <w:lang w:val="ru-RU" w:eastAsia="en-US"/>
              </w:rPr>
              <w:t>м</w:t>
            </w:r>
            <w:proofErr w:type="gramEnd"/>
          </w:p>
        </w:tc>
      </w:tr>
      <w:tr w:rsidR="00707974" w:rsidRPr="00707974" w:rsidTr="0033258A">
        <w:trPr>
          <w:jc w:val="center"/>
        </w:trPr>
        <w:tc>
          <w:tcPr>
            <w:tcW w:w="4359" w:type="dxa"/>
            <w:tcBorders>
              <w:bottom w:val="nil"/>
            </w:tcBorders>
          </w:tcPr>
          <w:p w:rsidR="00707974" w:rsidRPr="00707974" w:rsidRDefault="00707974" w:rsidP="0033258A">
            <w:pPr>
              <w:jc w:val="both"/>
              <w:rPr>
                <w:rFonts w:eastAsia="Calibri"/>
                <w:bCs/>
                <w:sz w:val="22"/>
                <w:szCs w:val="22"/>
                <w:lang w:val="ru-RU" w:eastAsia="en-US"/>
              </w:rPr>
            </w:pPr>
            <w:r w:rsidRPr="00707974">
              <w:rPr>
                <w:rFonts w:eastAsia="Calibri"/>
                <w:bCs/>
                <w:sz w:val="22"/>
                <w:szCs w:val="22"/>
                <w:lang w:val="ru-RU" w:eastAsia="en-US"/>
              </w:rPr>
              <w:t>Мусоросжигательные и мусороперерабатывающие объекты мощностью, тыс. т в год:</w:t>
            </w:r>
          </w:p>
        </w:tc>
        <w:tc>
          <w:tcPr>
            <w:tcW w:w="3551" w:type="dxa"/>
            <w:tcBorders>
              <w:bottom w:val="nil"/>
            </w:tcBorders>
          </w:tcPr>
          <w:p w:rsidR="00707974" w:rsidRPr="00707974" w:rsidRDefault="00707974" w:rsidP="0033258A">
            <w:pPr>
              <w:ind w:hanging="16"/>
              <w:jc w:val="both"/>
              <w:rPr>
                <w:rFonts w:eastAsia="Calibri"/>
                <w:bCs/>
                <w:sz w:val="22"/>
                <w:szCs w:val="22"/>
                <w:lang w:val="ru-RU" w:eastAsia="en-US"/>
              </w:rPr>
            </w:pPr>
          </w:p>
        </w:tc>
        <w:tc>
          <w:tcPr>
            <w:tcW w:w="2213" w:type="dxa"/>
            <w:tcBorders>
              <w:bottom w:val="nil"/>
            </w:tcBorders>
          </w:tcPr>
          <w:p w:rsidR="00707974" w:rsidRPr="00707974" w:rsidRDefault="00707974" w:rsidP="0033258A">
            <w:pPr>
              <w:jc w:val="both"/>
              <w:rPr>
                <w:rFonts w:eastAsia="Calibri"/>
                <w:bCs/>
                <w:sz w:val="22"/>
                <w:szCs w:val="22"/>
                <w:lang w:val="ru-RU" w:eastAsia="en-US"/>
              </w:rPr>
            </w:pPr>
          </w:p>
        </w:tc>
      </w:tr>
      <w:tr w:rsidR="00707974" w:rsidRPr="00707974" w:rsidTr="0033258A">
        <w:trPr>
          <w:trHeight w:val="227"/>
          <w:jc w:val="center"/>
        </w:trPr>
        <w:tc>
          <w:tcPr>
            <w:tcW w:w="4359" w:type="dxa"/>
            <w:tcBorders>
              <w:top w:val="nil"/>
              <w:bottom w:val="nil"/>
            </w:tcBorders>
          </w:tcPr>
          <w:p w:rsidR="00707974" w:rsidRPr="00707974" w:rsidRDefault="00707974" w:rsidP="0033258A">
            <w:pPr>
              <w:jc w:val="both"/>
              <w:rPr>
                <w:rFonts w:eastAsia="Calibri"/>
                <w:bCs/>
                <w:sz w:val="22"/>
                <w:szCs w:val="22"/>
                <w:lang w:eastAsia="en-US"/>
              </w:rPr>
            </w:pPr>
            <w:proofErr w:type="spellStart"/>
            <w:r w:rsidRPr="00707974">
              <w:rPr>
                <w:rFonts w:eastAsia="Calibri"/>
                <w:bCs/>
                <w:sz w:val="22"/>
                <w:szCs w:val="22"/>
                <w:lang w:eastAsia="en-US"/>
              </w:rPr>
              <w:t>до</w:t>
            </w:r>
            <w:proofErr w:type="spellEnd"/>
            <w:r w:rsidRPr="00707974">
              <w:rPr>
                <w:rFonts w:eastAsia="Calibri"/>
                <w:bCs/>
                <w:sz w:val="22"/>
                <w:szCs w:val="22"/>
                <w:lang w:eastAsia="en-US"/>
              </w:rPr>
              <w:t xml:space="preserve"> 40</w:t>
            </w:r>
          </w:p>
        </w:tc>
        <w:tc>
          <w:tcPr>
            <w:tcW w:w="3551" w:type="dxa"/>
            <w:tcBorders>
              <w:top w:val="nil"/>
              <w:bottom w:val="nil"/>
            </w:tcBorders>
          </w:tcPr>
          <w:p w:rsidR="00707974" w:rsidRPr="00707974" w:rsidRDefault="00707974" w:rsidP="0033258A">
            <w:pPr>
              <w:ind w:hanging="16"/>
              <w:jc w:val="center"/>
              <w:rPr>
                <w:rFonts w:eastAsia="Calibri"/>
                <w:bCs/>
                <w:sz w:val="22"/>
                <w:szCs w:val="22"/>
                <w:lang w:eastAsia="en-US"/>
              </w:rPr>
            </w:pPr>
            <w:r w:rsidRPr="00707974">
              <w:rPr>
                <w:rFonts w:eastAsia="Calibri"/>
                <w:bCs/>
                <w:sz w:val="22"/>
                <w:szCs w:val="22"/>
                <w:lang w:eastAsia="en-US"/>
              </w:rPr>
              <w:t>0,05</w:t>
            </w:r>
          </w:p>
        </w:tc>
        <w:tc>
          <w:tcPr>
            <w:tcW w:w="2213" w:type="dxa"/>
            <w:tcBorders>
              <w:top w:val="nil"/>
              <w:bottom w:val="nil"/>
            </w:tcBorders>
          </w:tcPr>
          <w:p w:rsidR="00707974" w:rsidRPr="00707974" w:rsidRDefault="00707974" w:rsidP="0033258A">
            <w:pPr>
              <w:jc w:val="center"/>
              <w:rPr>
                <w:rFonts w:eastAsia="Calibri"/>
                <w:bCs/>
                <w:sz w:val="22"/>
                <w:szCs w:val="22"/>
                <w:lang w:eastAsia="en-US"/>
              </w:rPr>
            </w:pPr>
            <w:r w:rsidRPr="00707974">
              <w:rPr>
                <w:rFonts w:eastAsia="Calibri"/>
                <w:bCs/>
                <w:sz w:val="22"/>
                <w:szCs w:val="22"/>
                <w:lang w:eastAsia="en-US"/>
              </w:rPr>
              <w:t>500</w:t>
            </w:r>
          </w:p>
        </w:tc>
      </w:tr>
      <w:tr w:rsidR="00707974" w:rsidRPr="00707974" w:rsidTr="0033258A">
        <w:trPr>
          <w:trHeight w:val="227"/>
          <w:jc w:val="center"/>
        </w:trPr>
        <w:tc>
          <w:tcPr>
            <w:tcW w:w="4359" w:type="dxa"/>
            <w:tcBorders>
              <w:top w:val="nil"/>
            </w:tcBorders>
          </w:tcPr>
          <w:p w:rsidR="00707974" w:rsidRPr="00707974" w:rsidRDefault="00707974" w:rsidP="0033258A">
            <w:pPr>
              <w:jc w:val="both"/>
              <w:rPr>
                <w:rFonts w:eastAsia="Calibri"/>
                <w:bCs/>
                <w:sz w:val="22"/>
                <w:szCs w:val="22"/>
                <w:lang w:eastAsia="en-US"/>
              </w:rPr>
            </w:pPr>
            <w:proofErr w:type="spellStart"/>
            <w:r w:rsidRPr="00707974">
              <w:rPr>
                <w:rFonts w:eastAsia="Calibri"/>
                <w:bCs/>
                <w:sz w:val="22"/>
                <w:szCs w:val="22"/>
                <w:lang w:eastAsia="en-US"/>
              </w:rPr>
              <w:lastRenderedPageBreak/>
              <w:t>свыше</w:t>
            </w:r>
            <w:proofErr w:type="spellEnd"/>
            <w:r w:rsidRPr="00707974">
              <w:rPr>
                <w:rFonts w:eastAsia="Calibri"/>
                <w:bCs/>
                <w:sz w:val="22"/>
                <w:szCs w:val="22"/>
                <w:lang w:eastAsia="en-US"/>
              </w:rPr>
              <w:t xml:space="preserve"> 40</w:t>
            </w:r>
          </w:p>
        </w:tc>
        <w:tc>
          <w:tcPr>
            <w:tcW w:w="3551" w:type="dxa"/>
            <w:tcBorders>
              <w:top w:val="nil"/>
            </w:tcBorders>
          </w:tcPr>
          <w:p w:rsidR="00707974" w:rsidRPr="00707974" w:rsidRDefault="00707974" w:rsidP="0033258A">
            <w:pPr>
              <w:ind w:hanging="16"/>
              <w:jc w:val="center"/>
              <w:rPr>
                <w:rFonts w:eastAsia="Calibri"/>
                <w:bCs/>
                <w:sz w:val="22"/>
                <w:szCs w:val="22"/>
                <w:lang w:eastAsia="en-US"/>
              </w:rPr>
            </w:pPr>
            <w:r w:rsidRPr="00707974">
              <w:rPr>
                <w:rFonts w:eastAsia="Calibri"/>
                <w:bCs/>
                <w:sz w:val="22"/>
                <w:szCs w:val="22"/>
                <w:lang w:eastAsia="en-US"/>
              </w:rPr>
              <w:t>0,05</w:t>
            </w:r>
          </w:p>
        </w:tc>
        <w:tc>
          <w:tcPr>
            <w:tcW w:w="2213" w:type="dxa"/>
            <w:tcBorders>
              <w:top w:val="nil"/>
            </w:tcBorders>
          </w:tcPr>
          <w:p w:rsidR="00707974" w:rsidRPr="00707974" w:rsidRDefault="00707974" w:rsidP="0033258A">
            <w:pPr>
              <w:jc w:val="center"/>
              <w:rPr>
                <w:rFonts w:eastAsia="Calibri"/>
                <w:bCs/>
                <w:sz w:val="22"/>
                <w:szCs w:val="22"/>
                <w:lang w:eastAsia="en-US"/>
              </w:rPr>
            </w:pPr>
            <w:r w:rsidRPr="00707974">
              <w:rPr>
                <w:rFonts w:eastAsia="Calibri"/>
                <w:bCs/>
                <w:sz w:val="22"/>
                <w:szCs w:val="22"/>
                <w:lang w:eastAsia="en-US"/>
              </w:rPr>
              <w:t>1000</w:t>
            </w:r>
          </w:p>
        </w:tc>
      </w:tr>
      <w:tr w:rsidR="00707974" w:rsidRPr="00707974" w:rsidTr="0033258A">
        <w:trPr>
          <w:trHeight w:val="227"/>
          <w:jc w:val="center"/>
        </w:trPr>
        <w:tc>
          <w:tcPr>
            <w:tcW w:w="4359" w:type="dxa"/>
          </w:tcPr>
          <w:p w:rsidR="00707974" w:rsidRPr="00707974" w:rsidRDefault="00707974" w:rsidP="0033258A">
            <w:pPr>
              <w:jc w:val="both"/>
              <w:rPr>
                <w:rFonts w:eastAsia="Calibri"/>
                <w:bCs/>
                <w:sz w:val="22"/>
                <w:szCs w:val="22"/>
                <w:lang w:eastAsia="en-US"/>
              </w:rPr>
            </w:pPr>
            <w:proofErr w:type="spellStart"/>
            <w:r w:rsidRPr="00707974">
              <w:rPr>
                <w:rFonts w:eastAsia="Calibri"/>
                <w:bCs/>
                <w:sz w:val="22"/>
                <w:szCs w:val="22"/>
                <w:lang w:eastAsia="en-US"/>
              </w:rPr>
              <w:t>Полигоны</w:t>
            </w:r>
            <w:proofErr w:type="spellEnd"/>
            <w:r w:rsidRPr="00707974">
              <w:rPr>
                <w:rFonts w:eastAsia="Calibri"/>
                <w:bCs/>
                <w:sz w:val="22"/>
                <w:szCs w:val="22"/>
                <w:vertAlign w:val="superscript"/>
                <w:lang w:eastAsia="en-US"/>
              </w:rPr>
              <w:t xml:space="preserve"> </w:t>
            </w:r>
            <w:r w:rsidRPr="00707974">
              <w:rPr>
                <w:rFonts w:eastAsia="Calibri"/>
                <w:bCs/>
                <w:sz w:val="22"/>
                <w:szCs w:val="22"/>
                <w:lang w:eastAsia="en-US"/>
              </w:rPr>
              <w:t>*</w:t>
            </w:r>
          </w:p>
        </w:tc>
        <w:tc>
          <w:tcPr>
            <w:tcW w:w="3551" w:type="dxa"/>
            <w:vAlign w:val="center"/>
          </w:tcPr>
          <w:p w:rsidR="00707974" w:rsidRPr="00707974" w:rsidRDefault="00707974" w:rsidP="0033258A">
            <w:pPr>
              <w:ind w:hanging="16"/>
              <w:jc w:val="center"/>
              <w:rPr>
                <w:rFonts w:eastAsia="Calibri"/>
                <w:bCs/>
                <w:sz w:val="22"/>
                <w:szCs w:val="22"/>
                <w:lang w:eastAsia="en-US"/>
              </w:rPr>
            </w:pPr>
            <w:r w:rsidRPr="00707974">
              <w:rPr>
                <w:rFonts w:eastAsia="Calibri"/>
                <w:bCs/>
                <w:sz w:val="22"/>
                <w:szCs w:val="22"/>
                <w:lang w:eastAsia="en-US"/>
              </w:rPr>
              <w:t>0,02 - 0,05</w:t>
            </w:r>
          </w:p>
        </w:tc>
        <w:tc>
          <w:tcPr>
            <w:tcW w:w="2213" w:type="dxa"/>
            <w:vAlign w:val="center"/>
          </w:tcPr>
          <w:p w:rsidR="00707974" w:rsidRPr="00707974" w:rsidRDefault="00707974" w:rsidP="0033258A">
            <w:pPr>
              <w:jc w:val="center"/>
              <w:rPr>
                <w:rFonts w:eastAsia="Calibri"/>
                <w:bCs/>
                <w:sz w:val="22"/>
                <w:szCs w:val="22"/>
                <w:lang w:eastAsia="en-US"/>
              </w:rPr>
            </w:pPr>
            <w:r w:rsidRPr="00707974">
              <w:rPr>
                <w:rFonts w:eastAsia="Calibri"/>
                <w:bCs/>
                <w:sz w:val="22"/>
                <w:szCs w:val="22"/>
                <w:lang w:eastAsia="en-US"/>
              </w:rPr>
              <w:t>500</w:t>
            </w:r>
          </w:p>
        </w:tc>
      </w:tr>
      <w:tr w:rsidR="00707974" w:rsidRPr="00707974" w:rsidTr="0033258A">
        <w:trPr>
          <w:trHeight w:val="227"/>
          <w:jc w:val="center"/>
        </w:trPr>
        <w:tc>
          <w:tcPr>
            <w:tcW w:w="4359" w:type="dxa"/>
          </w:tcPr>
          <w:p w:rsidR="00707974" w:rsidRPr="00707974" w:rsidRDefault="00707974" w:rsidP="0033258A">
            <w:pPr>
              <w:jc w:val="both"/>
              <w:rPr>
                <w:rFonts w:eastAsia="Calibri"/>
                <w:bCs/>
                <w:sz w:val="22"/>
                <w:szCs w:val="22"/>
                <w:lang w:eastAsia="en-US"/>
              </w:rPr>
            </w:pPr>
            <w:proofErr w:type="spellStart"/>
            <w:r w:rsidRPr="00707974">
              <w:rPr>
                <w:rFonts w:eastAsia="Calibri"/>
                <w:bCs/>
                <w:sz w:val="22"/>
                <w:szCs w:val="22"/>
                <w:lang w:eastAsia="en-US"/>
              </w:rPr>
              <w:t>Участки</w:t>
            </w:r>
            <w:proofErr w:type="spellEnd"/>
            <w:r w:rsidRPr="00707974">
              <w:rPr>
                <w:rFonts w:eastAsia="Calibri"/>
                <w:bCs/>
                <w:sz w:val="22"/>
                <w:szCs w:val="22"/>
                <w:lang w:eastAsia="en-US"/>
              </w:rPr>
              <w:t xml:space="preserve"> </w:t>
            </w:r>
            <w:proofErr w:type="spellStart"/>
            <w:r w:rsidRPr="00707974">
              <w:rPr>
                <w:rFonts w:eastAsia="Calibri"/>
                <w:bCs/>
                <w:sz w:val="22"/>
                <w:szCs w:val="22"/>
                <w:lang w:eastAsia="en-US"/>
              </w:rPr>
              <w:t>компостирования</w:t>
            </w:r>
            <w:proofErr w:type="spellEnd"/>
          </w:p>
        </w:tc>
        <w:tc>
          <w:tcPr>
            <w:tcW w:w="3551" w:type="dxa"/>
            <w:vAlign w:val="center"/>
          </w:tcPr>
          <w:p w:rsidR="00707974" w:rsidRPr="00707974" w:rsidRDefault="00707974" w:rsidP="0033258A">
            <w:pPr>
              <w:ind w:hanging="16"/>
              <w:jc w:val="center"/>
              <w:rPr>
                <w:rFonts w:eastAsia="Calibri"/>
                <w:bCs/>
                <w:sz w:val="22"/>
                <w:szCs w:val="22"/>
                <w:lang w:eastAsia="en-US"/>
              </w:rPr>
            </w:pPr>
            <w:r w:rsidRPr="00707974">
              <w:rPr>
                <w:rFonts w:eastAsia="Calibri"/>
                <w:bCs/>
                <w:sz w:val="22"/>
                <w:szCs w:val="22"/>
                <w:lang w:eastAsia="en-US"/>
              </w:rPr>
              <w:t>0,5 - 1,0</w:t>
            </w:r>
          </w:p>
        </w:tc>
        <w:tc>
          <w:tcPr>
            <w:tcW w:w="2213" w:type="dxa"/>
            <w:vAlign w:val="center"/>
          </w:tcPr>
          <w:p w:rsidR="00707974" w:rsidRPr="00707974" w:rsidRDefault="00707974" w:rsidP="0033258A">
            <w:pPr>
              <w:jc w:val="center"/>
              <w:rPr>
                <w:rFonts w:eastAsia="Calibri"/>
                <w:bCs/>
                <w:sz w:val="22"/>
                <w:szCs w:val="22"/>
                <w:lang w:eastAsia="en-US"/>
              </w:rPr>
            </w:pPr>
            <w:r w:rsidRPr="00707974">
              <w:rPr>
                <w:rFonts w:eastAsia="Calibri"/>
                <w:bCs/>
                <w:sz w:val="22"/>
                <w:szCs w:val="22"/>
                <w:lang w:eastAsia="en-US"/>
              </w:rPr>
              <w:t>500</w:t>
            </w:r>
          </w:p>
        </w:tc>
      </w:tr>
      <w:tr w:rsidR="00707974" w:rsidRPr="00707974" w:rsidTr="0033258A">
        <w:trPr>
          <w:trHeight w:val="227"/>
          <w:jc w:val="center"/>
        </w:trPr>
        <w:tc>
          <w:tcPr>
            <w:tcW w:w="4359" w:type="dxa"/>
          </w:tcPr>
          <w:p w:rsidR="00707974" w:rsidRPr="00707974" w:rsidRDefault="00707974" w:rsidP="0033258A">
            <w:pPr>
              <w:jc w:val="both"/>
              <w:rPr>
                <w:rFonts w:eastAsia="Calibri"/>
                <w:bCs/>
                <w:sz w:val="22"/>
                <w:szCs w:val="22"/>
                <w:lang w:eastAsia="en-US"/>
              </w:rPr>
            </w:pPr>
            <w:proofErr w:type="spellStart"/>
            <w:r w:rsidRPr="00707974">
              <w:rPr>
                <w:rFonts w:eastAsia="Calibri"/>
                <w:bCs/>
                <w:sz w:val="22"/>
                <w:szCs w:val="22"/>
                <w:lang w:eastAsia="en-US"/>
              </w:rPr>
              <w:t>Поля</w:t>
            </w:r>
            <w:proofErr w:type="spellEnd"/>
            <w:r w:rsidRPr="00707974">
              <w:rPr>
                <w:rFonts w:eastAsia="Calibri"/>
                <w:bCs/>
                <w:sz w:val="22"/>
                <w:szCs w:val="22"/>
                <w:lang w:eastAsia="en-US"/>
              </w:rPr>
              <w:t xml:space="preserve"> </w:t>
            </w:r>
            <w:proofErr w:type="spellStart"/>
            <w:r w:rsidRPr="00707974">
              <w:rPr>
                <w:rFonts w:eastAsia="Calibri"/>
                <w:bCs/>
                <w:sz w:val="22"/>
                <w:szCs w:val="22"/>
                <w:lang w:eastAsia="en-US"/>
              </w:rPr>
              <w:t>ассенизации</w:t>
            </w:r>
            <w:proofErr w:type="spellEnd"/>
          </w:p>
        </w:tc>
        <w:tc>
          <w:tcPr>
            <w:tcW w:w="3551" w:type="dxa"/>
            <w:vAlign w:val="center"/>
          </w:tcPr>
          <w:p w:rsidR="00707974" w:rsidRPr="00707974" w:rsidRDefault="00707974" w:rsidP="0033258A">
            <w:pPr>
              <w:ind w:hanging="16"/>
              <w:jc w:val="center"/>
              <w:rPr>
                <w:rFonts w:eastAsia="Calibri"/>
                <w:bCs/>
                <w:sz w:val="22"/>
                <w:szCs w:val="22"/>
                <w:lang w:eastAsia="en-US"/>
              </w:rPr>
            </w:pPr>
            <w:r w:rsidRPr="00707974">
              <w:rPr>
                <w:rFonts w:eastAsia="Calibri"/>
                <w:bCs/>
                <w:sz w:val="22"/>
                <w:szCs w:val="22"/>
                <w:lang w:eastAsia="en-US"/>
              </w:rPr>
              <w:t>2 - 4</w:t>
            </w:r>
          </w:p>
        </w:tc>
        <w:tc>
          <w:tcPr>
            <w:tcW w:w="2213" w:type="dxa"/>
            <w:vAlign w:val="center"/>
          </w:tcPr>
          <w:p w:rsidR="00707974" w:rsidRPr="00707974" w:rsidRDefault="00707974" w:rsidP="0033258A">
            <w:pPr>
              <w:jc w:val="center"/>
              <w:rPr>
                <w:rFonts w:eastAsia="Calibri"/>
                <w:bCs/>
                <w:sz w:val="22"/>
                <w:szCs w:val="22"/>
                <w:lang w:eastAsia="en-US"/>
              </w:rPr>
            </w:pPr>
            <w:r w:rsidRPr="00707974">
              <w:rPr>
                <w:rFonts w:eastAsia="Calibri"/>
                <w:bCs/>
                <w:sz w:val="22"/>
                <w:szCs w:val="22"/>
                <w:lang w:eastAsia="en-US"/>
              </w:rPr>
              <w:t>1000</w:t>
            </w:r>
          </w:p>
        </w:tc>
      </w:tr>
      <w:tr w:rsidR="00707974" w:rsidRPr="00707974" w:rsidTr="0033258A">
        <w:trPr>
          <w:trHeight w:val="227"/>
          <w:jc w:val="center"/>
        </w:trPr>
        <w:tc>
          <w:tcPr>
            <w:tcW w:w="4359" w:type="dxa"/>
          </w:tcPr>
          <w:p w:rsidR="00707974" w:rsidRPr="00707974" w:rsidRDefault="00707974" w:rsidP="0033258A">
            <w:pPr>
              <w:jc w:val="both"/>
              <w:rPr>
                <w:rFonts w:eastAsia="Calibri"/>
                <w:bCs/>
                <w:sz w:val="22"/>
                <w:szCs w:val="22"/>
                <w:lang w:eastAsia="en-US"/>
              </w:rPr>
            </w:pPr>
            <w:proofErr w:type="spellStart"/>
            <w:r w:rsidRPr="00707974">
              <w:rPr>
                <w:rFonts w:eastAsia="Calibri"/>
                <w:bCs/>
                <w:sz w:val="22"/>
                <w:szCs w:val="22"/>
                <w:lang w:eastAsia="en-US"/>
              </w:rPr>
              <w:t>Сливные</w:t>
            </w:r>
            <w:proofErr w:type="spellEnd"/>
            <w:r w:rsidRPr="00707974">
              <w:rPr>
                <w:rFonts w:eastAsia="Calibri"/>
                <w:bCs/>
                <w:sz w:val="22"/>
                <w:szCs w:val="22"/>
                <w:lang w:eastAsia="en-US"/>
              </w:rPr>
              <w:t xml:space="preserve"> </w:t>
            </w:r>
            <w:proofErr w:type="spellStart"/>
            <w:r w:rsidRPr="00707974">
              <w:rPr>
                <w:rFonts w:eastAsia="Calibri"/>
                <w:bCs/>
                <w:sz w:val="22"/>
                <w:szCs w:val="22"/>
                <w:lang w:eastAsia="en-US"/>
              </w:rPr>
              <w:t>станции</w:t>
            </w:r>
            <w:proofErr w:type="spellEnd"/>
          </w:p>
        </w:tc>
        <w:tc>
          <w:tcPr>
            <w:tcW w:w="3551" w:type="dxa"/>
            <w:vAlign w:val="center"/>
          </w:tcPr>
          <w:p w:rsidR="00707974" w:rsidRPr="00707974" w:rsidRDefault="00707974" w:rsidP="0033258A">
            <w:pPr>
              <w:ind w:hanging="16"/>
              <w:jc w:val="center"/>
              <w:rPr>
                <w:rFonts w:eastAsia="Calibri"/>
                <w:bCs/>
                <w:sz w:val="22"/>
                <w:szCs w:val="22"/>
                <w:lang w:eastAsia="en-US"/>
              </w:rPr>
            </w:pPr>
            <w:r w:rsidRPr="00707974">
              <w:rPr>
                <w:rFonts w:eastAsia="Calibri"/>
                <w:bCs/>
                <w:sz w:val="22"/>
                <w:szCs w:val="22"/>
                <w:lang w:eastAsia="en-US"/>
              </w:rPr>
              <w:t>0,2</w:t>
            </w:r>
          </w:p>
        </w:tc>
        <w:tc>
          <w:tcPr>
            <w:tcW w:w="2213" w:type="dxa"/>
            <w:vAlign w:val="center"/>
          </w:tcPr>
          <w:p w:rsidR="00707974" w:rsidRPr="00707974" w:rsidRDefault="00707974" w:rsidP="0033258A">
            <w:pPr>
              <w:jc w:val="center"/>
              <w:rPr>
                <w:rFonts w:eastAsia="Calibri"/>
                <w:bCs/>
                <w:sz w:val="22"/>
                <w:szCs w:val="22"/>
                <w:lang w:eastAsia="en-US"/>
              </w:rPr>
            </w:pPr>
            <w:r w:rsidRPr="00707974">
              <w:rPr>
                <w:rFonts w:eastAsia="Calibri"/>
                <w:bCs/>
                <w:sz w:val="22"/>
                <w:szCs w:val="22"/>
                <w:lang w:eastAsia="en-US"/>
              </w:rPr>
              <w:t>500</w:t>
            </w:r>
          </w:p>
        </w:tc>
      </w:tr>
      <w:tr w:rsidR="00707974" w:rsidRPr="00707974" w:rsidTr="0033258A">
        <w:trPr>
          <w:trHeight w:val="227"/>
          <w:jc w:val="center"/>
        </w:trPr>
        <w:tc>
          <w:tcPr>
            <w:tcW w:w="4359" w:type="dxa"/>
          </w:tcPr>
          <w:p w:rsidR="00707974" w:rsidRPr="00707974" w:rsidRDefault="00707974" w:rsidP="0033258A">
            <w:pPr>
              <w:jc w:val="both"/>
              <w:rPr>
                <w:rFonts w:eastAsia="Calibri"/>
                <w:bCs/>
                <w:sz w:val="22"/>
                <w:szCs w:val="22"/>
                <w:lang w:eastAsia="en-US"/>
              </w:rPr>
            </w:pPr>
            <w:proofErr w:type="spellStart"/>
            <w:r w:rsidRPr="00707974">
              <w:rPr>
                <w:rFonts w:eastAsia="Calibri"/>
                <w:bCs/>
                <w:sz w:val="22"/>
                <w:szCs w:val="22"/>
                <w:lang w:eastAsia="en-US"/>
              </w:rPr>
              <w:t>Мусороперегрузочные</w:t>
            </w:r>
            <w:proofErr w:type="spellEnd"/>
            <w:r w:rsidRPr="00707974">
              <w:rPr>
                <w:rFonts w:eastAsia="Calibri"/>
                <w:bCs/>
                <w:sz w:val="22"/>
                <w:szCs w:val="22"/>
                <w:lang w:eastAsia="en-US"/>
              </w:rPr>
              <w:t xml:space="preserve"> </w:t>
            </w:r>
            <w:proofErr w:type="spellStart"/>
            <w:r w:rsidRPr="00707974">
              <w:rPr>
                <w:rFonts w:eastAsia="Calibri"/>
                <w:bCs/>
                <w:sz w:val="22"/>
                <w:szCs w:val="22"/>
                <w:lang w:eastAsia="en-US"/>
              </w:rPr>
              <w:t>станции</w:t>
            </w:r>
            <w:proofErr w:type="spellEnd"/>
          </w:p>
        </w:tc>
        <w:tc>
          <w:tcPr>
            <w:tcW w:w="3551" w:type="dxa"/>
            <w:vAlign w:val="center"/>
          </w:tcPr>
          <w:p w:rsidR="00707974" w:rsidRPr="00707974" w:rsidRDefault="00707974" w:rsidP="0033258A">
            <w:pPr>
              <w:ind w:hanging="16"/>
              <w:jc w:val="center"/>
              <w:rPr>
                <w:rFonts w:eastAsia="Calibri"/>
                <w:bCs/>
                <w:sz w:val="22"/>
                <w:szCs w:val="22"/>
                <w:lang w:eastAsia="en-US"/>
              </w:rPr>
            </w:pPr>
            <w:r w:rsidRPr="00707974">
              <w:rPr>
                <w:rFonts w:eastAsia="Calibri"/>
                <w:bCs/>
                <w:sz w:val="22"/>
                <w:szCs w:val="22"/>
                <w:lang w:eastAsia="en-US"/>
              </w:rPr>
              <w:t>0,04</w:t>
            </w:r>
          </w:p>
        </w:tc>
        <w:tc>
          <w:tcPr>
            <w:tcW w:w="2213" w:type="dxa"/>
            <w:vAlign w:val="center"/>
          </w:tcPr>
          <w:p w:rsidR="00707974" w:rsidRPr="00707974" w:rsidRDefault="00707974" w:rsidP="0033258A">
            <w:pPr>
              <w:jc w:val="center"/>
              <w:rPr>
                <w:rFonts w:eastAsia="Calibri"/>
                <w:bCs/>
                <w:sz w:val="22"/>
                <w:szCs w:val="22"/>
                <w:lang w:eastAsia="en-US"/>
              </w:rPr>
            </w:pPr>
            <w:r w:rsidRPr="00707974">
              <w:rPr>
                <w:rFonts w:eastAsia="Calibri"/>
                <w:bCs/>
                <w:sz w:val="22"/>
                <w:szCs w:val="22"/>
                <w:lang w:eastAsia="en-US"/>
              </w:rPr>
              <w:t>100</w:t>
            </w:r>
          </w:p>
        </w:tc>
      </w:tr>
      <w:tr w:rsidR="00707974" w:rsidRPr="00707974" w:rsidTr="0033258A">
        <w:trPr>
          <w:jc w:val="center"/>
        </w:trPr>
        <w:tc>
          <w:tcPr>
            <w:tcW w:w="4359" w:type="dxa"/>
          </w:tcPr>
          <w:p w:rsidR="00707974" w:rsidRPr="00707974" w:rsidRDefault="00707974" w:rsidP="0033258A">
            <w:pPr>
              <w:jc w:val="both"/>
              <w:rPr>
                <w:rFonts w:eastAsia="Calibri"/>
                <w:bCs/>
                <w:sz w:val="22"/>
                <w:szCs w:val="22"/>
                <w:lang w:val="ru-RU" w:eastAsia="en-US"/>
              </w:rPr>
            </w:pPr>
            <w:r w:rsidRPr="00707974">
              <w:rPr>
                <w:rFonts w:eastAsia="Calibri"/>
                <w:bCs/>
                <w:sz w:val="22"/>
                <w:szCs w:val="22"/>
                <w:lang w:val="ru-RU" w:eastAsia="en-US"/>
              </w:rPr>
              <w:t>Поля складирования и захоронения обезвреженных осадков (по сухому веществу)</w:t>
            </w:r>
          </w:p>
        </w:tc>
        <w:tc>
          <w:tcPr>
            <w:tcW w:w="3551" w:type="dxa"/>
            <w:vAlign w:val="center"/>
          </w:tcPr>
          <w:p w:rsidR="00707974" w:rsidRPr="00707974" w:rsidRDefault="00707974" w:rsidP="0033258A">
            <w:pPr>
              <w:ind w:hanging="16"/>
              <w:jc w:val="center"/>
              <w:rPr>
                <w:rFonts w:eastAsia="Calibri"/>
                <w:bCs/>
                <w:sz w:val="22"/>
                <w:szCs w:val="22"/>
                <w:lang w:eastAsia="en-US"/>
              </w:rPr>
            </w:pPr>
            <w:r w:rsidRPr="00707974">
              <w:rPr>
                <w:rFonts w:eastAsia="Calibri"/>
                <w:bCs/>
                <w:sz w:val="22"/>
                <w:szCs w:val="22"/>
                <w:lang w:eastAsia="en-US"/>
              </w:rPr>
              <w:t>0,3</w:t>
            </w:r>
          </w:p>
        </w:tc>
        <w:tc>
          <w:tcPr>
            <w:tcW w:w="2213" w:type="dxa"/>
            <w:vAlign w:val="center"/>
          </w:tcPr>
          <w:p w:rsidR="00707974" w:rsidRPr="00707974" w:rsidRDefault="00707974" w:rsidP="0033258A">
            <w:pPr>
              <w:jc w:val="center"/>
              <w:rPr>
                <w:rFonts w:eastAsia="Calibri"/>
                <w:bCs/>
                <w:sz w:val="22"/>
                <w:szCs w:val="22"/>
                <w:lang w:eastAsia="en-US"/>
              </w:rPr>
            </w:pPr>
            <w:r w:rsidRPr="00707974">
              <w:rPr>
                <w:rFonts w:eastAsia="Calibri"/>
                <w:bCs/>
                <w:sz w:val="22"/>
                <w:szCs w:val="22"/>
                <w:lang w:eastAsia="en-US"/>
              </w:rPr>
              <w:t>100</w:t>
            </w:r>
          </w:p>
        </w:tc>
      </w:tr>
    </w:tbl>
    <w:p w:rsidR="00707974" w:rsidRPr="00707974" w:rsidRDefault="00707974" w:rsidP="00707974">
      <w:pPr>
        <w:adjustRightInd w:val="0"/>
        <w:ind w:firstLine="709"/>
        <w:jc w:val="both"/>
        <w:rPr>
          <w:rFonts w:eastAsia="Calibri"/>
          <w:bCs/>
          <w:sz w:val="22"/>
          <w:szCs w:val="22"/>
          <w:lang w:val="ru-RU" w:eastAsia="en-US"/>
        </w:rPr>
      </w:pPr>
      <w:r w:rsidRPr="00707974">
        <w:rPr>
          <w:rFonts w:eastAsia="Calibri"/>
          <w:bCs/>
          <w:sz w:val="22"/>
          <w:szCs w:val="22"/>
          <w:lang w:val="ru-RU" w:eastAsia="en-US"/>
        </w:rPr>
        <w:t>* Кроме полигонов по обезвреживанию и захоронению токсичных промышленных отходов, размещение которых следует принимать в соответствии с требованиями раздела «Зоны специального назначения» (подраздел «Зоны размещения объектов для отходов производства») региональных нормативов градостроительного проектирования Костромской области.</w:t>
      </w:r>
    </w:p>
    <w:p w:rsidR="00707974" w:rsidRPr="00707974" w:rsidRDefault="00707974" w:rsidP="00707974">
      <w:pPr>
        <w:shd w:val="clear" w:color="auto" w:fill="FFFFFF"/>
        <w:autoSpaceDE w:val="0"/>
        <w:autoSpaceDN w:val="0"/>
        <w:adjustRightInd w:val="0"/>
        <w:spacing w:after="200"/>
        <w:ind w:firstLine="709"/>
        <w:jc w:val="both"/>
        <w:rPr>
          <w:rFonts w:eastAsia="Calibri"/>
          <w:b/>
          <w:bCs/>
          <w:sz w:val="22"/>
          <w:szCs w:val="22"/>
          <w:lang w:val="ru-RU" w:eastAsia="en-US"/>
        </w:rPr>
      </w:pPr>
    </w:p>
    <w:p w:rsidR="00707974" w:rsidRPr="00707974" w:rsidRDefault="00707974" w:rsidP="00707974">
      <w:pPr>
        <w:shd w:val="clear" w:color="auto" w:fill="FFFFFF"/>
        <w:autoSpaceDE w:val="0"/>
        <w:autoSpaceDN w:val="0"/>
        <w:adjustRightInd w:val="0"/>
        <w:spacing w:after="200"/>
        <w:ind w:firstLine="709"/>
        <w:jc w:val="both"/>
        <w:rPr>
          <w:rFonts w:eastAsia="Calibri"/>
          <w:b/>
          <w:bCs/>
          <w:sz w:val="22"/>
          <w:szCs w:val="22"/>
          <w:lang w:val="ru-RU" w:eastAsia="en-US"/>
        </w:rPr>
      </w:pPr>
      <w:r w:rsidRPr="00707974">
        <w:rPr>
          <w:rFonts w:eastAsia="Calibri"/>
          <w:b/>
          <w:bCs/>
          <w:sz w:val="22"/>
          <w:szCs w:val="22"/>
          <w:lang w:val="ru-RU" w:eastAsia="en-US"/>
        </w:rPr>
        <w:t>8. Расчетные показатели обеспеченности и интенсивности использования территорий зон специального назначения</w:t>
      </w:r>
    </w:p>
    <w:p w:rsidR="00707974" w:rsidRPr="00707974" w:rsidRDefault="00707974" w:rsidP="00707974">
      <w:pPr>
        <w:widowControl w:val="0"/>
        <w:spacing w:line="239" w:lineRule="auto"/>
        <w:ind w:firstLine="709"/>
        <w:jc w:val="both"/>
        <w:rPr>
          <w:sz w:val="22"/>
          <w:szCs w:val="22"/>
          <w:lang w:val="ru-RU"/>
        </w:rPr>
      </w:pPr>
      <w:r w:rsidRPr="00707974">
        <w:rPr>
          <w:b/>
          <w:sz w:val="22"/>
          <w:szCs w:val="22"/>
          <w:lang w:val="ru-RU"/>
        </w:rPr>
        <w:t>8.1.</w:t>
      </w:r>
      <w:r w:rsidRPr="00707974">
        <w:rPr>
          <w:sz w:val="22"/>
          <w:szCs w:val="22"/>
          <w:lang w:val="ru-RU"/>
        </w:rPr>
        <w:t xml:space="preserve"> </w:t>
      </w:r>
      <w:r w:rsidRPr="00707974">
        <w:rPr>
          <w:b/>
          <w:sz w:val="22"/>
          <w:szCs w:val="22"/>
          <w:lang w:val="ru-RU"/>
        </w:rPr>
        <w:t>Расстояния от объектов культурного наследия</w:t>
      </w:r>
      <w:r w:rsidRPr="00707974">
        <w:rPr>
          <w:sz w:val="22"/>
          <w:szCs w:val="22"/>
          <w:lang w:val="ru-RU"/>
        </w:rPr>
        <w:t xml:space="preserve"> до транспортных и инженерных коммуникаций следует принимать, </w:t>
      </w:r>
      <w:proofErr w:type="gramStart"/>
      <w:r w:rsidRPr="00707974">
        <w:rPr>
          <w:sz w:val="22"/>
          <w:szCs w:val="22"/>
          <w:lang w:val="ru-RU"/>
        </w:rPr>
        <w:t>м</w:t>
      </w:r>
      <w:proofErr w:type="gramEnd"/>
      <w:r w:rsidRPr="00707974">
        <w:rPr>
          <w:sz w:val="22"/>
          <w:szCs w:val="22"/>
          <w:lang w:val="ru-RU"/>
        </w:rPr>
        <w:t>, не менее:</w:t>
      </w:r>
    </w:p>
    <w:p w:rsidR="00707974" w:rsidRPr="00707974" w:rsidRDefault="00707974" w:rsidP="00707974">
      <w:pPr>
        <w:widowControl w:val="0"/>
        <w:spacing w:line="239" w:lineRule="auto"/>
        <w:ind w:firstLine="709"/>
        <w:jc w:val="both"/>
        <w:rPr>
          <w:sz w:val="22"/>
          <w:szCs w:val="22"/>
          <w:lang w:val="ru-RU"/>
        </w:rPr>
      </w:pPr>
      <w:r w:rsidRPr="00707974">
        <w:rPr>
          <w:sz w:val="22"/>
          <w:szCs w:val="22"/>
          <w:lang w:val="ru-RU"/>
        </w:rPr>
        <w:t>- до проезжих частей магистралей скоростного и непрерывного движения:</w:t>
      </w:r>
    </w:p>
    <w:p w:rsidR="00707974" w:rsidRPr="00707974" w:rsidRDefault="00707974" w:rsidP="00707974">
      <w:pPr>
        <w:widowControl w:val="0"/>
        <w:spacing w:line="239" w:lineRule="auto"/>
        <w:ind w:firstLine="709"/>
        <w:jc w:val="both"/>
        <w:rPr>
          <w:sz w:val="22"/>
          <w:szCs w:val="22"/>
          <w:lang w:val="ru-RU"/>
        </w:rPr>
      </w:pPr>
      <w:r w:rsidRPr="00707974">
        <w:rPr>
          <w:sz w:val="22"/>
          <w:szCs w:val="22"/>
          <w:lang w:val="ru-RU"/>
        </w:rPr>
        <w:t xml:space="preserve">- в условиях сложного рельефа – 100; </w:t>
      </w:r>
    </w:p>
    <w:p w:rsidR="00707974" w:rsidRPr="00707974" w:rsidRDefault="00707974" w:rsidP="00707974">
      <w:pPr>
        <w:widowControl w:val="0"/>
        <w:spacing w:line="239" w:lineRule="auto"/>
        <w:ind w:firstLine="709"/>
        <w:jc w:val="both"/>
        <w:rPr>
          <w:sz w:val="22"/>
          <w:szCs w:val="22"/>
          <w:lang w:val="ru-RU"/>
        </w:rPr>
      </w:pPr>
      <w:r w:rsidRPr="00707974">
        <w:rPr>
          <w:sz w:val="22"/>
          <w:szCs w:val="22"/>
          <w:lang w:val="ru-RU"/>
        </w:rPr>
        <w:t>- на плоском рельефе – 50;</w:t>
      </w:r>
    </w:p>
    <w:p w:rsidR="00707974" w:rsidRPr="00707974" w:rsidRDefault="00707974" w:rsidP="00707974">
      <w:pPr>
        <w:widowControl w:val="0"/>
        <w:spacing w:line="239" w:lineRule="auto"/>
        <w:ind w:firstLine="709"/>
        <w:jc w:val="both"/>
        <w:rPr>
          <w:sz w:val="22"/>
          <w:szCs w:val="22"/>
          <w:lang w:val="ru-RU"/>
        </w:rPr>
      </w:pPr>
      <w:r w:rsidRPr="00707974">
        <w:rPr>
          <w:sz w:val="22"/>
          <w:szCs w:val="22"/>
          <w:lang w:val="ru-RU"/>
        </w:rPr>
        <w:t>- до сетей водопровода, канализации и теплоснабжения (кроме разводящих) – 15;</w:t>
      </w:r>
    </w:p>
    <w:p w:rsidR="00707974" w:rsidRPr="00707974" w:rsidRDefault="00707974" w:rsidP="00707974">
      <w:pPr>
        <w:widowControl w:val="0"/>
        <w:spacing w:line="239" w:lineRule="auto"/>
        <w:ind w:firstLine="709"/>
        <w:jc w:val="both"/>
        <w:rPr>
          <w:sz w:val="22"/>
          <w:szCs w:val="22"/>
          <w:lang w:val="ru-RU"/>
        </w:rPr>
      </w:pPr>
      <w:r w:rsidRPr="00707974">
        <w:rPr>
          <w:sz w:val="22"/>
          <w:szCs w:val="22"/>
          <w:lang w:val="ru-RU"/>
        </w:rPr>
        <w:t xml:space="preserve">- до других подземных инженерных сетей – 5. </w:t>
      </w:r>
    </w:p>
    <w:p w:rsidR="00707974" w:rsidRPr="00707974" w:rsidRDefault="00707974" w:rsidP="00707974">
      <w:pPr>
        <w:widowControl w:val="0"/>
        <w:spacing w:line="239" w:lineRule="auto"/>
        <w:ind w:firstLine="709"/>
        <w:jc w:val="both"/>
        <w:rPr>
          <w:sz w:val="22"/>
          <w:szCs w:val="22"/>
          <w:lang w:val="ru-RU"/>
        </w:rPr>
      </w:pPr>
      <w:r w:rsidRPr="00707974">
        <w:rPr>
          <w:sz w:val="22"/>
          <w:szCs w:val="22"/>
          <w:lang w:val="ru-RU"/>
        </w:rPr>
        <w:t xml:space="preserve">В условиях реконструкции указанные расстояния до инженерных сетей допускается </w:t>
      </w:r>
    </w:p>
    <w:p w:rsidR="00707974" w:rsidRPr="00707974" w:rsidRDefault="00707974" w:rsidP="00707974">
      <w:pPr>
        <w:widowControl w:val="0"/>
        <w:spacing w:line="239" w:lineRule="auto"/>
        <w:ind w:firstLine="709"/>
        <w:jc w:val="both"/>
        <w:rPr>
          <w:sz w:val="22"/>
          <w:szCs w:val="22"/>
          <w:lang w:val="ru-RU"/>
        </w:rPr>
      </w:pPr>
    </w:p>
    <w:p w:rsidR="00707974" w:rsidRPr="00707974" w:rsidRDefault="00707974" w:rsidP="00707974">
      <w:pPr>
        <w:widowControl w:val="0"/>
        <w:spacing w:line="239" w:lineRule="auto"/>
        <w:ind w:firstLine="709"/>
        <w:jc w:val="both"/>
        <w:rPr>
          <w:sz w:val="22"/>
          <w:szCs w:val="22"/>
          <w:lang w:val="ru-RU"/>
        </w:rPr>
      </w:pPr>
    </w:p>
    <w:p w:rsidR="00707974" w:rsidRPr="00707974" w:rsidRDefault="00707974" w:rsidP="00707974">
      <w:pPr>
        <w:widowControl w:val="0"/>
        <w:spacing w:line="239" w:lineRule="auto"/>
        <w:ind w:firstLine="709"/>
        <w:jc w:val="both"/>
        <w:rPr>
          <w:sz w:val="22"/>
          <w:szCs w:val="22"/>
          <w:lang w:val="ru-RU"/>
        </w:rPr>
      </w:pPr>
    </w:p>
    <w:p w:rsidR="00707974" w:rsidRPr="00707974" w:rsidRDefault="00707974" w:rsidP="00707974">
      <w:pPr>
        <w:widowControl w:val="0"/>
        <w:spacing w:line="239" w:lineRule="auto"/>
        <w:ind w:firstLine="709"/>
        <w:jc w:val="both"/>
        <w:rPr>
          <w:sz w:val="22"/>
          <w:szCs w:val="22"/>
          <w:lang w:val="ru-RU"/>
        </w:rPr>
      </w:pPr>
    </w:p>
    <w:p w:rsidR="00707974" w:rsidRPr="00707974" w:rsidRDefault="00707974" w:rsidP="00707974">
      <w:pPr>
        <w:widowControl w:val="0"/>
        <w:spacing w:line="239" w:lineRule="auto"/>
        <w:ind w:firstLine="709"/>
        <w:jc w:val="both"/>
        <w:rPr>
          <w:sz w:val="22"/>
          <w:szCs w:val="22"/>
          <w:lang w:val="ru-RU"/>
        </w:rPr>
      </w:pPr>
    </w:p>
    <w:p w:rsidR="00707974" w:rsidRPr="00707974" w:rsidRDefault="00707974" w:rsidP="00707974">
      <w:pPr>
        <w:widowControl w:val="0"/>
        <w:spacing w:line="239" w:lineRule="auto"/>
        <w:ind w:firstLine="709"/>
        <w:jc w:val="both"/>
        <w:rPr>
          <w:sz w:val="22"/>
          <w:szCs w:val="22"/>
          <w:lang w:val="ru-RU"/>
        </w:rPr>
      </w:pPr>
    </w:p>
    <w:p w:rsidR="00707974" w:rsidRPr="00707974" w:rsidRDefault="00707974" w:rsidP="00707974">
      <w:pPr>
        <w:widowControl w:val="0"/>
        <w:spacing w:line="239" w:lineRule="auto"/>
        <w:ind w:firstLine="709"/>
        <w:jc w:val="both"/>
        <w:rPr>
          <w:sz w:val="22"/>
          <w:szCs w:val="22"/>
          <w:lang w:val="ru-RU"/>
        </w:rPr>
      </w:pPr>
    </w:p>
    <w:p w:rsidR="00707974" w:rsidRPr="00707974" w:rsidRDefault="00707974" w:rsidP="00707974">
      <w:pPr>
        <w:widowControl w:val="0"/>
        <w:spacing w:line="239" w:lineRule="auto"/>
        <w:ind w:firstLine="709"/>
        <w:jc w:val="both"/>
        <w:rPr>
          <w:sz w:val="22"/>
          <w:szCs w:val="22"/>
          <w:lang w:val="ru-RU"/>
        </w:rPr>
      </w:pPr>
    </w:p>
    <w:p w:rsidR="00707974" w:rsidRPr="00707974" w:rsidRDefault="00707974" w:rsidP="00707974">
      <w:pPr>
        <w:widowControl w:val="0"/>
        <w:spacing w:line="239" w:lineRule="auto"/>
        <w:ind w:firstLine="709"/>
        <w:jc w:val="both"/>
        <w:rPr>
          <w:sz w:val="22"/>
          <w:szCs w:val="22"/>
          <w:lang w:val="ru-RU"/>
        </w:rPr>
      </w:pPr>
    </w:p>
    <w:p w:rsidR="00707974" w:rsidRPr="00707974" w:rsidRDefault="00707974" w:rsidP="00707974">
      <w:pPr>
        <w:widowControl w:val="0"/>
        <w:spacing w:line="239" w:lineRule="auto"/>
        <w:ind w:firstLine="709"/>
        <w:jc w:val="both"/>
        <w:rPr>
          <w:sz w:val="22"/>
          <w:szCs w:val="22"/>
          <w:lang w:val="ru-RU"/>
        </w:rPr>
      </w:pPr>
    </w:p>
    <w:p w:rsidR="00707974" w:rsidRPr="00707974" w:rsidRDefault="00707974" w:rsidP="00707974">
      <w:pPr>
        <w:widowControl w:val="0"/>
        <w:spacing w:line="239" w:lineRule="auto"/>
        <w:ind w:firstLine="709"/>
        <w:jc w:val="both"/>
        <w:rPr>
          <w:sz w:val="22"/>
          <w:szCs w:val="22"/>
          <w:lang w:val="ru-RU"/>
        </w:rPr>
      </w:pPr>
    </w:p>
    <w:p w:rsidR="00707974" w:rsidRPr="00707974" w:rsidRDefault="00707974" w:rsidP="00707974">
      <w:pPr>
        <w:widowControl w:val="0"/>
        <w:spacing w:line="239" w:lineRule="auto"/>
        <w:ind w:firstLine="709"/>
        <w:jc w:val="both"/>
        <w:rPr>
          <w:sz w:val="22"/>
          <w:szCs w:val="22"/>
          <w:lang w:val="ru-RU"/>
        </w:rPr>
      </w:pPr>
    </w:p>
    <w:p w:rsidR="00707974" w:rsidRPr="00707974" w:rsidRDefault="00707974" w:rsidP="00707974">
      <w:pPr>
        <w:widowControl w:val="0"/>
        <w:spacing w:line="239" w:lineRule="auto"/>
        <w:ind w:firstLine="709"/>
        <w:jc w:val="both"/>
        <w:rPr>
          <w:sz w:val="22"/>
          <w:szCs w:val="22"/>
          <w:lang w:val="ru-RU"/>
        </w:rPr>
      </w:pPr>
    </w:p>
    <w:p w:rsidR="00707974" w:rsidRPr="00707974" w:rsidRDefault="00707974" w:rsidP="00707974">
      <w:pPr>
        <w:widowControl w:val="0"/>
        <w:spacing w:line="239" w:lineRule="auto"/>
        <w:ind w:firstLine="709"/>
        <w:jc w:val="both"/>
        <w:rPr>
          <w:sz w:val="22"/>
          <w:szCs w:val="22"/>
          <w:lang w:val="ru-RU"/>
        </w:rPr>
      </w:pPr>
    </w:p>
    <w:p w:rsidR="00707974" w:rsidRPr="00707974" w:rsidRDefault="00707974" w:rsidP="00707974">
      <w:pPr>
        <w:widowControl w:val="0"/>
        <w:spacing w:line="239" w:lineRule="auto"/>
        <w:ind w:firstLine="709"/>
        <w:jc w:val="both"/>
        <w:rPr>
          <w:sz w:val="22"/>
          <w:szCs w:val="22"/>
          <w:lang w:val="ru-RU"/>
        </w:rPr>
      </w:pPr>
    </w:p>
    <w:p w:rsidR="00707974" w:rsidRPr="00707974" w:rsidRDefault="00707974" w:rsidP="00707974">
      <w:pPr>
        <w:widowControl w:val="0"/>
        <w:spacing w:line="239" w:lineRule="auto"/>
        <w:ind w:firstLine="709"/>
        <w:jc w:val="both"/>
        <w:rPr>
          <w:sz w:val="22"/>
          <w:szCs w:val="22"/>
          <w:lang w:val="ru-RU"/>
        </w:rPr>
      </w:pPr>
      <w:r w:rsidRPr="00707974">
        <w:rPr>
          <w:sz w:val="22"/>
          <w:szCs w:val="22"/>
          <w:lang w:val="ru-RU"/>
        </w:rPr>
        <w:t xml:space="preserve">сокращать, но принимать, </w:t>
      </w:r>
      <w:proofErr w:type="gramStart"/>
      <w:r w:rsidRPr="00707974">
        <w:rPr>
          <w:sz w:val="22"/>
          <w:szCs w:val="22"/>
          <w:lang w:val="ru-RU"/>
        </w:rPr>
        <w:t>м</w:t>
      </w:r>
      <w:proofErr w:type="gramEnd"/>
      <w:r w:rsidRPr="00707974">
        <w:rPr>
          <w:sz w:val="22"/>
          <w:szCs w:val="22"/>
          <w:lang w:val="ru-RU"/>
        </w:rPr>
        <w:t>, не менее:</w:t>
      </w:r>
    </w:p>
    <w:p w:rsidR="00707974" w:rsidRPr="00707974" w:rsidRDefault="00707974" w:rsidP="00707974">
      <w:pPr>
        <w:widowControl w:val="0"/>
        <w:spacing w:line="239" w:lineRule="auto"/>
        <w:ind w:firstLine="709"/>
        <w:jc w:val="both"/>
        <w:rPr>
          <w:sz w:val="22"/>
          <w:szCs w:val="22"/>
          <w:lang w:val="ru-RU"/>
        </w:rPr>
      </w:pPr>
      <w:r w:rsidRPr="00707974">
        <w:rPr>
          <w:sz w:val="22"/>
          <w:szCs w:val="22"/>
          <w:lang w:val="ru-RU"/>
        </w:rPr>
        <w:t xml:space="preserve">- до </w:t>
      </w:r>
      <w:proofErr w:type="spellStart"/>
      <w:r w:rsidRPr="00707974">
        <w:rPr>
          <w:sz w:val="22"/>
          <w:szCs w:val="22"/>
          <w:lang w:val="ru-RU"/>
        </w:rPr>
        <w:t>водонесущих</w:t>
      </w:r>
      <w:proofErr w:type="spellEnd"/>
      <w:r w:rsidRPr="00707974">
        <w:rPr>
          <w:sz w:val="22"/>
          <w:szCs w:val="22"/>
          <w:lang w:val="ru-RU"/>
        </w:rPr>
        <w:t xml:space="preserve"> сетей – 5;</w:t>
      </w:r>
    </w:p>
    <w:p w:rsidR="00707974" w:rsidRPr="00707974" w:rsidRDefault="00707974" w:rsidP="00707974">
      <w:pPr>
        <w:widowControl w:val="0"/>
        <w:spacing w:line="239" w:lineRule="auto"/>
        <w:ind w:firstLine="709"/>
        <w:jc w:val="both"/>
        <w:rPr>
          <w:sz w:val="22"/>
          <w:szCs w:val="22"/>
          <w:lang w:val="ru-RU"/>
        </w:rPr>
      </w:pPr>
      <w:r w:rsidRPr="00707974">
        <w:rPr>
          <w:sz w:val="22"/>
          <w:szCs w:val="22"/>
          <w:lang w:val="ru-RU"/>
        </w:rPr>
        <w:t xml:space="preserve">- </w:t>
      </w:r>
      <w:proofErr w:type="spellStart"/>
      <w:r w:rsidRPr="00707974">
        <w:rPr>
          <w:sz w:val="22"/>
          <w:szCs w:val="22"/>
          <w:lang w:val="ru-RU"/>
        </w:rPr>
        <w:t>неводонесущих</w:t>
      </w:r>
      <w:proofErr w:type="spellEnd"/>
      <w:r w:rsidRPr="00707974">
        <w:rPr>
          <w:sz w:val="22"/>
          <w:szCs w:val="22"/>
          <w:lang w:val="ru-RU"/>
        </w:rPr>
        <w:t xml:space="preserve"> – 2. </w:t>
      </w:r>
    </w:p>
    <w:p w:rsidR="00707974" w:rsidRPr="00707974" w:rsidRDefault="00707974" w:rsidP="00707974">
      <w:pPr>
        <w:widowControl w:val="0"/>
        <w:spacing w:line="239" w:lineRule="auto"/>
        <w:ind w:firstLine="709"/>
        <w:jc w:val="both"/>
        <w:rPr>
          <w:sz w:val="22"/>
          <w:szCs w:val="22"/>
          <w:lang w:val="ru-RU"/>
        </w:rPr>
      </w:pPr>
      <w:r w:rsidRPr="00707974">
        <w:rPr>
          <w:sz w:val="22"/>
          <w:szCs w:val="22"/>
          <w:lang w:val="ru-RU"/>
        </w:rPr>
        <w:t>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w:t>
      </w:r>
    </w:p>
    <w:p w:rsidR="00707974" w:rsidRPr="00707974" w:rsidRDefault="00707974" w:rsidP="00707974">
      <w:pPr>
        <w:widowControl w:val="0"/>
        <w:spacing w:line="239" w:lineRule="auto"/>
        <w:ind w:firstLine="709"/>
        <w:jc w:val="both"/>
        <w:rPr>
          <w:sz w:val="22"/>
          <w:szCs w:val="22"/>
          <w:lang w:val="ru-RU"/>
        </w:rPr>
      </w:pPr>
      <w:r w:rsidRPr="00707974">
        <w:rPr>
          <w:b/>
          <w:sz w:val="22"/>
          <w:szCs w:val="22"/>
          <w:lang w:val="ru-RU"/>
        </w:rPr>
        <w:t xml:space="preserve">8.2. Кладбища </w:t>
      </w:r>
      <w:r w:rsidRPr="00707974">
        <w:rPr>
          <w:sz w:val="22"/>
          <w:szCs w:val="22"/>
          <w:lang w:val="ru-RU"/>
        </w:rPr>
        <w:t>с погребением путем предания тела (останков) умершего земле (захоронение в могилу, склеп) размещают на расстоянии:</w:t>
      </w:r>
    </w:p>
    <w:p w:rsidR="00707974" w:rsidRPr="00707974" w:rsidRDefault="00707974" w:rsidP="00707974">
      <w:pPr>
        <w:widowControl w:val="0"/>
        <w:spacing w:line="239" w:lineRule="auto"/>
        <w:ind w:firstLine="709"/>
        <w:jc w:val="both"/>
        <w:rPr>
          <w:sz w:val="22"/>
          <w:szCs w:val="22"/>
          <w:lang w:val="ru-RU"/>
        </w:rPr>
      </w:pPr>
      <w:r w:rsidRPr="00707974">
        <w:rPr>
          <w:sz w:val="22"/>
          <w:szCs w:val="22"/>
          <w:lang w:val="ru-RU"/>
        </w:rPr>
        <w:t xml:space="preserve">-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дачных объединений или индивидуальных участков (ориентировочная санитарно-защитная зона в соответствии с </w:t>
      </w:r>
      <w:proofErr w:type="spellStart"/>
      <w:r w:rsidRPr="00707974">
        <w:rPr>
          <w:sz w:val="22"/>
          <w:szCs w:val="22"/>
          <w:lang w:val="ru-RU"/>
        </w:rPr>
        <w:t>СанПиН</w:t>
      </w:r>
      <w:proofErr w:type="spellEnd"/>
      <w:r w:rsidRPr="00707974">
        <w:rPr>
          <w:sz w:val="22"/>
          <w:szCs w:val="22"/>
          <w:lang w:val="ru-RU"/>
        </w:rPr>
        <w:t xml:space="preserve"> 2.2.1/2.1.1.1200-03),  не менее:</w:t>
      </w:r>
    </w:p>
    <w:p w:rsidR="00707974" w:rsidRPr="00707974" w:rsidRDefault="00707974" w:rsidP="00707974">
      <w:pPr>
        <w:widowControl w:val="0"/>
        <w:spacing w:line="239" w:lineRule="auto"/>
        <w:ind w:firstLine="709"/>
        <w:jc w:val="both"/>
        <w:rPr>
          <w:sz w:val="22"/>
          <w:szCs w:val="22"/>
          <w:lang w:val="ru-RU"/>
        </w:rPr>
      </w:pPr>
      <w:r w:rsidRPr="00707974">
        <w:rPr>
          <w:sz w:val="22"/>
          <w:szCs w:val="22"/>
          <w:lang w:val="ru-RU"/>
        </w:rPr>
        <w:t>- 500 м – при площади кладбища от 20 до 40 га (размещение кладбища размером территории более 40 га не допускается);</w:t>
      </w:r>
    </w:p>
    <w:p w:rsidR="00707974" w:rsidRPr="00707974" w:rsidRDefault="00707974" w:rsidP="00707974">
      <w:pPr>
        <w:widowControl w:val="0"/>
        <w:spacing w:line="239" w:lineRule="auto"/>
        <w:ind w:firstLine="709"/>
        <w:jc w:val="both"/>
        <w:rPr>
          <w:sz w:val="22"/>
          <w:szCs w:val="22"/>
          <w:lang w:val="ru-RU"/>
        </w:rPr>
      </w:pPr>
      <w:r w:rsidRPr="00707974">
        <w:rPr>
          <w:sz w:val="22"/>
          <w:szCs w:val="22"/>
          <w:lang w:val="ru-RU"/>
        </w:rPr>
        <w:t>- 300 м – при площади кладбища от 10 до 20 га;</w:t>
      </w:r>
    </w:p>
    <w:p w:rsidR="00707974" w:rsidRPr="00707974" w:rsidRDefault="00707974" w:rsidP="00707974">
      <w:pPr>
        <w:widowControl w:val="0"/>
        <w:spacing w:line="239" w:lineRule="auto"/>
        <w:ind w:firstLine="709"/>
        <w:jc w:val="both"/>
        <w:rPr>
          <w:sz w:val="22"/>
          <w:szCs w:val="22"/>
          <w:lang w:val="ru-RU"/>
        </w:rPr>
      </w:pPr>
      <w:r w:rsidRPr="00707974">
        <w:rPr>
          <w:sz w:val="22"/>
          <w:szCs w:val="22"/>
          <w:lang w:val="ru-RU"/>
        </w:rPr>
        <w:t>- 100 м – при площади кладбища 10 га и менее;</w:t>
      </w:r>
    </w:p>
    <w:p w:rsidR="00707974" w:rsidRPr="00707974" w:rsidRDefault="00707974" w:rsidP="00707974">
      <w:pPr>
        <w:widowControl w:val="0"/>
        <w:spacing w:line="239" w:lineRule="auto"/>
        <w:ind w:firstLine="709"/>
        <w:jc w:val="both"/>
        <w:rPr>
          <w:sz w:val="22"/>
          <w:szCs w:val="22"/>
          <w:lang w:val="ru-RU"/>
        </w:rPr>
      </w:pPr>
      <w:r w:rsidRPr="00707974">
        <w:rPr>
          <w:sz w:val="22"/>
          <w:szCs w:val="22"/>
          <w:lang w:val="ru-RU"/>
        </w:rPr>
        <w:t>- 50 м – для сельских, закрытых кладбищ и мемориальных комплексов, кладбищ с погребением после кремации;</w:t>
      </w:r>
    </w:p>
    <w:p w:rsidR="00707974" w:rsidRPr="00707974" w:rsidRDefault="00707974" w:rsidP="00707974">
      <w:pPr>
        <w:widowControl w:val="0"/>
        <w:spacing w:line="239" w:lineRule="auto"/>
        <w:ind w:firstLine="709"/>
        <w:jc w:val="both"/>
        <w:rPr>
          <w:sz w:val="22"/>
          <w:szCs w:val="22"/>
          <w:lang w:val="ru-RU"/>
        </w:rPr>
      </w:pPr>
      <w:r w:rsidRPr="00707974">
        <w:rPr>
          <w:sz w:val="22"/>
          <w:szCs w:val="22"/>
          <w:lang w:val="ru-RU"/>
        </w:rPr>
        <w:t xml:space="preserve">- от водозаборных сооружений централизованного источника водоснабжения населения не менее </w:t>
      </w:r>
      <w:r w:rsidRPr="00707974">
        <w:rPr>
          <w:sz w:val="22"/>
          <w:szCs w:val="22"/>
          <w:lang w:val="ru-RU"/>
        </w:rPr>
        <w:lastRenderedPageBreak/>
        <w:t xml:space="preserve">1000 м с подтверждением достаточности расстояния расчетами поясов зон санитарной охраны </w:t>
      </w:r>
      <w:proofErr w:type="spellStart"/>
      <w:r w:rsidRPr="00707974">
        <w:rPr>
          <w:sz w:val="22"/>
          <w:szCs w:val="22"/>
          <w:lang w:val="ru-RU"/>
        </w:rPr>
        <w:t>водоисточника</w:t>
      </w:r>
      <w:proofErr w:type="spellEnd"/>
      <w:r w:rsidRPr="00707974">
        <w:rPr>
          <w:sz w:val="22"/>
          <w:szCs w:val="22"/>
          <w:lang w:val="ru-RU"/>
        </w:rPr>
        <w:t xml:space="preserve"> и времени фильтрации;</w:t>
      </w:r>
    </w:p>
    <w:p w:rsidR="00707974" w:rsidRPr="00707974" w:rsidRDefault="00707974" w:rsidP="00707974">
      <w:pPr>
        <w:widowControl w:val="0"/>
        <w:spacing w:line="239" w:lineRule="auto"/>
        <w:ind w:firstLine="709"/>
        <w:jc w:val="both"/>
        <w:rPr>
          <w:sz w:val="22"/>
          <w:szCs w:val="22"/>
          <w:lang w:val="ru-RU"/>
        </w:rPr>
      </w:pPr>
      <w:r w:rsidRPr="00707974">
        <w:rPr>
          <w:sz w:val="22"/>
          <w:szCs w:val="22"/>
          <w:lang w:val="ru-RU"/>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707974" w:rsidRPr="00707974" w:rsidRDefault="00707974" w:rsidP="00707974">
      <w:pPr>
        <w:pStyle w:val="a7"/>
        <w:ind w:firstLine="709"/>
        <w:rPr>
          <w:sz w:val="22"/>
          <w:szCs w:val="22"/>
        </w:rPr>
      </w:pPr>
      <w:r w:rsidRPr="00707974">
        <w:rPr>
          <w:sz w:val="22"/>
          <w:szCs w:val="22"/>
        </w:rPr>
        <w:t>« 9. Требования по совершенствованию системы безопасности жилых домов и объектов с массовым пребыванием граждан на территории Екатеринкинского сельского поселения»</w:t>
      </w:r>
    </w:p>
    <w:p w:rsidR="00707974" w:rsidRPr="00707974" w:rsidRDefault="00707974" w:rsidP="00707974">
      <w:pPr>
        <w:pStyle w:val="a7"/>
        <w:ind w:firstLine="709"/>
        <w:rPr>
          <w:sz w:val="22"/>
          <w:szCs w:val="22"/>
        </w:rPr>
      </w:pPr>
      <w:r w:rsidRPr="00707974">
        <w:rPr>
          <w:sz w:val="22"/>
          <w:szCs w:val="22"/>
        </w:rPr>
        <w:t>«9.1. При разработке документации на строительство многоквартирных домов и объектов с массовым пребыванием граждан необходимо учитывать технические требования к оборудованию видеонаблюдения, размещение систем видеонаблюдения, экстренной связи, помещений для оказания первой медицинской помощи и пунктов охраны общественного порядка»</w:t>
      </w:r>
    </w:p>
    <w:p w:rsidR="00707974" w:rsidRPr="00707974" w:rsidRDefault="00707974" w:rsidP="00707974">
      <w:pPr>
        <w:widowControl w:val="0"/>
        <w:spacing w:line="239" w:lineRule="auto"/>
        <w:ind w:firstLine="709"/>
        <w:jc w:val="both"/>
        <w:rPr>
          <w:sz w:val="22"/>
          <w:szCs w:val="22"/>
          <w:lang w:val="ru-RU"/>
        </w:rPr>
      </w:pPr>
    </w:p>
    <w:p w:rsidR="00707974" w:rsidRPr="00707974" w:rsidRDefault="00707974" w:rsidP="00707974">
      <w:pPr>
        <w:pStyle w:val="a9"/>
        <w:ind w:firstLine="567"/>
        <w:jc w:val="both"/>
        <w:rPr>
          <w:rFonts w:ascii="Times New Roman" w:hAnsi="Times New Roman" w:cs="Times New Roman"/>
          <w:b/>
          <w:sz w:val="22"/>
          <w:szCs w:val="22"/>
        </w:rPr>
      </w:pPr>
    </w:p>
    <w:p w:rsidR="00707974" w:rsidRPr="00707974" w:rsidRDefault="00707974" w:rsidP="00707974">
      <w:pPr>
        <w:ind w:firstLine="567"/>
        <w:jc w:val="center"/>
        <w:rPr>
          <w:b/>
          <w:sz w:val="22"/>
          <w:szCs w:val="22"/>
          <w:lang w:val="ru-RU"/>
        </w:rPr>
      </w:pPr>
      <w:r w:rsidRPr="00707974">
        <w:rPr>
          <w:b/>
          <w:sz w:val="22"/>
          <w:szCs w:val="22"/>
          <w:lang w:val="ru-RU"/>
        </w:rPr>
        <w:t xml:space="preserve">Правила и область применения нормативов градостроительного проектирования </w:t>
      </w:r>
      <w:proofErr w:type="spellStart"/>
      <w:r w:rsidRPr="00707974">
        <w:rPr>
          <w:b/>
          <w:color w:val="FF0000"/>
          <w:sz w:val="22"/>
          <w:szCs w:val="22"/>
          <w:lang w:val="ru-RU"/>
        </w:rPr>
        <w:t>Екатеринкинское</w:t>
      </w:r>
      <w:proofErr w:type="spellEnd"/>
      <w:r w:rsidRPr="00707974">
        <w:rPr>
          <w:b/>
          <w:color w:val="FF0000"/>
          <w:sz w:val="22"/>
          <w:szCs w:val="22"/>
          <w:lang w:val="ru-RU"/>
        </w:rPr>
        <w:t xml:space="preserve"> </w:t>
      </w:r>
      <w:proofErr w:type="spellStart"/>
      <w:r w:rsidRPr="00707974">
        <w:rPr>
          <w:b/>
          <w:color w:val="FF0000"/>
          <w:sz w:val="22"/>
          <w:szCs w:val="22"/>
          <w:lang w:val="ru-RU"/>
        </w:rPr>
        <w:t>поселения</w:t>
      </w:r>
      <w:r w:rsidRPr="00707974">
        <w:rPr>
          <w:b/>
          <w:sz w:val="22"/>
          <w:szCs w:val="22"/>
          <w:lang w:val="ru-RU"/>
        </w:rPr>
        <w:t>Кадыйского</w:t>
      </w:r>
      <w:proofErr w:type="spellEnd"/>
      <w:r w:rsidRPr="00707974">
        <w:rPr>
          <w:b/>
          <w:sz w:val="22"/>
          <w:szCs w:val="22"/>
          <w:lang w:val="ru-RU"/>
        </w:rPr>
        <w:t xml:space="preserve"> муниципального района</w:t>
      </w:r>
    </w:p>
    <w:p w:rsidR="00707974" w:rsidRPr="00707974" w:rsidRDefault="00707974" w:rsidP="00707974">
      <w:pPr>
        <w:ind w:firstLine="567"/>
        <w:jc w:val="both"/>
        <w:rPr>
          <w:sz w:val="22"/>
          <w:szCs w:val="22"/>
          <w:lang w:val="ru-RU"/>
        </w:rPr>
      </w:pPr>
      <w:proofErr w:type="gramStart"/>
      <w:r w:rsidRPr="00707974">
        <w:rPr>
          <w:sz w:val="22"/>
          <w:szCs w:val="22"/>
          <w:lang w:val="ru-RU"/>
        </w:rPr>
        <w:t xml:space="preserve">Местные нормативы градостроительного проектирования </w:t>
      </w:r>
      <w:proofErr w:type="spellStart"/>
      <w:r w:rsidRPr="00707974">
        <w:rPr>
          <w:color w:val="FF0000"/>
          <w:sz w:val="22"/>
          <w:szCs w:val="22"/>
          <w:lang w:val="ru-RU"/>
        </w:rPr>
        <w:t>Екатеринкинское</w:t>
      </w:r>
      <w:proofErr w:type="spellEnd"/>
      <w:r w:rsidRPr="00707974">
        <w:rPr>
          <w:color w:val="FF0000"/>
          <w:sz w:val="22"/>
          <w:szCs w:val="22"/>
          <w:lang w:val="ru-RU"/>
        </w:rPr>
        <w:t xml:space="preserve"> сельского</w:t>
      </w:r>
      <w:r w:rsidRPr="00707974">
        <w:rPr>
          <w:sz w:val="22"/>
          <w:szCs w:val="22"/>
          <w:lang w:val="ru-RU"/>
        </w:rPr>
        <w:t xml:space="preserve"> поселения </w:t>
      </w:r>
      <w:proofErr w:type="spellStart"/>
      <w:r w:rsidRPr="00707974">
        <w:rPr>
          <w:sz w:val="22"/>
          <w:szCs w:val="22"/>
          <w:lang w:val="ru-RU"/>
        </w:rPr>
        <w:t>Кадыйского</w:t>
      </w:r>
      <w:proofErr w:type="spellEnd"/>
      <w:r w:rsidRPr="00707974">
        <w:rPr>
          <w:sz w:val="22"/>
          <w:szCs w:val="22"/>
          <w:lang w:val="ru-RU"/>
        </w:rPr>
        <w:t xml:space="preserve"> муниципального  района Костромской  области (далее - Нормативы) разработаны в соответствии с Градостроительным кодексом Российской Федерации, документами территориального планирования </w:t>
      </w:r>
      <w:proofErr w:type="spellStart"/>
      <w:r w:rsidRPr="00707974">
        <w:rPr>
          <w:color w:val="FF0000"/>
          <w:sz w:val="22"/>
          <w:szCs w:val="22"/>
          <w:lang w:val="ru-RU"/>
        </w:rPr>
        <w:t>Екатеринкинское</w:t>
      </w:r>
      <w:proofErr w:type="spellEnd"/>
      <w:r w:rsidRPr="00707974">
        <w:rPr>
          <w:color w:val="FF0000"/>
          <w:sz w:val="22"/>
          <w:szCs w:val="22"/>
          <w:lang w:val="ru-RU"/>
        </w:rPr>
        <w:t xml:space="preserve"> сельского</w:t>
      </w:r>
      <w:r w:rsidRPr="00707974">
        <w:rPr>
          <w:sz w:val="22"/>
          <w:szCs w:val="22"/>
          <w:lang w:val="ru-RU"/>
        </w:rPr>
        <w:t xml:space="preserve"> поселения и </w:t>
      </w:r>
      <w:proofErr w:type="spellStart"/>
      <w:r w:rsidRPr="00707974">
        <w:rPr>
          <w:sz w:val="22"/>
          <w:szCs w:val="22"/>
          <w:lang w:val="ru-RU"/>
        </w:rPr>
        <w:t>Кадыйского</w:t>
      </w:r>
      <w:proofErr w:type="spellEnd"/>
      <w:r w:rsidRPr="00707974">
        <w:rPr>
          <w:sz w:val="22"/>
          <w:szCs w:val="22"/>
          <w:lang w:val="ru-RU"/>
        </w:rPr>
        <w:t xml:space="preserve"> района, региональными нормативами градостроительного проектирования Костромской области и иными нормативными правовыми актами Российской Федерации, </w:t>
      </w:r>
      <w:proofErr w:type="gramEnd"/>
    </w:p>
    <w:p w:rsidR="00707974" w:rsidRPr="00707974" w:rsidRDefault="00707974" w:rsidP="00707974">
      <w:pPr>
        <w:ind w:firstLine="567"/>
        <w:jc w:val="both"/>
        <w:rPr>
          <w:sz w:val="22"/>
          <w:szCs w:val="22"/>
          <w:lang w:val="ru-RU"/>
        </w:rPr>
      </w:pPr>
      <w:r w:rsidRPr="00707974">
        <w:rPr>
          <w:sz w:val="22"/>
          <w:szCs w:val="22"/>
          <w:lang w:val="ru-RU"/>
        </w:rPr>
        <w:t>Требования настоящего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707974" w:rsidRPr="00707974" w:rsidRDefault="00707974" w:rsidP="00707974">
      <w:pPr>
        <w:ind w:firstLine="567"/>
        <w:jc w:val="both"/>
        <w:rPr>
          <w:sz w:val="22"/>
          <w:szCs w:val="22"/>
          <w:lang w:val="ru-RU"/>
        </w:rPr>
      </w:pPr>
      <w:proofErr w:type="gramStart"/>
      <w:r w:rsidRPr="00707974">
        <w:rPr>
          <w:sz w:val="22"/>
          <w:szCs w:val="22"/>
          <w:lang w:val="ru-RU"/>
        </w:rPr>
        <w:t>Местные нормативы градостроительного проектирования поселения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roofErr w:type="gramEnd"/>
    </w:p>
    <w:p w:rsidR="00707974" w:rsidRPr="00707974" w:rsidRDefault="00707974" w:rsidP="00707974">
      <w:pPr>
        <w:ind w:firstLine="567"/>
        <w:jc w:val="both"/>
        <w:rPr>
          <w:sz w:val="22"/>
          <w:szCs w:val="22"/>
          <w:lang w:val="ru-RU"/>
        </w:rPr>
      </w:pPr>
      <w:r w:rsidRPr="00707974">
        <w:rPr>
          <w:sz w:val="22"/>
          <w:szCs w:val="22"/>
          <w:lang w:val="ru-RU"/>
        </w:rPr>
        <w:t xml:space="preserve">Местные нормативы градостроительного проектирования </w:t>
      </w:r>
      <w:proofErr w:type="spellStart"/>
      <w:r w:rsidRPr="00707974">
        <w:rPr>
          <w:color w:val="FF0000"/>
          <w:sz w:val="22"/>
          <w:szCs w:val="22"/>
          <w:lang w:val="ru-RU"/>
        </w:rPr>
        <w:t>Екатеринкинское</w:t>
      </w:r>
      <w:proofErr w:type="spellEnd"/>
      <w:r w:rsidRPr="00707974">
        <w:rPr>
          <w:color w:val="FF0000"/>
          <w:sz w:val="22"/>
          <w:szCs w:val="22"/>
          <w:lang w:val="ru-RU"/>
        </w:rPr>
        <w:t xml:space="preserve"> сельского</w:t>
      </w:r>
      <w:r w:rsidRPr="00707974">
        <w:rPr>
          <w:sz w:val="22"/>
          <w:szCs w:val="22"/>
          <w:lang w:val="ru-RU"/>
        </w:rPr>
        <w:t xml:space="preserve"> поселения направлены </w:t>
      </w:r>
      <w:proofErr w:type="gramStart"/>
      <w:r w:rsidRPr="00707974">
        <w:rPr>
          <w:sz w:val="22"/>
          <w:szCs w:val="22"/>
          <w:lang w:val="ru-RU"/>
        </w:rPr>
        <w:t>на</w:t>
      </w:r>
      <w:proofErr w:type="gramEnd"/>
      <w:r w:rsidRPr="00707974">
        <w:rPr>
          <w:sz w:val="22"/>
          <w:szCs w:val="22"/>
          <w:lang w:val="ru-RU"/>
        </w:rPr>
        <w:t>:</w:t>
      </w:r>
    </w:p>
    <w:p w:rsidR="00707974" w:rsidRPr="00707974" w:rsidRDefault="00707974" w:rsidP="00707974">
      <w:pPr>
        <w:ind w:firstLine="567"/>
        <w:jc w:val="both"/>
        <w:rPr>
          <w:sz w:val="22"/>
          <w:szCs w:val="22"/>
          <w:lang w:val="ru-RU"/>
        </w:rPr>
      </w:pPr>
      <w:r w:rsidRPr="00707974">
        <w:rPr>
          <w:sz w:val="22"/>
          <w:szCs w:val="22"/>
          <w:lang w:val="ru-RU"/>
        </w:rPr>
        <w:t>- устойчивое развитие территорий поселения с учетом статуса населенных пунктов, их роли и особенностей в системе расселения;</w:t>
      </w:r>
    </w:p>
    <w:p w:rsidR="00707974" w:rsidRPr="00707974" w:rsidRDefault="00707974" w:rsidP="00707974">
      <w:pPr>
        <w:ind w:firstLine="567"/>
        <w:jc w:val="both"/>
        <w:rPr>
          <w:sz w:val="22"/>
          <w:szCs w:val="22"/>
          <w:lang w:val="ru-RU"/>
        </w:rPr>
      </w:pPr>
      <w:r w:rsidRPr="00707974">
        <w:rPr>
          <w:sz w:val="22"/>
          <w:szCs w:val="22"/>
          <w:lang w:val="ru-RU"/>
        </w:rPr>
        <w:t>- рациональное использование природного комплекса, сохранение природно-рекреационного потенциала поселения, особо охраняемых природных территорий и благоприятной экологической обстановки, сохранение и возрождение объектов культурного и исторического наследия, а также сохранение сельскохозяйственного потенциала в поселении;</w:t>
      </w:r>
    </w:p>
    <w:p w:rsidR="00707974" w:rsidRPr="00707974" w:rsidRDefault="00707974" w:rsidP="00707974">
      <w:pPr>
        <w:pStyle w:val="6"/>
        <w:ind w:firstLine="567"/>
        <w:jc w:val="both"/>
        <w:rPr>
          <w:b/>
          <w:sz w:val="22"/>
          <w:szCs w:val="22"/>
          <w:lang w:val="ru-RU"/>
        </w:rPr>
      </w:pPr>
      <w:r w:rsidRPr="00707974">
        <w:rPr>
          <w:sz w:val="22"/>
          <w:szCs w:val="22"/>
          <w:lang w:val="ru-RU"/>
        </w:rPr>
        <w:t>- обеспечение определенных законодательством Российской Федерации и Костромской области социально-гарантированных условий жизнедеятельности населения, создание условий для привлечения инвестиций в ходе реализации документов территориального планирования.</w:t>
      </w:r>
    </w:p>
    <w:p w:rsidR="00707974" w:rsidRPr="00707974" w:rsidRDefault="00707974" w:rsidP="00707974">
      <w:pPr>
        <w:pStyle w:val="6"/>
        <w:ind w:firstLine="567"/>
        <w:jc w:val="both"/>
        <w:rPr>
          <w:sz w:val="22"/>
          <w:szCs w:val="22"/>
          <w:lang w:val="ru-RU"/>
        </w:rPr>
      </w:pPr>
      <w:r w:rsidRPr="00707974">
        <w:rPr>
          <w:sz w:val="22"/>
          <w:szCs w:val="22"/>
          <w:lang w:val="ru-RU"/>
        </w:rPr>
        <w:t>Приложение 1</w:t>
      </w:r>
    </w:p>
    <w:p w:rsidR="00707974" w:rsidRPr="00707974" w:rsidRDefault="00707974" w:rsidP="00707974">
      <w:pPr>
        <w:pStyle w:val="6"/>
        <w:spacing w:before="0"/>
        <w:ind w:firstLine="567"/>
        <w:jc w:val="both"/>
        <w:rPr>
          <w:sz w:val="22"/>
          <w:szCs w:val="22"/>
          <w:lang w:val="ru-RU"/>
        </w:rPr>
      </w:pPr>
      <w:r w:rsidRPr="00707974">
        <w:rPr>
          <w:sz w:val="22"/>
          <w:szCs w:val="22"/>
          <w:lang w:val="ru-RU"/>
        </w:rPr>
        <w:t>Справочное</w:t>
      </w:r>
    </w:p>
    <w:p w:rsidR="00707974" w:rsidRPr="00707974" w:rsidRDefault="00707974" w:rsidP="00707974">
      <w:pPr>
        <w:pStyle w:val="7"/>
        <w:spacing w:before="0"/>
        <w:ind w:firstLine="567"/>
        <w:jc w:val="both"/>
        <w:rPr>
          <w:sz w:val="22"/>
          <w:szCs w:val="22"/>
          <w:lang w:val="ru-RU"/>
        </w:rPr>
      </w:pPr>
      <w:r w:rsidRPr="00707974">
        <w:rPr>
          <w:sz w:val="22"/>
          <w:szCs w:val="22"/>
          <w:lang w:val="ru-RU"/>
        </w:rPr>
        <w:t>ОСНОВНЫЕ ПОНЯТИЯ</w:t>
      </w:r>
    </w:p>
    <w:p w:rsidR="00707974" w:rsidRPr="00707974" w:rsidRDefault="00707974" w:rsidP="00707974">
      <w:pPr>
        <w:pStyle w:val="af9"/>
        <w:spacing w:after="0"/>
        <w:ind w:left="0" w:firstLine="567"/>
        <w:jc w:val="both"/>
        <w:rPr>
          <w:sz w:val="22"/>
          <w:szCs w:val="22"/>
        </w:rPr>
      </w:pPr>
      <w:r w:rsidRPr="00707974">
        <w:rPr>
          <w:sz w:val="22"/>
          <w:szCs w:val="22"/>
        </w:rPr>
        <w:t>В настоящих Нормативах приведенные понятия применяются в следующем значении:</w:t>
      </w:r>
    </w:p>
    <w:p w:rsidR="00707974" w:rsidRPr="00707974" w:rsidRDefault="00707974" w:rsidP="00707974">
      <w:pPr>
        <w:pStyle w:val="23"/>
        <w:spacing w:after="0"/>
        <w:ind w:left="0" w:firstLine="567"/>
        <w:jc w:val="both"/>
        <w:rPr>
          <w:sz w:val="22"/>
          <w:szCs w:val="22"/>
        </w:rPr>
      </w:pPr>
      <w:r w:rsidRPr="00707974">
        <w:rPr>
          <w:b/>
          <w:sz w:val="22"/>
          <w:szCs w:val="22"/>
        </w:rPr>
        <w:t>Градостроительная деятельность</w:t>
      </w:r>
      <w:r w:rsidRPr="00707974">
        <w:rPr>
          <w:sz w:val="22"/>
          <w:szCs w:val="22"/>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707974" w:rsidRPr="00707974" w:rsidRDefault="00707974" w:rsidP="00707974">
      <w:pPr>
        <w:pStyle w:val="23"/>
        <w:spacing w:after="0"/>
        <w:ind w:left="0" w:firstLine="567"/>
        <w:jc w:val="both"/>
        <w:rPr>
          <w:sz w:val="22"/>
          <w:szCs w:val="22"/>
        </w:rPr>
      </w:pPr>
      <w:r w:rsidRPr="00707974">
        <w:rPr>
          <w:b/>
          <w:sz w:val="22"/>
          <w:szCs w:val="22"/>
        </w:rPr>
        <w:t>Дорога (городская)</w:t>
      </w:r>
      <w:r w:rsidRPr="00707974">
        <w:rPr>
          <w:sz w:val="22"/>
          <w:szCs w:val="22"/>
        </w:rPr>
        <w:t xml:space="preserve"> - путь сообщения на территории городского округа,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707974" w:rsidRPr="00707974" w:rsidRDefault="00707974" w:rsidP="00707974">
      <w:pPr>
        <w:pStyle w:val="23"/>
        <w:spacing w:after="0"/>
        <w:ind w:left="0" w:firstLine="567"/>
        <w:jc w:val="both"/>
        <w:rPr>
          <w:sz w:val="22"/>
          <w:szCs w:val="22"/>
        </w:rPr>
      </w:pPr>
      <w:proofErr w:type="gramStart"/>
      <w:r w:rsidRPr="00707974">
        <w:rPr>
          <w:b/>
          <w:sz w:val="22"/>
          <w:szCs w:val="22"/>
        </w:rPr>
        <w:lastRenderedPageBreak/>
        <w:t>Жилой дом блокированной застройки</w:t>
      </w:r>
      <w:r w:rsidRPr="00707974">
        <w:rPr>
          <w:sz w:val="22"/>
          <w:szCs w:val="22"/>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roofErr w:type="gramEnd"/>
    </w:p>
    <w:p w:rsidR="00707974" w:rsidRPr="00707974" w:rsidRDefault="00707974" w:rsidP="00707974">
      <w:pPr>
        <w:pStyle w:val="23"/>
        <w:spacing w:after="0"/>
        <w:ind w:left="0" w:firstLine="567"/>
        <w:jc w:val="both"/>
        <w:rPr>
          <w:sz w:val="22"/>
          <w:szCs w:val="22"/>
        </w:rPr>
      </w:pPr>
      <w:r w:rsidRPr="00707974">
        <w:rPr>
          <w:b/>
          <w:sz w:val="22"/>
          <w:szCs w:val="22"/>
        </w:rPr>
        <w:t>Жилой район</w:t>
      </w:r>
      <w:r w:rsidRPr="00707974">
        <w:rPr>
          <w:sz w:val="22"/>
          <w:szCs w:val="22"/>
        </w:rPr>
        <w:t xml:space="preserve"> - структурный элемент селитебной территории площадью, как правило, от 80 до </w:t>
      </w:r>
      <w:smartTag w:uri="urn:schemas-microsoft-com:office:smarttags" w:element="metricconverter">
        <w:smartTagPr>
          <w:attr w:name="ProductID" w:val="250 га"/>
        </w:smartTagPr>
        <w:r w:rsidRPr="00707974">
          <w:rPr>
            <w:sz w:val="22"/>
            <w:szCs w:val="22"/>
          </w:rPr>
          <w:t>250 га</w:t>
        </w:r>
      </w:smartTag>
      <w:r w:rsidRPr="00707974">
        <w:rPr>
          <w:sz w:val="22"/>
          <w:szCs w:val="22"/>
        </w:rPr>
        <w:t xml:space="preserve">, в пределах которого размещаются учреждения и предприятия с радиусом обслуживания не более </w:t>
      </w:r>
      <w:smartTag w:uri="urn:schemas-microsoft-com:office:smarttags" w:element="metricconverter">
        <w:smartTagPr>
          <w:attr w:name="ProductID" w:val="1500 м"/>
        </w:smartTagPr>
        <w:r w:rsidRPr="00707974">
          <w:rPr>
            <w:sz w:val="22"/>
            <w:szCs w:val="22"/>
          </w:rPr>
          <w:t>1500 м</w:t>
        </w:r>
      </w:smartTag>
      <w:r w:rsidRPr="00707974">
        <w:rPr>
          <w:sz w:val="22"/>
          <w:szCs w:val="22"/>
        </w:rPr>
        <w:t>, а также часть объектов городского значения; границами, как правило, являются труднопреодолимые естественные и искусственные рубежи, магистральные улицы и дороги общегородского значения.</w:t>
      </w:r>
    </w:p>
    <w:p w:rsidR="00707974" w:rsidRPr="00707974" w:rsidRDefault="00707974" w:rsidP="00707974">
      <w:pPr>
        <w:pStyle w:val="23"/>
        <w:spacing w:after="0"/>
        <w:ind w:left="0" w:firstLine="567"/>
        <w:jc w:val="both"/>
        <w:rPr>
          <w:sz w:val="22"/>
          <w:szCs w:val="22"/>
        </w:rPr>
      </w:pPr>
      <w:r w:rsidRPr="00707974">
        <w:rPr>
          <w:b/>
          <w:sz w:val="22"/>
          <w:szCs w:val="22"/>
        </w:rPr>
        <w:t>Земельный участок</w:t>
      </w:r>
      <w:r w:rsidRPr="00707974">
        <w:rPr>
          <w:sz w:val="22"/>
          <w:szCs w:val="22"/>
        </w:rPr>
        <w:t xml:space="preserve"> - часть поверхности земли (в том числе почвенный слой), границы, которой описаны и удостоверены в установленном порядке. </w:t>
      </w:r>
    </w:p>
    <w:p w:rsidR="00707974" w:rsidRPr="00707974" w:rsidRDefault="00707974" w:rsidP="00707974">
      <w:pPr>
        <w:pStyle w:val="23"/>
        <w:spacing w:after="0"/>
        <w:ind w:left="0" w:firstLine="567"/>
        <w:jc w:val="both"/>
        <w:rPr>
          <w:sz w:val="22"/>
          <w:szCs w:val="22"/>
        </w:rPr>
      </w:pPr>
      <w:r w:rsidRPr="00707974">
        <w:rPr>
          <w:b/>
          <w:sz w:val="22"/>
          <w:szCs w:val="22"/>
        </w:rPr>
        <w:t xml:space="preserve">Зоны с особыми условиями использования территорий </w:t>
      </w:r>
      <w:r w:rsidRPr="00707974">
        <w:rPr>
          <w:sz w:val="22"/>
          <w:szCs w:val="22"/>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w:t>
      </w:r>
      <w:proofErr w:type="spellStart"/>
      <w:r w:rsidRPr="00707974">
        <w:rPr>
          <w:sz w:val="22"/>
          <w:szCs w:val="22"/>
        </w:rPr>
        <w:t>водоохранные</w:t>
      </w:r>
      <w:proofErr w:type="spellEnd"/>
      <w:r w:rsidRPr="00707974">
        <w:rPr>
          <w:sz w:val="22"/>
          <w:szCs w:val="22"/>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707974" w:rsidRPr="00707974" w:rsidRDefault="00707974" w:rsidP="00707974">
      <w:pPr>
        <w:pStyle w:val="23"/>
        <w:spacing w:after="0"/>
        <w:ind w:left="0" w:firstLine="567"/>
        <w:jc w:val="both"/>
        <w:rPr>
          <w:sz w:val="22"/>
          <w:szCs w:val="22"/>
        </w:rPr>
      </w:pPr>
      <w:proofErr w:type="gramStart"/>
      <w:r w:rsidRPr="00707974">
        <w:rPr>
          <w:b/>
          <w:sz w:val="22"/>
          <w:szCs w:val="22"/>
        </w:rPr>
        <w:t>Красные линии</w:t>
      </w:r>
      <w:r w:rsidRPr="00707974">
        <w:rPr>
          <w:sz w:val="22"/>
          <w:szCs w:val="22"/>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roofErr w:type="gramEnd"/>
    </w:p>
    <w:p w:rsidR="00707974" w:rsidRPr="00707974" w:rsidRDefault="00707974" w:rsidP="00707974">
      <w:pPr>
        <w:pStyle w:val="23"/>
        <w:spacing w:after="0"/>
        <w:ind w:left="0" w:firstLine="567"/>
        <w:jc w:val="both"/>
        <w:rPr>
          <w:sz w:val="22"/>
          <w:szCs w:val="22"/>
        </w:rPr>
      </w:pPr>
      <w:proofErr w:type="spellStart"/>
      <w:r w:rsidRPr="00707974">
        <w:rPr>
          <w:b/>
          <w:sz w:val="22"/>
          <w:szCs w:val="22"/>
        </w:rPr>
        <w:t>Маломобильные</w:t>
      </w:r>
      <w:proofErr w:type="spellEnd"/>
      <w:r w:rsidRPr="00707974">
        <w:rPr>
          <w:b/>
          <w:sz w:val="22"/>
          <w:szCs w:val="22"/>
        </w:rPr>
        <w:t xml:space="preserve"> группы населения</w:t>
      </w:r>
      <w:r w:rsidRPr="00707974">
        <w:rPr>
          <w:sz w:val="22"/>
          <w:szCs w:val="22"/>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w:t>
      </w:r>
    </w:p>
    <w:p w:rsidR="00707974" w:rsidRPr="00707974" w:rsidRDefault="00707974" w:rsidP="00707974">
      <w:pPr>
        <w:pStyle w:val="23"/>
        <w:spacing w:after="0"/>
        <w:ind w:left="0" w:firstLine="567"/>
        <w:jc w:val="both"/>
        <w:rPr>
          <w:sz w:val="22"/>
          <w:szCs w:val="22"/>
        </w:rPr>
      </w:pPr>
      <w:r w:rsidRPr="00707974">
        <w:rPr>
          <w:b/>
          <w:sz w:val="22"/>
          <w:szCs w:val="22"/>
        </w:rPr>
        <w:t xml:space="preserve">Многоквартирный жилой дом - </w:t>
      </w:r>
      <w:r w:rsidRPr="00707974">
        <w:rPr>
          <w:sz w:val="22"/>
          <w:szCs w:val="22"/>
        </w:rPr>
        <w:t xml:space="preserve">жилой дом, жилые ячейки (квартиры) которого имеют выход: - на общие лестничные клетки; и - на общий для всего дома земельный участок. </w:t>
      </w:r>
      <w:proofErr w:type="gramStart"/>
      <w:r w:rsidRPr="00707974">
        <w:rPr>
          <w:sz w:val="22"/>
          <w:szCs w:val="22"/>
        </w:rPr>
        <w:t>В</w:t>
      </w:r>
      <w:proofErr w:type="gramEnd"/>
      <w:r w:rsidRPr="00707974">
        <w:rPr>
          <w:sz w:val="22"/>
          <w:szCs w:val="22"/>
        </w:rPr>
        <w:t xml:space="preserve"> много квартирном доме квартиры объединены: - вертикальными коммуникационными связями: лестничные клетки, лифты; и - горизонтальными коммуникационными связями: коридоры, галереи.</w:t>
      </w:r>
    </w:p>
    <w:p w:rsidR="00707974" w:rsidRPr="00707974" w:rsidRDefault="00707974" w:rsidP="00707974">
      <w:pPr>
        <w:pStyle w:val="23"/>
        <w:spacing w:after="0"/>
        <w:ind w:left="0" w:firstLine="567"/>
        <w:jc w:val="both"/>
        <w:rPr>
          <w:sz w:val="22"/>
          <w:szCs w:val="22"/>
        </w:rPr>
      </w:pPr>
      <w:r w:rsidRPr="00707974">
        <w:rPr>
          <w:b/>
          <w:sz w:val="22"/>
          <w:szCs w:val="22"/>
        </w:rPr>
        <w:t>Муниципальное образование</w:t>
      </w:r>
      <w:r w:rsidRPr="00707974">
        <w:rPr>
          <w:sz w:val="22"/>
          <w:szCs w:val="22"/>
        </w:rPr>
        <w:t xml:space="preserve"> - муниципальный район, городское или сельское поселение, городской округ.</w:t>
      </w:r>
    </w:p>
    <w:p w:rsidR="00707974" w:rsidRPr="00707974" w:rsidRDefault="00707974" w:rsidP="00707974">
      <w:pPr>
        <w:pStyle w:val="23"/>
        <w:spacing w:after="0"/>
        <w:ind w:left="0" w:firstLine="567"/>
        <w:jc w:val="both"/>
        <w:rPr>
          <w:sz w:val="22"/>
          <w:szCs w:val="22"/>
        </w:rPr>
      </w:pPr>
      <w:r w:rsidRPr="00707974">
        <w:rPr>
          <w:b/>
          <w:sz w:val="22"/>
          <w:szCs w:val="22"/>
        </w:rPr>
        <w:t xml:space="preserve">Населенный пункт - </w:t>
      </w:r>
      <w:r w:rsidRPr="00707974">
        <w:rPr>
          <w:sz w:val="22"/>
          <w:szCs w:val="22"/>
        </w:rPr>
        <w:t>часть территории муниципального образования республики,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республики. К населенным пунктам на территории республики относятся города, поселки городского типа, не отнесенные к категории городов, поселки, села, деревни, выселки</w:t>
      </w:r>
    </w:p>
    <w:p w:rsidR="00707974" w:rsidRPr="00707974" w:rsidRDefault="00707974" w:rsidP="00707974">
      <w:pPr>
        <w:pStyle w:val="23"/>
        <w:spacing w:after="0"/>
        <w:ind w:left="0" w:firstLine="567"/>
        <w:jc w:val="both"/>
        <w:rPr>
          <w:sz w:val="22"/>
          <w:szCs w:val="22"/>
        </w:rPr>
      </w:pPr>
      <w:r w:rsidRPr="00707974">
        <w:rPr>
          <w:b/>
          <w:sz w:val="22"/>
          <w:szCs w:val="22"/>
        </w:rPr>
        <w:t>Объект индивидуального жилищного строительства</w:t>
      </w:r>
      <w:r w:rsidRPr="00707974">
        <w:rPr>
          <w:sz w:val="22"/>
          <w:szCs w:val="22"/>
        </w:rPr>
        <w:t xml:space="preserve"> – отдельно стоящий жилой дом с количеством этажей не более чем три, предназначенный для проживания одной семьи.</w:t>
      </w:r>
    </w:p>
    <w:p w:rsidR="00707974" w:rsidRPr="00707974" w:rsidRDefault="00707974" w:rsidP="00707974">
      <w:pPr>
        <w:pStyle w:val="23"/>
        <w:spacing w:after="0"/>
        <w:ind w:left="0" w:firstLine="567"/>
        <w:jc w:val="both"/>
        <w:rPr>
          <w:sz w:val="22"/>
          <w:szCs w:val="22"/>
        </w:rPr>
      </w:pPr>
      <w:proofErr w:type="gramStart"/>
      <w:r w:rsidRPr="00707974">
        <w:rPr>
          <w:b/>
          <w:sz w:val="22"/>
          <w:szCs w:val="22"/>
        </w:rPr>
        <w:t>Озелененные территории</w:t>
      </w:r>
      <w:r w:rsidRPr="00707974">
        <w:rPr>
          <w:sz w:val="22"/>
          <w:szCs w:val="22"/>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roofErr w:type="gramEnd"/>
    </w:p>
    <w:p w:rsidR="00707974" w:rsidRPr="00707974" w:rsidRDefault="00707974" w:rsidP="00707974">
      <w:pPr>
        <w:pStyle w:val="23"/>
        <w:spacing w:after="0"/>
        <w:ind w:left="0" w:firstLine="567"/>
        <w:jc w:val="both"/>
        <w:rPr>
          <w:sz w:val="22"/>
          <w:szCs w:val="22"/>
        </w:rPr>
      </w:pPr>
      <w:r w:rsidRPr="00707974">
        <w:rPr>
          <w:b/>
          <w:sz w:val="22"/>
          <w:szCs w:val="22"/>
        </w:rPr>
        <w:t>Охранная зона</w:t>
      </w:r>
      <w:r w:rsidRPr="00707974">
        <w:rPr>
          <w:sz w:val="22"/>
          <w:szCs w:val="22"/>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p w:rsidR="00707974" w:rsidRPr="00707974" w:rsidRDefault="00707974" w:rsidP="00707974">
      <w:pPr>
        <w:pStyle w:val="23"/>
        <w:spacing w:after="0"/>
        <w:ind w:left="0" w:firstLine="567"/>
        <w:jc w:val="both"/>
        <w:rPr>
          <w:sz w:val="22"/>
          <w:szCs w:val="22"/>
        </w:rPr>
      </w:pPr>
      <w:r w:rsidRPr="00707974">
        <w:rPr>
          <w:b/>
          <w:sz w:val="22"/>
          <w:szCs w:val="22"/>
        </w:rPr>
        <w:t>Санитарно-защитная зона</w:t>
      </w:r>
      <w:r w:rsidRPr="00707974">
        <w:rPr>
          <w:sz w:val="22"/>
          <w:szCs w:val="22"/>
        </w:rPr>
        <w:t xml:space="preserve">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707974" w:rsidRPr="00707974" w:rsidRDefault="00707974" w:rsidP="00707974">
      <w:pPr>
        <w:pStyle w:val="23"/>
        <w:spacing w:after="0"/>
        <w:ind w:left="0" w:firstLine="567"/>
        <w:jc w:val="both"/>
        <w:rPr>
          <w:sz w:val="22"/>
          <w:szCs w:val="22"/>
        </w:rPr>
      </w:pPr>
      <w:r w:rsidRPr="00707974">
        <w:rPr>
          <w:b/>
          <w:sz w:val="22"/>
          <w:szCs w:val="22"/>
        </w:rPr>
        <w:t>Сельское поселение</w:t>
      </w:r>
      <w:r w:rsidRPr="00707974">
        <w:rPr>
          <w:sz w:val="22"/>
          <w:szCs w:val="22"/>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707974" w:rsidRPr="00707974" w:rsidRDefault="00707974" w:rsidP="00707974">
      <w:pPr>
        <w:pStyle w:val="23"/>
        <w:spacing w:after="0"/>
        <w:ind w:left="0" w:firstLine="567"/>
        <w:jc w:val="both"/>
        <w:rPr>
          <w:sz w:val="22"/>
          <w:szCs w:val="22"/>
        </w:rPr>
      </w:pPr>
      <w:proofErr w:type="gramStart"/>
      <w:r w:rsidRPr="00707974">
        <w:rPr>
          <w:b/>
          <w:sz w:val="22"/>
          <w:szCs w:val="22"/>
        </w:rPr>
        <w:t>Стоянка для автомобилей (автостоянка)</w:t>
      </w:r>
      <w:r w:rsidRPr="00707974">
        <w:rPr>
          <w:sz w:val="22"/>
          <w:szCs w:val="22"/>
        </w:rPr>
        <w:t xml:space="preserve"> - здание, сооружение (часть здания, сооружения) или специальная открытая площадка, предназначенные только для хранения (стоянки) автомобилей. </w:t>
      </w:r>
      <w:proofErr w:type="gramEnd"/>
    </w:p>
    <w:p w:rsidR="00707974" w:rsidRPr="00707974" w:rsidRDefault="00707974" w:rsidP="00707974">
      <w:pPr>
        <w:pStyle w:val="23"/>
        <w:spacing w:after="0"/>
        <w:ind w:left="0" w:firstLine="567"/>
        <w:jc w:val="both"/>
        <w:rPr>
          <w:sz w:val="22"/>
          <w:szCs w:val="22"/>
        </w:rPr>
      </w:pPr>
      <w:r w:rsidRPr="00707974">
        <w:rPr>
          <w:b/>
          <w:sz w:val="22"/>
          <w:szCs w:val="22"/>
        </w:rPr>
        <w:lastRenderedPageBreak/>
        <w:t>Строительство</w:t>
      </w:r>
      <w:r w:rsidRPr="00707974">
        <w:rPr>
          <w:sz w:val="22"/>
          <w:szCs w:val="22"/>
        </w:rPr>
        <w:t xml:space="preserve"> - создание зданий, строений, сооружений (в том числе на месте сносимых объектов капитального строительства).</w:t>
      </w:r>
    </w:p>
    <w:p w:rsidR="00707974" w:rsidRPr="00707974" w:rsidRDefault="00707974" w:rsidP="00707974">
      <w:pPr>
        <w:pStyle w:val="23"/>
        <w:spacing w:after="0"/>
        <w:ind w:left="0" w:firstLine="567"/>
        <w:jc w:val="both"/>
        <w:rPr>
          <w:sz w:val="22"/>
          <w:szCs w:val="22"/>
        </w:rPr>
      </w:pPr>
      <w:r w:rsidRPr="00707974">
        <w:rPr>
          <w:b/>
          <w:sz w:val="22"/>
          <w:szCs w:val="22"/>
        </w:rPr>
        <w:t xml:space="preserve">Улица - </w:t>
      </w:r>
      <w:r w:rsidRPr="00707974">
        <w:rPr>
          <w:sz w:val="22"/>
          <w:szCs w:val="22"/>
        </w:rPr>
        <w:t>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707974" w:rsidRPr="00707974" w:rsidRDefault="00707974" w:rsidP="00707974">
      <w:pPr>
        <w:pStyle w:val="6"/>
        <w:spacing w:before="0"/>
        <w:ind w:firstLine="567"/>
        <w:jc w:val="both"/>
        <w:rPr>
          <w:sz w:val="22"/>
          <w:szCs w:val="22"/>
          <w:lang w:val="ru-RU"/>
        </w:rPr>
      </w:pPr>
    </w:p>
    <w:p w:rsidR="00707974" w:rsidRPr="00707974" w:rsidRDefault="00707974" w:rsidP="00707974">
      <w:pPr>
        <w:pStyle w:val="6"/>
        <w:spacing w:before="0"/>
        <w:ind w:firstLine="567"/>
        <w:jc w:val="both"/>
        <w:rPr>
          <w:sz w:val="22"/>
          <w:szCs w:val="22"/>
          <w:lang w:val="ru-RU"/>
        </w:rPr>
      </w:pPr>
      <w:r w:rsidRPr="00707974">
        <w:rPr>
          <w:sz w:val="22"/>
          <w:szCs w:val="22"/>
          <w:lang w:val="ru-RU"/>
        </w:rPr>
        <w:t>Приложение 2</w:t>
      </w:r>
    </w:p>
    <w:p w:rsidR="00707974" w:rsidRPr="00707974" w:rsidRDefault="00707974" w:rsidP="00707974">
      <w:pPr>
        <w:pStyle w:val="6"/>
        <w:spacing w:before="0"/>
        <w:ind w:firstLine="567"/>
        <w:jc w:val="both"/>
        <w:rPr>
          <w:sz w:val="22"/>
          <w:szCs w:val="22"/>
          <w:lang w:val="ru-RU"/>
        </w:rPr>
      </w:pPr>
      <w:r w:rsidRPr="00707974">
        <w:rPr>
          <w:sz w:val="22"/>
          <w:szCs w:val="22"/>
          <w:lang w:val="ru-RU"/>
        </w:rPr>
        <w:t>Справочное</w:t>
      </w:r>
    </w:p>
    <w:p w:rsidR="00707974" w:rsidRPr="00707974" w:rsidRDefault="00707974" w:rsidP="00707974">
      <w:pPr>
        <w:pStyle w:val="7"/>
        <w:spacing w:before="0"/>
        <w:ind w:firstLine="567"/>
        <w:jc w:val="both"/>
        <w:rPr>
          <w:sz w:val="22"/>
          <w:szCs w:val="22"/>
          <w:lang w:val="ru-RU"/>
        </w:rPr>
      </w:pPr>
      <w:r w:rsidRPr="00707974">
        <w:rPr>
          <w:sz w:val="22"/>
          <w:szCs w:val="22"/>
          <w:lang w:val="ru-RU"/>
        </w:rPr>
        <w:t>ПЕРЕЧЕНЬ ЗАКОНОДАТЕЛЬНЫХ И НОРМАТИВНЫХ ДОКУМЕНТОВ</w:t>
      </w:r>
    </w:p>
    <w:p w:rsidR="00707974" w:rsidRPr="00707974" w:rsidRDefault="00707974" w:rsidP="00707974">
      <w:pPr>
        <w:pStyle w:val="8"/>
        <w:spacing w:before="0" w:after="0"/>
        <w:ind w:firstLine="567"/>
        <w:jc w:val="both"/>
        <w:rPr>
          <w:b/>
          <w:i w:val="0"/>
          <w:sz w:val="22"/>
          <w:szCs w:val="22"/>
        </w:rPr>
      </w:pPr>
      <w:r w:rsidRPr="00707974">
        <w:rPr>
          <w:b/>
          <w:i w:val="0"/>
          <w:sz w:val="22"/>
          <w:szCs w:val="22"/>
        </w:rPr>
        <w:t>Федеральные законы</w:t>
      </w:r>
    </w:p>
    <w:p w:rsidR="00707974" w:rsidRPr="00707974" w:rsidRDefault="00707974" w:rsidP="00707974">
      <w:pPr>
        <w:pStyle w:val="afd"/>
        <w:spacing w:after="0"/>
        <w:ind w:firstLine="567"/>
        <w:jc w:val="both"/>
        <w:rPr>
          <w:sz w:val="22"/>
          <w:szCs w:val="22"/>
        </w:rPr>
      </w:pPr>
      <w:r w:rsidRPr="00707974">
        <w:rPr>
          <w:sz w:val="22"/>
          <w:szCs w:val="22"/>
        </w:rPr>
        <w:t xml:space="preserve">Градостроительный кодекс Российской Федерации от 29 декабря </w:t>
      </w:r>
      <w:smartTag w:uri="urn:schemas-microsoft-com:office:smarttags" w:element="metricconverter">
        <w:smartTagPr>
          <w:attr w:name="ProductID" w:val="2004 г"/>
        </w:smartTagPr>
        <w:r w:rsidRPr="00707974">
          <w:rPr>
            <w:sz w:val="22"/>
            <w:szCs w:val="22"/>
          </w:rPr>
          <w:t>2004 г</w:t>
        </w:r>
      </w:smartTag>
      <w:r w:rsidRPr="00707974">
        <w:rPr>
          <w:sz w:val="22"/>
          <w:szCs w:val="22"/>
        </w:rPr>
        <w:t>. № 190-ФЗ</w:t>
      </w:r>
    </w:p>
    <w:p w:rsidR="00707974" w:rsidRPr="00707974" w:rsidRDefault="00707974" w:rsidP="00707974">
      <w:pPr>
        <w:pStyle w:val="afd"/>
        <w:spacing w:after="0"/>
        <w:ind w:firstLine="567"/>
        <w:jc w:val="both"/>
        <w:rPr>
          <w:sz w:val="22"/>
          <w:szCs w:val="22"/>
        </w:rPr>
      </w:pPr>
      <w:r w:rsidRPr="00707974">
        <w:rPr>
          <w:sz w:val="22"/>
          <w:szCs w:val="22"/>
        </w:rPr>
        <w:t xml:space="preserve">Земельный кодекс Российской Федерации от 25 октября </w:t>
      </w:r>
      <w:smartTag w:uri="urn:schemas-microsoft-com:office:smarttags" w:element="metricconverter">
        <w:smartTagPr>
          <w:attr w:name="ProductID" w:val="2001 г"/>
        </w:smartTagPr>
        <w:r w:rsidRPr="00707974">
          <w:rPr>
            <w:sz w:val="22"/>
            <w:szCs w:val="22"/>
          </w:rPr>
          <w:t>2001 г</w:t>
        </w:r>
      </w:smartTag>
      <w:r w:rsidRPr="00707974">
        <w:rPr>
          <w:sz w:val="22"/>
          <w:szCs w:val="22"/>
        </w:rPr>
        <w:t xml:space="preserve">. № 136-ФЗ </w:t>
      </w:r>
    </w:p>
    <w:p w:rsidR="00707974" w:rsidRPr="00707974" w:rsidRDefault="00707974" w:rsidP="00707974">
      <w:pPr>
        <w:pStyle w:val="afd"/>
        <w:spacing w:after="0"/>
        <w:ind w:firstLine="567"/>
        <w:jc w:val="both"/>
        <w:rPr>
          <w:sz w:val="22"/>
          <w:szCs w:val="22"/>
        </w:rPr>
      </w:pPr>
      <w:r w:rsidRPr="00707974">
        <w:rPr>
          <w:sz w:val="22"/>
          <w:szCs w:val="22"/>
        </w:rPr>
        <w:t xml:space="preserve">Жилищный кодекс Российской Федерации от 29 декабря </w:t>
      </w:r>
      <w:smartTag w:uri="urn:schemas-microsoft-com:office:smarttags" w:element="metricconverter">
        <w:smartTagPr>
          <w:attr w:name="ProductID" w:val="2004 г"/>
        </w:smartTagPr>
        <w:r w:rsidRPr="00707974">
          <w:rPr>
            <w:sz w:val="22"/>
            <w:szCs w:val="22"/>
          </w:rPr>
          <w:t>2004 г</w:t>
        </w:r>
      </w:smartTag>
      <w:r w:rsidRPr="00707974">
        <w:rPr>
          <w:sz w:val="22"/>
          <w:szCs w:val="22"/>
        </w:rPr>
        <w:t>. № 188-ФЗ</w:t>
      </w:r>
    </w:p>
    <w:p w:rsidR="00707974" w:rsidRPr="00707974" w:rsidRDefault="00707974" w:rsidP="00707974">
      <w:pPr>
        <w:pStyle w:val="8"/>
        <w:spacing w:before="0" w:after="0"/>
        <w:ind w:firstLine="567"/>
        <w:jc w:val="both"/>
        <w:rPr>
          <w:b/>
          <w:i w:val="0"/>
          <w:sz w:val="22"/>
          <w:szCs w:val="22"/>
        </w:rPr>
      </w:pPr>
      <w:r w:rsidRPr="00707974">
        <w:rPr>
          <w:b/>
          <w:i w:val="0"/>
          <w:sz w:val="22"/>
          <w:szCs w:val="22"/>
        </w:rPr>
        <w:t>Строительные нормы и правила (</w:t>
      </w:r>
      <w:proofErr w:type="spellStart"/>
      <w:r w:rsidRPr="00707974">
        <w:rPr>
          <w:b/>
          <w:i w:val="0"/>
          <w:sz w:val="22"/>
          <w:szCs w:val="22"/>
        </w:rPr>
        <w:t>СНиП</w:t>
      </w:r>
      <w:proofErr w:type="spellEnd"/>
      <w:r w:rsidRPr="00707974">
        <w:rPr>
          <w:b/>
          <w:i w:val="0"/>
          <w:sz w:val="22"/>
          <w:szCs w:val="22"/>
        </w:rPr>
        <w:t>)</w:t>
      </w:r>
    </w:p>
    <w:p w:rsidR="00707974" w:rsidRPr="00707974" w:rsidRDefault="00707974" w:rsidP="00707974">
      <w:pPr>
        <w:pStyle w:val="22"/>
        <w:ind w:left="0" w:firstLine="567"/>
        <w:jc w:val="both"/>
        <w:rPr>
          <w:sz w:val="22"/>
          <w:szCs w:val="22"/>
        </w:rPr>
      </w:pPr>
      <w:proofErr w:type="spellStart"/>
      <w:r w:rsidRPr="00707974">
        <w:rPr>
          <w:sz w:val="22"/>
          <w:szCs w:val="22"/>
        </w:rPr>
        <w:t>СНиП</w:t>
      </w:r>
      <w:proofErr w:type="spellEnd"/>
      <w:r w:rsidRPr="00707974">
        <w:rPr>
          <w:sz w:val="22"/>
          <w:szCs w:val="22"/>
        </w:rPr>
        <w:t xml:space="preserve"> III-10-75 Благоустройство территории</w:t>
      </w:r>
    </w:p>
    <w:p w:rsidR="00707974" w:rsidRPr="00707974" w:rsidRDefault="00707974" w:rsidP="00707974">
      <w:pPr>
        <w:pStyle w:val="22"/>
        <w:ind w:left="0" w:firstLine="567"/>
        <w:jc w:val="both"/>
        <w:rPr>
          <w:sz w:val="22"/>
          <w:szCs w:val="22"/>
        </w:rPr>
      </w:pPr>
      <w:proofErr w:type="spellStart"/>
      <w:r w:rsidRPr="00707974">
        <w:rPr>
          <w:sz w:val="22"/>
          <w:szCs w:val="22"/>
        </w:rPr>
        <w:t>СНиП</w:t>
      </w:r>
      <w:proofErr w:type="spellEnd"/>
      <w:r w:rsidRPr="00707974">
        <w:rPr>
          <w:sz w:val="22"/>
          <w:szCs w:val="22"/>
        </w:rPr>
        <w:t xml:space="preserve"> 2.01.02-85* Противопожарные нормы </w:t>
      </w:r>
    </w:p>
    <w:p w:rsidR="00707974" w:rsidRPr="00707974" w:rsidRDefault="00707974" w:rsidP="00707974">
      <w:pPr>
        <w:pStyle w:val="22"/>
        <w:ind w:left="0" w:firstLine="567"/>
        <w:jc w:val="both"/>
        <w:rPr>
          <w:sz w:val="22"/>
          <w:szCs w:val="22"/>
        </w:rPr>
      </w:pPr>
      <w:proofErr w:type="spellStart"/>
      <w:r w:rsidRPr="00707974">
        <w:rPr>
          <w:sz w:val="22"/>
          <w:szCs w:val="22"/>
        </w:rPr>
        <w:t>СНиП</w:t>
      </w:r>
      <w:proofErr w:type="spellEnd"/>
      <w:r w:rsidRPr="00707974">
        <w:rPr>
          <w:sz w:val="22"/>
          <w:szCs w:val="22"/>
        </w:rPr>
        <w:t xml:space="preserve"> 2.05.02-85 Автомобильные дороги </w:t>
      </w:r>
    </w:p>
    <w:p w:rsidR="00707974" w:rsidRPr="00707974" w:rsidRDefault="00707974" w:rsidP="00707974">
      <w:pPr>
        <w:pStyle w:val="9"/>
        <w:spacing w:before="0" w:after="0"/>
        <w:ind w:firstLine="567"/>
        <w:jc w:val="both"/>
        <w:rPr>
          <w:rFonts w:ascii="Times New Roman" w:hAnsi="Times New Roman" w:cs="Times New Roman"/>
        </w:rPr>
      </w:pPr>
      <w:proofErr w:type="spellStart"/>
      <w:r w:rsidRPr="00707974">
        <w:rPr>
          <w:rFonts w:ascii="Times New Roman" w:hAnsi="Times New Roman" w:cs="Times New Roman"/>
        </w:rPr>
        <w:t>СНиП</w:t>
      </w:r>
      <w:proofErr w:type="spellEnd"/>
      <w:r w:rsidRPr="00707974">
        <w:rPr>
          <w:rFonts w:ascii="Times New Roman" w:hAnsi="Times New Roman" w:cs="Times New Roman"/>
        </w:rPr>
        <w:t xml:space="preserve"> 2.08.01-89* Жилые здания </w:t>
      </w:r>
    </w:p>
    <w:p w:rsidR="00707974" w:rsidRPr="00707974" w:rsidRDefault="00707974" w:rsidP="00707974">
      <w:pPr>
        <w:pStyle w:val="afd"/>
        <w:spacing w:after="0"/>
        <w:ind w:firstLine="567"/>
        <w:jc w:val="both"/>
        <w:rPr>
          <w:sz w:val="22"/>
          <w:szCs w:val="22"/>
        </w:rPr>
      </w:pPr>
      <w:proofErr w:type="spellStart"/>
      <w:r w:rsidRPr="00707974">
        <w:rPr>
          <w:sz w:val="22"/>
          <w:szCs w:val="22"/>
        </w:rPr>
        <w:t>СНиП</w:t>
      </w:r>
      <w:proofErr w:type="spellEnd"/>
      <w:r w:rsidRPr="00707974">
        <w:rPr>
          <w:sz w:val="22"/>
          <w:szCs w:val="22"/>
        </w:rPr>
        <w:t xml:space="preserve"> 3.05.04-85* Наружные сети и сооружения водоснабжения и канализации </w:t>
      </w:r>
    </w:p>
    <w:p w:rsidR="00707974" w:rsidRPr="00707974" w:rsidRDefault="00707974" w:rsidP="00707974">
      <w:pPr>
        <w:pStyle w:val="afd"/>
        <w:spacing w:after="0"/>
        <w:ind w:firstLine="567"/>
        <w:jc w:val="both"/>
        <w:rPr>
          <w:sz w:val="22"/>
          <w:szCs w:val="22"/>
        </w:rPr>
      </w:pPr>
      <w:proofErr w:type="spellStart"/>
      <w:r w:rsidRPr="00707974">
        <w:rPr>
          <w:sz w:val="22"/>
          <w:szCs w:val="22"/>
        </w:rPr>
        <w:t>СНиП</w:t>
      </w:r>
      <w:proofErr w:type="spellEnd"/>
      <w:r w:rsidRPr="00707974">
        <w:rPr>
          <w:sz w:val="22"/>
          <w:szCs w:val="22"/>
        </w:rPr>
        <w:t xml:space="preserve"> 3.06.03-85 Автомобильные дороги</w:t>
      </w:r>
    </w:p>
    <w:p w:rsidR="00707974" w:rsidRPr="00707974" w:rsidRDefault="00707974" w:rsidP="00707974">
      <w:pPr>
        <w:pStyle w:val="afd"/>
        <w:spacing w:after="0"/>
        <w:ind w:firstLine="567"/>
        <w:jc w:val="both"/>
        <w:rPr>
          <w:sz w:val="22"/>
          <w:szCs w:val="22"/>
        </w:rPr>
      </w:pPr>
      <w:proofErr w:type="spellStart"/>
      <w:r w:rsidRPr="00707974">
        <w:rPr>
          <w:sz w:val="22"/>
          <w:szCs w:val="22"/>
        </w:rPr>
        <w:t>СНиП</w:t>
      </w:r>
      <w:proofErr w:type="spellEnd"/>
      <w:r w:rsidRPr="00707974">
        <w:rPr>
          <w:sz w:val="22"/>
          <w:szCs w:val="22"/>
        </w:rPr>
        <w:t xml:space="preserve"> 11-04-2003 Инструкция о порядке разработки, согласования, экспертизы и утверждения градостроительной документации</w:t>
      </w:r>
    </w:p>
    <w:p w:rsidR="00707974" w:rsidRPr="00707974" w:rsidRDefault="00707974" w:rsidP="00707974">
      <w:pPr>
        <w:pStyle w:val="afd"/>
        <w:spacing w:after="0"/>
        <w:ind w:firstLine="567"/>
        <w:jc w:val="both"/>
        <w:rPr>
          <w:sz w:val="22"/>
          <w:szCs w:val="22"/>
        </w:rPr>
      </w:pPr>
      <w:proofErr w:type="spellStart"/>
      <w:r w:rsidRPr="00707974">
        <w:rPr>
          <w:sz w:val="22"/>
          <w:szCs w:val="22"/>
        </w:rPr>
        <w:t>СНиП</w:t>
      </w:r>
      <w:proofErr w:type="spellEnd"/>
      <w:r w:rsidRPr="00707974">
        <w:rPr>
          <w:sz w:val="22"/>
          <w:szCs w:val="22"/>
        </w:rPr>
        <w:t xml:space="preserve"> 21-01-97* Пожарная безопасность зданий и сооружений </w:t>
      </w:r>
    </w:p>
    <w:p w:rsidR="00707974" w:rsidRPr="00707974" w:rsidRDefault="00707974" w:rsidP="00707974">
      <w:pPr>
        <w:pStyle w:val="afd"/>
        <w:spacing w:after="0"/>
        <w:ind w:firstLine="567"/>
        <w:jc w:val="both"/>
        <w:rPr>
          <w:sz w:val="22"/>
          <w:szCs w:val="22"/>
        </w:rPr>
      </w:pPr>
      <w:proofErr w:type="spellStart"/>
      <w:r w:rsidRPr="00707974">
        <w:rPr>
          <w:sz w:val="22"/>
          <w:szCs w:val="22"/>
        </w:rPr>
        <w:t>СНиП</w:t>
      </w:r>
      <w:proofErr w:type="spellEnd"/>
      <w:r w:rsidRPr="00707974">
        <w:rPr>
          <w:sz w:val="22"/>
          <w:szCs w:val="22"/>
        </w:rPr>
        <w:t xml:space="preserve"> 23-01-99* Строительная климатология</w:t>
      </w:r>
    </w:p>
    <w:p w:rsidR="00707974" w:rsidRPr="00707974" w:rsidRDefault="00707974" w:rsidP="00707974">
      <w:pPr>
        <w:pStyle w:val="afd"/>
        <w:spacing w:after="0"/>
        <w:ind w:firstLine="567"/>
        <w:jc w:val="both"/>
        <w:rPr>
          <w:sz w:val="22"/>
          <w:szCs w:val="22"/>
        </w:rPr>
      </w:pPr>
      <w:proofErr w:type="spellStart"/>
      <w:r w:rsidRPr="00707974">
        <w:rPr>
          <w:sz w:val="22"/>
          <w:szCs w:val="22"/>
        </w:rPr>
        <w:t>СНиП</w:t>
      </w:r>
      <w:proofErr w:type="spellEnd"/>
      <w:r w:rsidRPr="00707974">
        <w:rPr>
          <w:sz w:val="22"/>
          <w:szCs w:val="22"/>
        </w:rPr>
        <w:t xml:space="preserve"> 30-02-97 Планировка и застройка территорий садоводческих объединений граждан, здания и сооружения</w:t>
      </w:r>
    </w:p>
    <w:p w:rsidR="00707974" w:rsidRPr="00707974" w:rsidRDefault="00707974" w:rsidP="00707974">
      <w:pPr>
        <w:pStyle w:val="afd"/>
        <w:spacing w:after="0"/>
        <w:ind w:firstLine="567"/>
        <w:jc w:val="both"/>
        <w:rPr>
          <w:sz w:val="22"/>
          <w:szCs w:val="22"/>
        </w:rPr>
      </w:pPr>
      <w:proofErr w:type="spellStart"/>
      <w:r w:rsidRPr="00707974">
        <w:rPr>
          <w:sz w:val="22"/>
          <w:szCs w:val="22"/>
        </w:rPr>
        <w:t>СНиП</w:t>
      </w:r>
      <w:proofErr w:type="spellEnd"/>
      <w:r w:rsidRPr="00707974">
        <w:rPr>
          <w:sz w:val="22"/>
          <w:szCs w:val="22"/>
        </w:rPr>
        <w:t xml:space="preserve"> 35-01-2001 Доступность зданий и сооружений для </w:t>
      </w:r>
      <w:proofErr w:type="spellStart"/>
      <w:r w:rsidRPr="00707974">
        <w:rPr>
          <w:sz w:val="22"/>
          <w:szCs w:val="22"/>
        </w:rPr>
        <w:t>маломобильных</w:t>
      </w:r>
      <w:proofErr w:type="spellEnd"/>
      <w:r w:rsidRPr="00707974">
        <w:rPr>
          <w:sz w:val="22"/>
          <w:szCs w:val="22"/>
        </w:rPr>
        <w:t xml:space="preserve"> групп населения</w:t>
      </w:r>
    </w:p>
    <w:p w:rsidR="00707974" w:rsidRPr="00707974" w:rsidRDefault="00707974" w:rsidP="00707974">
      <w:pPr>
        <w:pStyle w:val="8"/>
        <w:spacing w:before="0" w:after="0"/>
        <w:ind w:firstLine="567"/>
        <w:jc w:val="both"/>
        <w:rPr>
          <w:i w:val="0"/>
          <w:sz w:val="22"/>
          <w:szCs w:val="22"/>
        </w:rPr>
      </w:pPr>
      <w:r w:rsidRPr="00707974">
        <w:rPr>
          <w:b/>
          <w:i w:val="0"/>
          <w:sz w:val="22"/>
          <w:szCs w:val="22"/>
        </w:rPr>
        <w:t>Своды правил по проектированию и строительству (СП</w:t>
      </w:r>
      <w:r w:rsidRPr="00707974">
        <w:rPr>
          <w:i w:val="0"/>
          <w:sz w:val="22"/>
          <w:szCs w:val="22"/>
        </w:rPr>
        <w:t>)</w:t>
      </w:r>
    </w:p>
    <w:p w:rsidR="00707974" w:rsidRPr="00707974" w:rsidRDefault="00707974" w:rsidP="00707974">
      <w:pPr>
        <w:pStyle w:val="afd"/>
        <w:spacing w:after="0"/>
        <w:ind w:firstLine="567"/>
        <w:jc w:val="both"/>
        <w:rPr>
          <w:sz w:val="22"/>
          <w:szCs w:val="22"/>
        </w:rPr>
      </w:pPr>
      <w:r w:rsidRPr="00707974">
        <w:rPr>
          <w:sz w:val="22"/>
          <w:szCs w:val="22"/>
        </w:rPr>
        <w:t>СП 42.13330.2011 Градостроительство. Планировка и застройка городских и сельских поселений.</w:t>
      </w:r>
    </w:p>
    <w:p w:rsidR="00707974" w:rsidRPr="00707974" w:rsidRDefault="00707974" w:rsidP="00707974">
      <w:pPr>
        <w:pStyle w:val="afd"/>
        <w:spacing w:after="0"/>
        <w:ind w:firstLine="567"/>
        <w:jc w:val="both"/>
        <w:rPr>
          <w:sz w:val="22"/>
          <w:szCs w:val="22"/>
        </w:rPr>
      </w:pPr>
      <w:r w:rsidRPr="00707974">
        <w:rPr>
          <w:sz w:val="22"/>
          <w:szCs w:val="22"/>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707974" w:rsidRPr="00707974" w:rsidRDefault="00707974" w:rsidP="00707974">
      <w:pPr>
        <w:pStyle w:val="afd"/>
        <w:spacing w:after="0"/>
        <w:ind w:firstLine="567"/>
        <w:jc w:val="both"/>
        <w:rPr>
          <w:sz w:val="22"/>
          <w:szCs w:val="22"/>
        </w:rPr>
      </w:pPr>
      <w:r w:rsidRPr="00707974">
        <w:rPr>
          <w:sz w:val="22"/>
          <w:szCs w:val="22"/>
        </w:rPr>
        <w:t>СП 30-102-99 Планировка и застройка территорий малоэтажного жилищного строительства</w:t>
      </w:r>
    </w:p>
    <w:p w:rsidR="00707974" w:rsidRPr="00707974" w:rsidRDefault="00707974" w:rsidP="00707974">
      <w:pPr>
        <w:pStyle w:val="afd"/>
        <w:spacing w:after="0"/>
        <w:ind w:firstLine="567"/>
        <w:jc w:val="both"/>
        <w:rPr>
          <w:sz w:val="22"/>
          <w:szCs w:val="22"/>
        </w:rPr>
      </w:pPr>
      <w:r w:rsidRPr="00707974">
        <w:rPr>
          <w:sz w:val="22"/>
          <w:szCs w:val="22"/>
        </w:rPr>
        <w:t xml:space="preserve">СП 31-102-99 Требования доступности общественных зданий и сооружений для инвалидов и других </w:t>
      </w:r>
      <w:proofErr w:type="spellStart"/>
      <w:r w:rsidRPr="00707974">
        <w:rPr>
          <w:sz w:val="22"/>
          <w:szCs w:val="22"/>
        </w:rPr>
        <w:t>маломобильных</w:t>
      </w:r>
      <w:proofErr w:type="spellEnd"/>
      <w:r w:rsidRPr="00707974">
        <w:rPr>
          <w:sz w:val="22"/>
          <w:szCs w:val="22"/>
        </w:rPr>
        <w:t xml:space="preserve"> посетителей</w:t>
      </w:r>
    </w:p>
    <w:p w:rsidR="00707974" w:rsidRPr="00707974" w:rsidRDefault="00707974" w:rsidP="00707974">
      <w:pPr>
        <w:pStyle w:val="afd"/>
        <w:spacing w:after="0"/>
        <w:ind w:firstLine="567"/>
        <w:jc w:val="both"/>
        <w:rPr>
          <w:sz w:val="22"/>
          <w:szCs w:val="22"/>
        </w:rPr>
      </w:pPr>
      <w:r w:rsidRPr="00707974">
        <w:rPr>
          <w:sz w:val="22"/>
          <w:szCs w:val="22"/>
        </w:rPr>
        <w:t xml:space="preserve">СП 35-101-2001 Проектирование зданий и сооружений с учетом доступности для </w:t>
      </w:r>
      <w:proofErr w:type="spellStart"/>
      <w:r w:rsidRPr="00707974">
        <w:rPr>
          <w:sz w:val="22"/>
          <w:szCs w:val="22"/>
        </w:rPr>
        <w:t>маломобильных</w:t>
      </w:r>
      <w:proofErr w:type="spellEnd"/>
      <w:r w:rsidRPr="00707974">
        <w:rPr>
          <w:sz w:val="22"/>
          <w:szCs w:val="22"/>
        </w:rPr>
        <w:t xml:space="preserve"> групп населения. Общие положения</w:t>
      </w:r>
    </w:p>
    <w:p w:rsidR="00707974" w:rsidRPr="00707974" w:rsidRDefault="00707974" w:rsidP="00707974">
      <w:pPr>
        <w:pStyle w:val="afd"/>
        <w:spacing w:after="0"/>
        <w:ind w:firstLine="567"/>
        <w:jc w:val="both"/>
        <w:rPr>
          <w:sz w:val="22"/>
          <w:szCs w:val="22"/>
        </w:rPr>
      </w:pPr>
      <w:r w:rsidRPr="00707974">
        <w:rPr>
          <w:sz w:val="22"/>
          <w:szCs w:val="22"/>
        </w:rPr>
        <w:t>СП 35-102-2001 Жилая среда с планировочными элементами, доступными инвалидам</w:t>
      </w:r>
    </w:p>
    <w:p w:rsidR="00707974" w:rsidRPr="00707974" w:rsidRDefault="00707974" w:rsidP="00707974">
      <w:pPr>
        <w:pStyle w:val="afd"/>
        <w:spacing w:after="0"/>
        <w:ind w:firstLine="567"/>
        <w:jc w:val="both"/>
        <w:rPr>
          <w:sz w:val="22"/>
          <w:szCs w:val="22"/>
        </w:rPr>
      </w:pPr>
      <w:r w:rsidRPr="00707974">
        <w:rPr>
          <w:sz w:val="22"/>
          <w:szCs w:val="22"/>
        </w:rPr>
        <w:t xml:space="preserve">СП 35-103-2001 Общественные здания и сооружения, доступные </w:t>
      </w:r>
      <w:proofErr w:type="spellStart"/>
      <w:r w:rsidRPr="00707974">
        <w:rPr>
          <w:sz w:val="22"/>
          <w:szCs w:val="22"/>
        </w:rPr>
        <w:t>маломобильным</w:t>
      </w:r>
      <w:proofErr w:type="spellEnd"/>
      <w:r w:rsidRPr="00707974">
        <w:rPr>
          <w:sz w:val="22"/>
          <w:szCs w:val="22"/>
        </w:rPr>
        <w:t xml:space="preserve"> посетителям</w:t>
      </w:r>
    </w:p>
    <w:p w:rsidR="00707974" w:rsidRPr="00707974" w:rsidRDefault="00707974" w:rsidP="00707974">
      <w:pPr>
        <w:pStyle w:val="afd"/>
        <w:spacing w:after="0"/>
        <w:ind w:firstLine="567"/>
        <w:jc w:val="both"/>
        <w:rPr>
          <w:sz w:val="22"/>
          <w:szCs w:val="22"/>
        </w:rPr>
      </w:pPr>
      <w:r w:rsidRPr="00707974">
        <w:rPr>
          <w:sz w:val="22"/>
          <w:szCs w:val="22"/>
        </w:rPr>
        <w:t xml:space="preserve">СП 35-105-2002 Реконструкция городской застройки с учетом доступности для инвалидов и других </w:t>
      </w:r>
      <w:proofErr w:type="spellStart"/>
      <w:r w:rsidRPr="00707974">
        <w:rPr>
          <w:sz w:val="22"/>
          <w:szCs w:val="22"/>
        </w:rPr>
        <w:t>маломобильных</w:t>
      </w:r>
      <w:proofErr w:type="spellEnd"/>
      <w:r w:rsidRPr="00707974">
        <w:rPr>
          <w:sz w:val="22"/>
          <w:szCs w:val="22"/>
        </w:rPr>
        <w:t xml:space="preserve"> групп населения</w:t>
      </w:r>
    </w:p>
    <w:p w:rsidR="00707974" w:rsidRPr="00707974" w:rsidRDefault="00707974" w:rsidP="00707974">
      <w:pPr>
        <w:pStyle w:val="afd"/>
        <w:spacing w:after="0"/>
        <w:ind w:firstLine="567"/>
        <w:jc w:val="both"/>
        <w:rPr>
          <w:sz w:val="22"/>
          <w:szCs w:val="22"/>
        </w:rPr>
      </w:pPr>
      <w:r w:rsidRPr="00707974">
        <w:rPr>
          <w:sz w:val="22"/>
          <w:szCs w:val="22"/>
        </w:rPr>
        <w:t>СП 35-106-2003 Расчет и размещение учреждений социального обслуживания пожилых людей</w:t>
      </w:r>
    </w:p>
    <w:p w:rsidR="00707974" w:rsidRPr="00707974" w:rsidRDefault="00707974" w:rsidP="00707974">
      <w:pPr>
        <w:pStyle w:val="8"/>
        <w:spacing w:before="0" w:after="0"/>
        <w:ind w:firstLine="567"/>
        <w:jc w:val="both"/>
        <w:rPr>
          <w:i w:val="0"/>
          <w:sz w:val="22"/>
          <w:szCs w:val="22"/>
        </w:rPr>
      </w:pPr>
      <w:r w:rsidRPr="00707974">
        <w:rPr>
          <w:b/>
          <w:i w:val="0"/>
          <w:sz w:val="22"/>
          <w:szCs w:val="22"/>
        </w:rPr>
        <w:t>Ведомственные строительные нормы (ВСН</w:t>
      </w:r>
      <w:r w:rsidRPr="00707974">
        <w:rPr>
          <w:i w:val="0"/>
          <w:sz w:val="22"/>
          <w:szCs w:val="22"/>
        </w:rPr>
        <w:t>)</w:t>
      </w:r>
    </w:p>
    <w:p w:rsidR="00707974" w:rsidRPr="00707974" w:rsidRDefault="00707974" w:rsidP="00707974">
      <w:pPr>
        <w:pStyle w:val="afd"/>
        <w:spacing w:after="0"/>
        <w:ind w:firstLine="567"/>
        <w:jc w:val="both"/>
        <w:rPr>
          <w:sz w:val="22"/>
          <w:szCs w:val="22"/>
        </w:rPr>
      </w:pPr>
      <w:r w:rsidRPr="00707974">
        <w:rPr>
          <w:sz w:val="22"/>
          <w:szCs w:val="22"/>
        </w:rPr>
        <w:t xml:space="preserve">ВСН 62-91* Проектирование среды жизнедеятельности с учетом потребностей инвалидов и </w:t>
      </w:r>
      <w:proofErr w:type="spellStart"/>
      <w:r w:rsidRPr="00707974">
        <w:rPr>
          <w:sz w:val="22"/>
          <w:szCs w:val="22"/>
        </w:rPr>
        <w:t>маломобильных</w:t>
      </w:r>
      <w:proofErr w:type="spellEnd"/>
      <w:r w:rsidRPr="00707974">
        <w:rPr>
          <w:sz w:val="22"/>
          <w:szCs w:val="22"/>
        </w:rPr>
        <w:t xml:space="preserve"> групп населения</w:t>
      </w:r>
    </w:p>
    <w:p w:rsidR="00707974" w:rsidRPr="00707974" w:rsidRDefault="00707974" w:rsidP="00707974">
      <w:pPr>
        <w:pStyle w:val="8"/>
        <w:spacing w:before="0" w:after="0"/>
        <w:ind w:firstLine="567"/>
        <w:jc w:val="both"/>
        <w:rPr>
          <w:b/>
          <w:i w:val="0"/>
          <w:sz w:val="22"/>
          <w:szCs w:val="22"/>
        </w:rPr>
      </w:pPr>
      <w:r w:rsidRPr="00707974">
        <w:rPr>
          <w:b/>
          <w:i w:val="0"/>
          <w:sz w:val="22"/>
          <w:szCs w:val="22"/>
        </w:rPr>
        <w:t>Санитарные правила и нормы (</w:t>
      </w:r>
      <w:proofErr w:type="spellStart"/>
      <w:r w:rsidRPr="00707974">
        <w:rPr>
          <w:b/>
          <w:i w:val="0"/>
          <w:sz w:val="22"/>
          <w:szCs w:val="22"/>
        </w:rPr>
        <w:t>СанПиН</w:t>
      </w:r>
      <w:proofErr w:type="spellEnd"/>
      <w:r w:rsidRPr="00707974">
        <w:rPr>
          <w:b/>
          <w:i w:val="0"/>
          <w:sz w:val="22"/>
          <w:szCs w:val="22"/>
        </w:rPr>
        <w:t>)</w:t>
      </w:r>
    </w:p>
    <w:p w:rsidR="00707974" w:rsidRPr="00707974" w:rsidRDefault="00707974" w:rsidP="00707974">
      <w:pPr>
        <w:pStyle w:val="afd"/>
        <w:spacing w:after="0"/>
        <w:ind w:firstLine="567"/>
        <w:jc w:val="both"/>
        <w:rPr>
          <w:sz w:val="22"/>
          <w:szCs w:val="22"/>
        </w:rPr>
      </w:pPr>
      <w:proofErr w:type="spellStart"/>
      <w:r w:rsidRPr="00707974">
        <w:rPr>
          <w:sz w:val="22"/>
          <w:szCs w:val="22"/>
        </w:rPr>
        <w:t>СанПиН</w:t>
      </w:r>
      <w:proofErr w:type="spellEnd"/>
      <w:r w:rsidRPr="00707974">
        <w:rPr>
          <w:sz w:val="22"/>
          <w:szCs w:val="22"/>
        </w:rPr>
        <w:t xml:space="preserve"> 2.1.1279-03 Гигиенические требования к размещению, устройству и содержанию кладбищ, зданий и сооружений похоронного назначения</w:t>
      </w:r>
    </w:p>
    <w:p w:rsidR="00707974" w:rsidRPr="00707974" w:rsidRDefault="00707974" w:rsidP="00707974">
      <w:pPr>
        <w:pStyle w:val="afd"/>
        <w:spacing w:after="0"/>
        <w:ind w:firstLine="567"/>
        <w:jc w:val="both"/>
        <w:rPr>
          <w:sz w:val="22"/>
          <w:szCs w:val="22"/>
        </w:rPr>
      </w:pPr>
      <w:proofErr w:type="spellStart"/>
      <w:r w:rsidRPr="00707974">
        <w:rPr>
          <w:sz w:val="22"/>
          <w:szCs w:val="22"/>
        </w:rPr>
        <w:t>СанПиН</w:t>
      </w:r>
      <w:proofErr w:type="spellEnd"/>
      <w:r w:rsidRPr="00707974">
        <w:rPr>
          <w:sz w:val="22"/>
          <w:szCs w:val="22"/>
        </w:rPr>
        <w:t xml:space="preserve"> 2.1.4.1175-02 Гигиенические требования к качеству воды нецентрализованного водоснабжения. Санитарная охрана источников</w:t>
      </w:r>
    </w:p>
    <w:p w:rsidR="00707974" w:rsidRPr="00707974" w:rsidRDefault="00707974" w:rsidP="00707974">
      <w:pPr>
        <w:pStyle w:val="afd"/>
        <w:spacing w:after="0"/>
        <w:ind w:firstLine="567"/>
        <w:jc w:val="both"/>
        <w:rPr>
          <w:sz w:val="22"/>
          <w:szCs w:val="22"/>
        </w:rPr>
      </w:pPr>
      <w:proofErr w:type="spellStart"/>
      <w:r w:rsidRPr="00707974">
        <w:rPr>
          <w:sz w:val="22"/>
          <w:szCs w:val="22"/>
        </w:rPr>
        <w:t>СанПиН</w:t>
      </w:r>
      <w:proofErr w:type="spellEnd"/>
      <w:r w:rsidRPr="00707974">
        <w:rPr>
          <w:sz w:val="22"/>
          <w:szCs w:val="22"/>
        </w:rPr>
        <w:t xml:space="preserve">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707974" w:rsidRPr="00707974" w:rsidRDefault="00707974" w:rsidP="00707974">
      <w:pPr>
        <w:pStyle w:val="afd"/>
        <w:spacing w:after="0"/>
        <w:ind w:firstLine="567"/>
        <w:jc w:val="both"/>
        <w:rPr>
          <w:sz w:val="22"/>
          <w:szCs w:val="22"/>
        </w:rPr>
      </w:pPr>
      <w:proofErr w:type="spellStart"/>
      <w:r w:rsidRPr="00707974">
        <w:rPr>
          <w:sz w:val="22"/>
          <w:szCs w:val="22"/>
        </w:rPr>
        <w:t>СанПиН</w:t>
      </w:r>
      <w:proofErr w:type="spellEnd"/>
      <w:r w:rsidRPr="00707974">
        <w:rPr>
          <w:sz w:val="22"/>
          <w:szCs w:val="22"/>
        </w:rPr>
        <w:t xml:space="preserve"> 2.4.1.1249-03 Санитарно-эпидемиологические требования к устройству, содержанию и организации режима работы дошкольных образовательных учреждений</w:t>
      </w:r>
    </w:p>
    <w:p w:rsidR="00707974" w:rsidRPr="00707974" w:rsidRDefault="00707974" w:rsidP="00707974">
      <w:pPr>
        <w:pStyle w:val="afd"/>
        <w:spacing w:after="0"/>
        <w:ind w:firstLine="567"/>
        <w:jc w:val="both"/>
        <w:rPr>
          <w:sz w:val="22"/>
          <w:szCs w:val="22"/>
        </w:rPr>
      </w:pPr>
      <w:proofErr w:type="spellStart"/>
      <w:r w:rsidRPr="00707974">
        <w:rPr>
          <w:sz w:val="22"/>
          <w:szCs w:val="22"/>
        </w:rPr>
        <w:t>СанПиН</w:t>
      </w:r>
      <w:proofErr w:type="spellEnd"/>
      <w:r w:rsidRPr="00707974">
        <w:rPr>
          <w:sz w:val="22"/>
          <w:szCs w:val="22"/>
        </w:rPr>
        <w:t xml:space="preserve"> 2.4.2.1178-02 Гигиенические требования к условиям обучения в общеобразовательных учреждениях</w:t>
      </w:r>
    </w:p>
    <w:p w:rsidR="00707974" w:rsidRPr="00707974" w:rsidRDefault="00707974" w:rsidP="00707974">
      <w:pPr>
        <w:pStyle w:val="afd"/>
        <w:spacing w:after="0"/>
        <w:ind w:firstLine="567"/>
        <w:jc w:val="both"/>
        <w:rPr>
          <w:sz w:val="22"/>
          <w:szCs w:val="22"/>
        </w:rPr>
      </w:pPr>
      <w:proofErr w:type="spellStart"/>
      <w:r w:rsidRPr="00707974">
        <w:rPr>
          <w:sz w:val="22"/>
          <w:szCs w:val="22"/>
        </w:rPr>
        <w:t>СанПиН</w:t>
      </w:r>
      <w:proofErr w:type="spellEnd"/>
      <w:r w:rsidRPr="00707974">
        <w:rPr>
          <w:sz w:val="22"/>
          <w:szCs w:val="22"/>
        </w:rPr>
        <w:t xml:space="preserve"> 42-128-4690-88 Санитарные правила содержания территорий населенных мест</w:t>
      </w:r>
    </w:p>
    <w:p w:rsidR="00707974" w:rsidRPr="00707974" w:rsidRDefault="00707974" w:rsidP="00707974">
      <w:pPr>
        <w:pStyle w:val="8"/>
        <w:spacing w:before="0" w:after="0"/>
        <w:ind w:firstLine="567"/>
        <w:jc w:val="both"/>
        <w:rPr>
          <w:b/>
          <w:i w:val="0"/>
          <w:sz w:val="22"/>
          <w:szCs w:val="22"/>
        </w:rPr>
      </w:pPr>
      <w:r w:rsidRPr="00707974">
        <w:rPr>
          <w:b/>
          <w:i w:val="0"/>
          <w:sz w:val="22"/>
          <w:szCs w:val="22"/>
        </w:rPr>
        <w:t>Санитарные правила (СП)</w:t>
      </w:r>
    </w:p>
    <w:p w:rsidR="00707974" w:rsidRPr="00707974" w:rsidRDefault="00707974" w:rsidP="00707974">
      <w:pPr>
        <w:pStyle w:val="afd"/>
        <w:spacing w:after="0"/>
        <w:ind w:firstLine="567"/>
        <w:jc w:val="both"/>
        <w:rPr>
          <w:sz w:val="22"/>
          <w:szCs w:val="22"/>
        </w:rPr>
      </w:pPr>
      <w:r w:rsidRPr="00707974">
        <w:rPr>
          <w:sz w:val="22"/>
          <w:szCs w:val="22"/>
        </w:rPr>
        <w:lastRenderedPageBreak/>
        <w:t>СП 2.1.5.1059-01 Гигиенические требования к охране подземных вод от загрязнения</w:t>
      </w:r>
    </w:p>
    <w:p w:rsidR="00707974" w:rsidRPr="00707974" w:rsidRDefault="00707974" w:rsidP="00707974">
      <w:pPr>
        <w:pStyle w:val="afd"/>
        <w:spacing w:after="0"/>
        <w:ind w:firstLine="567"/>
        <w:jc w:val="both"/>
        <w:rPr>
          <w:sz w:val="22"/>
          <w:szCs w:val="22"/>
        </w:rPr>
      </w:pPr>
      <w:r w:rsidRPr="00707974">
        <w:rPr>
          <w:sz w:val="22"/>
          <w:szCs w:val="22"/>
        </w:rPr>
        <w:t>СП 2.1.7.1038-01 Гигиенические требования к устройству и содержанию полигонов для твердых бытовых отходов</w:t>
      </w:r>
    </w:p>
    <w:p w:rsidR="00707974" w:rsidRPr="00707974" w:rsidRDefault="00707974" w:rsidP="00707974">
      <w:pPr>
        <w:pStyle w:val="afd"/>
        <w:spacing w:after="0"/>
        <w:ind w:firstLine="567"/>
        <w:jc w:val="both"/>
        <w:rPr>
          <w:sz w:val="22"/>
          <w:szCs w:val="22"/>
        </w:rPr>
      </w:pPr>
      <w:r w:rsidRPr="00707974">
        <w:rPr>
          <w:sz w:val="22"/>
          <w:szCs w:val="22"/>
        </w:rPr>
        <w:t>СП 2.4.990-00 Гигиенические требования к устройству, содержанию, организации режима работы в детских домах и школах-интернатах для детей-сирот и детей, оставшихся без попечения родителей</w:t>
      </w:r>
    </w:p>
    <w:p w:rsidR="00707974" w:rsidRPr="00707974" w:rsidRDefault="00707974" w:rsidP="00707974">
      <w:pPr>
        <w:pStyle w:val="afd"/>
        <w:spacing w:after="0"/>
        <w:ind w:firstLine="567"/>
        <w:jc w:val="both"/>
        <w:rPr>
          <w:sz w:val="22"/>
          <w:szCs w:val="22"/>
        </w:rPr>
      </w:pPr>
    </w:p>
    <w:p w:rsidR="00707974" w:rsidRPr="00707974" w:rsidRDefault="00707974" w:rsidP="00707974">
      <w:pPr>
        <w:pStyle w:val="afd"/>
        <w:spacing w:after="0"/>
        <w:ind w:firstLine="567"/>
        <w:jc w:val="both"/>
        <w:rPr>
          <w:sz w:val="22"/>
          <w:szCs w:val="22"/>
        </w:rPr>
      </w:pPr>
    </w:p>
    <w:p w:rsidR="00707974" w:rsidRPr="00707974" w:rsidRDefault="00707974" w:rsidP="00707974">
      <w:pPr>
        <w:pStyle w:val="afd"/>
        <w:spacing w:after="0"/>
        <w:ind w:firstLine="567"/>
        <w:jc w:val="center"/>
        <w:rPr>
          <w:sz w:val="22"/>
          <w:szCs w:val="22"/>
        </w:rPr>
      </w:pPr>
      <w:r w:rsidRPr="00707974">
        <w:rPr>
          <w:sz w:val="22"/>
          <w:szCs w:val="22"/>
        </w:rPr>
        <w:t>Содержание:</w:t>
      </w:r>
    </w:p>
    <w:tbl>
      <w:tblPr>
        <w:tblW w:w="10383" w:type="dxa"/>
        <w:tblLayout w:type="fixed"/>
        <w:tblLook w:val="0000"/>
      </w:tblPr>
      <w:tblGrid>
        <w:gridCol w:w="534"/>
        <w:gridCol w:w="8857"/>
        <w:gridCol w:w="992"/>
      </w:tblGrid>
      <w:tr w:rsidR="00707974" w:rsidRPr="00707974" w:rsidTr="0033258A">
        <w:trPr>
          <w:trHeight w:val="699"/>
        </w:trPr>
        <w:tc>
          <w:tcPr>
            <w:tcW w:w="534" w:type="dxa"/>
            <w:vAlign w:val="center"/>
          </w:tcPr>
          <w:p w:rsidR="00707974" w:rsidRPr="00707974" w:rsidRDefault="00707974" w:rsidP="0033258A">
            <w:pPr>
              <w:snapToGrid w:val="0"/>
              <w:jc w:val="both"/>
              <w:rPr>
                <w:sz w:val="22"/>
                <w:szCs w:val="22"/>
              </w:rPr>
            </w:pPr>
            <w:r w:rsidRPr="00707974">
              <w:rPr>
                <w:sz w:val="22"/>
                <w:szCs w:val="22"/>
              </w:rPr>
              <w:t>1</w:t>
            </w:r>
          </w:p>
        </w:tc>
        <w:tc>
          <w:tcPr>
            <w:tcW w:w="8857" w:type="dxa"/>
          </w:tcPr>
          <w:p w:rsidR="00707974" w:rsidRPr="00707974" w:rsidRDefault="00707974" w:rsidP="0033258A">
            <w:pPr>
              <w:snapToGrid w:val="0"/>
              <w:ind w:left="33"/>
              <w:jc w:val="both"/>
              <w:rPr>
                <w:sz w:val="22"/>
                <w:szCs w:val="22"/>
                <w:lang w:val="ru-RU"/>
              </w:rPr>
            </w:pPr>
            <w:r w:rsidRPr="00707974">
              <w:rPr>
                <w:sz w:val="22"/>
                <w:szCs w:val="22"/>
                <w:lang w:val="ru-RU"/>
              </w:rPr>
              <w:t>Расчетные показатели минимального уровня обеспеченности и интенсивности использования территорий жилых зон</w:t>
            </w:r>
          </w:p>
        </w:tc>
        <w:tc>
          <w:tcPr>
            <w:tcW w:w="992" w:type="dxa"/>
            <w:vAlign w:val="center"/>
          </w:tcPr>
          <w:p w:rsidR="00707974" w:rsidRPr="00707974" w:rsidRDefault="00707974" w:rsidP="0033258A">
            <w:pPr>
              <w:jc w:val="both"/>
              <w:rPr>
                <w:sz w:val="22"/>
                <w:szCs w:val="22"/>
              </w:rPr>
            </w:pPr>
            <w:r w:rsidRPr="00707974">
              <w:rPr>
                <w:sz w:val="22"/>
                <w:szCs w:val="22"/>
              </w:rPr>
              <w:t>1</w:t>
            </w:r>
          </w:p>
        </w:tc>
      </w:tr>
      <w:tr w:rsidR="00707974" w:rsidRPr="00707974" w:rsidTr="0033258A">
        <w:trPr>
          <w:trHeight w:val="724"/>
        </w:trPr>
        <w:tc>
          <w:tcPr>
            <w:tcW w:w="534" w:type="dxa"/>
            <w:vAlign w:val="center"/>
          </w:tcPr>
          <w:p w:rsidR="00707974" w:rsidRPr="00707974" w:rsidRDefault="00707974" w:rsidP="0033258A">
            <w:pPr>
              <w:snapToGrid w:val="0"/>
              <w:jc w:val="both"/>
              <w:rPr>
                <w:sz w:val="22"/>
                <w:szCs w:val="22"/>
              </w:rPr>
            </w:pPr>
            <w:r w:rsidRPr="00707974">
              <w:rPr>
                <w:sz w:val="22"/>
                <w:szCs w:val="22"/>
              </w:rPr>
              <w:t>2</w:t>
            </w:r>
          </w:p>
        </w:tc>
        <w:tc>
          <w:tcPr>
            <w:tcW w:w="8857" w:type="dxa"/>
            <w:vAlign w:val="center"/>
          </w:tcPr>
          <w:p w:rsidR="00707974" w:rsidRPr="00707974" w:rsidRDefault="00707974" w:rsidP="0033258A">
            <w:pPr>
              <w:snapToGrid w:val="0"/>
              <w:ind w:left="33"/>
              <w:jc w:val="both"/>
              <w:rPr>
                <w:sz w:val="22"/>
                <w:szCs w:val="22"/>
                <w:lang w:val="ru-RU"/>
              </w:rPr>
            </w:pPr>
            <w:r w:rsidRPr="00707974">
              <w:rPr>
                <w:sz w:val="22"/>
                <w:szCs w:val="22"/>
                <w:lang w:val="ru-RU"/>
              </w:rPr>
              <w:t xml:space="preserve">Расчетные показатели обеспеченности и интенсивности использования территорий с учетом потребностей </w:t>
            </w:r>
            <w:proofErr w:type="spellStart"/>
            <w:r w:rsidRPr="00707974">
              <w:rPr>
                <w:sz w:val="22"/>
                <w:szCs w:val="22"/>
                <w:lang w:val="ru-RU"/>
              </w:rPr>
              <w:t>маломобильных</w:t>
            </w:r>
            <w:proofErr w:type="spellEnd"/>
            <w:r w:rsidRPr="00707974">
              <w:rPr>
                <w:sz w:val="22"/>
                <w:szCs w:val="22"/>
                <w:lang w:val="ru-RU"/>
              </w:rPr>
              <w:t xml:space="preserve"> групп населения</w:t>
            </w:r>
          </w:p>
        </w:tc>
        <w:tc>
          <w:tcPr>
            <w:tcW w:w="992" w:type="dxa"/>
            <w:vAlign w:val="center"/>
          </w:tcPr>
          <w:p w:rsidR="00707974" w:rsidRPr="00707974" w:rsidRDefault="00707974" w:rsidP="0033258A">
            <w:pPr>
              <w:snapToGrid w:val="0"/>
              <w:jc w:val="both"/>
              <w:rPr>
                <w:sz w:val="22"/>
                <w:szCs w:val="22"/>
              </w:rPr>
            </w:pPr>
            <w:r w:rsidRPr="00707974">
              <w:rPr>
                <w:sz w:val="22"/>
                <w:szCs w:val="22"/>
              </w:rPr>
              <w:t>4</w:t>
            </w:r>
          </w:p>
        </w:tc>
      </w:tr>
      <w:tr w:rsidR="00707974" w:rsidRPr="00707974" w:rsidTr="0033258A">
        <w:trPr>
          <w:trHeight w:val="661"/>
        </w:trPr>
        <w:tc>
          <w:tcPr>
            <w:tcW w:w="534" w:type="dxa"/>
            <w:vAlign w:val="center"/>
          </w:tcPr>
          <w:p w:rsidR="00707974" w:rsidRPr="00707974" w:rsidRDefault="00707974" w:rsidP="0033258A">
            <w:pPr>
              <w:snapToGrid w:val="0"/>
              <w:jc w:val="both"/>
              <w:rPr>
                <w:sz w:val="22"/>
                <w:szCs w:val="22"/>
              </w:rPr>
            </w:pPr>
            <w:r w:rsidRPr="00707974">
              <w:rPr>
                <w:sz w:val="22"/>
                <w:szCs w:val="22"/>
              </w:rPr>
              <w:t>3</w:t>
            </w:r>
          </w:p>
        </w:tc>
        <w:tc>
          <w:tcPr>
            <w:tcW w:w="8857" w:type="dxa"/>
          </w:tcPr>
          <w:p w:rsidR="00707974" w:rsidRPr="00707974" w:rsidRDefault="00707974" w:rsidP="0033258A">
            <w:pPr>
              <w:snapToGrid w:val="0"/>
              <w:ind w:left="33"/>
              <w:jc w:val="both"/>
              <w:rPr>
                <w:sz w:val="22"/>
                <w:szCs w:val="22"/>
                <w:lang w:val="ru-RU"/>
              </w:rPr>
            </w:pPr>
            <w:r w:rsidRPr="00707974">
              <w:rPr>
                <w:sz w:val="22"/>
                <w:szCs w:val="22"/>
                <w:lang w:val="ru-RU"/>
              </w:rPr>
              <w:t>Расчетные показатели обеспеченности и интенсивности использования территорий рекреационных зон</w:t>
            </w:r>
          </w:p>
        </w:tc>
        <w:tc>
          <w:tcPr>
            <w:tcW w:w="992" w:type="dxa"/>
            <w:vAlign w:val="center"/>
          </w:tcPr>
          <w:p w:rsidR="00707974" w:rsidRPr="00707974" w:rsidRDefault="00707974" w:rsidP="0033258A">
            <w:pPr>
              <w:snapToGrid w:val="0"/>
              <w:jc w:val="both"/>
              <w:rPr>
                <w:sz w:val="22"/>
                <w:szCs w:val="22"/>
              </w:rPr>
            </w:pPr>
            <w:r w:rsidRPr="00707974">
              <w:rPr>
                <w:sz w:val="22"/>
                <w:szCs w:val="22"/>
              </w:rPr>
              <w:t>5</w:t>
            </w:r>
          </w:p>
        </w:tc>
      </w:tr>
      <w:tr w:rsidR="00707974" w:rsidRPr="00707974" w:rsidTr="0033258A">
        <w:trPr>
          <w:trHeight w:val="837"/>
        </w:trPr>
        <w:tc>
          <w:tcPr>
            <w:tcW w:w="534" w:type="dxa"/>
            <w:vAlign w:val="center"/>
          </w:tcPr>
          <w:p w:rsidR="00707974" w:rsidRPr="00707974" w:rsidRDefault="00707974" w:rsidP="0033258A">
            <w:pPr>
              <w:snapToGrid w:val="0"/>
              <w:jc w:val="both"/>
              <w:rPr>
                <w:sz w:val="22"/>
                <w:szCs w:val="22"/>
              </w:rPr>
            </w:pPr>
            <w:r w:rsidRPr="00707974">
              <w:rPr>
                <w:sz w:val="22"/>
                <w:szCs w:val="22"/>
              </w:rPr>
              <w:t>4</w:t>
            </w:r>
          </w:p>
        </w:tc>
        <w:tc>
          <w:tcPr>
            <w:tcW w:w="8857" w:type="dxa"/>
            <w:vAlign w:val="center"/>
          </w:tcPr>
          <w:p w:rsidR="00707974" w:rsidRPr="00707974" w:rsidRDefault="00707974" w:rsidP="0033258A">
            <w:pPr>
              <w:jc w:val="both"/>
              <w:rPr>
                <w:sz w:val="22"/>
                <w:szCs w:val="22"/>
                <w:lang w:val="ru-RU"/>
              </w:rPr>
            </w:pPr>
            <w:r w:rsidRPr="00707974">
              <w:rPr>
                <w:sz w:val="22"/>
                <w:szCs w:val="22"/>
                <w:lang w:val="ru-RU"/>
              </w:rPr>
              <w:t>Расчетные показатели обеспеченности и интенсивности использования территорий сельскохозяйственного использования</w:t>
            </w:r>
          </w:p>
        </w:tc>
        <w:tc>
          <w:tcPr>
            <w:tcW w:w="992" w:type="dxa"/>
            <w:vAlign w:val="center"/>
          </w:tcPr>
          <w:p w:rsidR="00707974" w:rsidRPr="00707974" w:rsidRDefault="00707974" w:rsidP="0033258A">
            <w:pPr>
              <w:snapToGrid w:val="0"/>
              <w:jc w:val="both"/>
              <w:rPr>
                <w:sz w:val="22"/>
                <w:szCs w:val="22"/>
              </w:rPr>
            </w:pPr>
            <w:r w:rsidRPr="00707974">
              <w:rPr>
                <w:sz w:val="22"/>
                <w:szCs w:val="22"/>
              </w:rPr>
              <w:t>6</w:t>
            </w:r>
          </w:p>
        </w:tc>
      </w:tr>
      <w:tr w:rsidR="00707974" w:rsidRPr="00707974" w:rsidTr="0033258A">
        <w:trPr>
          <w:trHeight w:val="835"/>
        </w:trPr>
        <w:tc>
          <w:tcPr>
            <w:tcW w:w="534" w:type="dxa"/>
            <w:vAlign w:val="center"/>
          </w:tcPr>
          <w:p w:rsidR="00707974" w:rsidRPr="00707974" w:rsidRDefault="00707974" w:rsidP="0033258A">
            <w:pPr>
              <w:snapToGrid w:val="0"/>
              <w:jc w:val="both"/>
              <w:rPr>
                <w:sz w:val="22"/>
                <w:szCs w:val="22"/>
              </w:rPr>
            </w:pPr>
            <w:r w:rsidRPr="00707974">
              <w:rPr>
                <w:sz w:val="22"/>
                <w:szCs w:val="22"/>
              </w:rPr>
              <w:t>5</w:t>
            </w:r>
          </w:p>
        </w:tc>
        <w:tc>
          <w:tcPr>
            <w:tcW w:w="8857" w:type="dxa"/>
            <w:vAlign w:val="center"/>
          </w:tcPr>
          <w:p w:rsidR="00707974" w:rsidRPr="00707974" w:rsidRDefault="00707974" w:rsidP="0033258A">
            <w:pPr>
              <w:snapToGrid w:val="0"/>
              <w:ind w:left="33"/>
              <w:jc w:val="both"/>
              <w:rPr>
                <w:sz w:val="22"/>
                <w:szCs w:val="22"/>
                <w:lang w:val="ru-RU"/>
              </w:rPr>
            </w:pPr>
            <w:r w:rsidRPr="00707974">
              <w:rPr>
                <w:sz w:val="22"/>
                <w:szCs w:val="22"/>
                <w:lang w:val="ru-RU"/>
              </w:rPr>
              <w:t>Расчетные показатели обеспеченности и интенсивности использования сооружений для хранения и обслуживания транспортных средств</w:t>
            </w:r>
          </w:p>
        </w:tc>
        <w:tc>
          <w:tcPr>
            <w:tcW w:w="992" w:type="dxa"/>
            <w:vAlign w:val="center"/>
          </w:tcPr>
          <w:p w:rsidR="00707974" w:rsidRPr="00707974" w:rsidRDefault="00707974" w:rsidP="0033258A">
            <w:pPr>
              <w:jc w:val="both"/>
              <w:rPr>
                <w:sz w:val="22"/>
                <w:szCs w:val="22"/>
              </w:rPr>
            </w:pPr>
            <w:r w:rsidRPr="00707974">
              <w:rPr>
                <w:sz w:val="22"/>
                <w:szCs w:val="22"/>
              </w:rPr>
              <w:t>6</w:t>
            </w:r>
          </w:p>
        </w:tc>
      </w:tr>
      <w:tr w:rsidR="00707974" w:rsidRPr="00707974" w:rsidTr="0033258A">
        <w:trPr>
          <w:trHeight w:val="705"/>
        </w:trPr>
        <w:tc>
          <w:tcPr>
            <w:tcW w:w="534" w:type="dxa"/>
            <w:vAlign w:val="center"/>
          </w:tcPr>
          <w:p w:rsidR="00707974" w:rsidRPr="00707974" w:rsidRDefault="00707974" w:rsidP="0033258A">
            <w:pPr>
              <w:snapToGrid w:val="0"/>
              <w:jc w:val="both"/>
              <w:rPr>
                <w:sz w:val="22"/>
                <w:szCs w:val="22"/>
              </w:rPr>
            </w:pPr>
            <w:r w:rsidRPr="00707974">
              <w:rPr>
                <w:sz w:val="22"/>
                <w:szCs w:val="22"/>
              </w:rPr>
              <w:t>6</w:t>
            </w:r>
          </w:p>
        </w:tc>
        <w:tc>
          <w:tcPr>
            <w:tcW w:w="8857" w:type="dxa"/>
            <w:vAlign w:val="center"/>
          </w:tcPr>
          <w:p w:rsidR="00707974" w:rsidRPr="00707974" w:rsidRDefault="00707974" w:rsidP="0033258A">
            <w:pPr>
              <w:snapToGrid w:val="0"/>
              <w:ind w:left="33"/>
              <w:jc w:val="both"/>
              <w:rPr>
                <w:sz w:val="22"/>
                <w:szCs w:val="22"/>
                <w:lang w:val="ru-RU"/>
              </w:rPr>
            </w:pPr>
            <w:r w:rsidRPr="00707974">
              <w:rPr>
                <w:sz w:val="22"/>
                <w:szCs w:val="22"/>
                <w:lang w:val="ru-RU"/>
              </w:rPr>
              <w:t>Расчетные показатели обеспеченности и интенсивности использования территорий зон транспортной инфраструктуры</w:t>
            </w:r>
          </w:p>
        </w:tc>
        <w:tc>
          <w:tcPr>
            <w:tcW w:w="992" w:type="dxa"/>
            <w:vAlign w:val="center"/>
          </w:tcPr>
          <w:p w:rsidR="00707974" w:rsidRPr="00707974" w:rsidRDefault="00707974" w:rsidP="0033258A">
            <w:pPr>
              <w:snapToGrid w:val="0"/>
              <w:jc w:val="both"/>
              <w:rPr>
                <w:sz w:val="22"/>
                <w:szCs w:val="22"/>
              </w:rPr>
            </w:pPr>
            <w:r w:rsidRPr="00707974">
              <w:rPr>
                <w:sz w:val="22"/>
                <w:szCs w:val="22"/>
              </w:rPr>
              <w:t>7</w:t>
            </w:r>
          </w:p>
        </w:tc>
      </w:tr>
      <w:tr w:rsidR="00707974" w:rsidRPr="00707974" w:rsidTr="0033258A">
        <w:trPr>
          <w:trHeight w:val="686"/>
        </w:trPr>
        <w:tc>
          <w:tcPr>
            <w:tcW w:w="534" w:type="dxa"/>
            <w:vAlign w:val="center"/>
          </w:tcPr>
          <w:p w:rsidR="00707974" w:rsidRPr="00707974" w:rsidRDefault="00707974" w:rsidP="0033258A">
            <w:pPr>
              <w:snapToGrid w:val="0"/>
              <w:jc w:val="both"/>
              <w:rPr>
                <w:sz w:val="22"/>
                <w:szCs w:val="22"/>
              </w:rPr>
            </w:pPr>
            <w:r w:rsidRPr="00707974">
              <w:rPr>
                <w:sz w:val="22"/>
                <w:szCs w:val="22"/>
              </w:rPr>
              <w:t>7</w:t>
            </w:r>
          </w:p>
        </w:tc>
        <w:tc>
          <w:tcPr>
            <w:tcW w:w="8857" w:type="dxa"/>
            <w:vAlign w:val="center"/>
          </w:tcPr>
          <w:p w:rsidR="00707974" w:rsidRPr="00707974" w:rsidRDefault="00707974" w:rsidP="0033258A">
            <w:pPr>
              <w:snapToGrid w:val="0"/>
              <w:ind w:left="33"/>
              <w:jc w:val="both"/>
              <w:rPr>
                <w:sz w:val="22"/>
                <w:szCs w:val="22"/>
                <w:lang w:val="ru-RU"/>
              </w:rPr>
            </w:pPr>
            <w:r w:rsidRPr="00707974">
              <w:rPr>
                <w:sz w:val="22"/>
                <w:szCs w:val="22"/>
                <w:lang w:val="ru-RU"/>
              </w:rPr>
              <w:t>Расчетные показатели обеспеченности и интенсивности использования территорий зон инженерной инфраструктуры</w:t>
            </w:r>
          </w:p>
        </w:tc>
        <w:tc>
          <w:tcPr>
            <w:tcW w:w="992" w:type="dxa"/>
            <w:vAlign w:val="center"/>
          </w:tcPr>
          <w:p w:rsidR="00707974" w:rsidRPr="00707974" w:rsidRDefault="00707974" w:rsidP="0033258A">
            <w:pPr>
              <w:snapToGrid w:val="0"/>
              <w:jc w:val="both"/>
              <w:rPr>
                <w:sz w:val="22"/>
                <w:szCs w:val="22"/>
              </w:rPr>
            </w:pPr>
            <w:r w:rsidRPr="00707974">
              <w:rPr>
                <w:sz w:val="22"/>
                <w:szCs w:val="22"/>
              </w:rPr>
              <w:t>7</w:t>
            </w:r>
          </w:p>
        </w:tc>
      </w:tr>
      <w:tr w:rsidR="00707974" w:rsidRPr="00707974" w:rsidTr="0033258A">
        <w:trPr>
          <w:trHeight w:val="710"/>
        </w:trPr>
        <w:tc>
          <w:tcPr>
            <w:tcW w:w="534" w:type="dxa"/>
            <w:vAlign w:val="center"/>
          </w:tcPr>
          <w:p w:rsidR="00707974" w:rsidRPr="00707974" w:rsidRDefault="00707974" w:rsidP="0033258A">
            <w:pPr>
              <w:snapToGrid w:val="0"/>
              <w:jc w:val="both"/>
              <w:rPr>
                <w:sz w:val="22"/>
                <w:szCs w:val="22"/>
              </w:rPr>
            </w:pPr>
            <w:r w:rsidRPr="00707974">
              <w:rPr>
                <w:sz w:val="22"/>
                <w:szCs w:val="22"/>
              </w:rPr>
              <w:t>8</w:t>
            </w:r>
          </w:p>
        </w:tc>
        <w:tc>
          <w:tcPr>
            <w:tcW w:w="8857" w:type="dxa"/>
            <w:vAlign w:val="bottom"/>
          </w:tcPr>
          <w:p w:rsidR="00707974" w:rsidRPr="00707974" w:rsidRDefault="00707974" w:rsidP="0033258A">
            <w:pPr>
              <w:snapToGrid w:val="0"/>
              <w:ind w:left="33"/>
              <w:jc w:val="both"/>
              <w:rPr>
                <w:sz w:val="22"/>
                <w:szCs w:val="22"/>
                <w:lang w:val="ru-RU"/>
              </w:rPr>
            </w:pPr>
            <w:r w:rsidRPr="00707974">
              <w:rPr>
                <w:sz w:val="22"/>
                <w:szCs w:val="22"/>
                <w:lang w:val="ru-RU"/>
              </w:rPr>
              <w:t>Расчетные показатели обеспеченности и интенсивности использования территорий зон специального назначения</w:t>
            </w:r>
          </w:p>
        </w:tc>
        <w:tc>
          <w:tcPr>
            <w:tcW w:w="992" w:type="dxa"/>
            <w:vAlign w:val="center"/>
          </w:tcPr>
          <w:p w:rsidR="00707974" w:rsidRPr="00707974" w:rsidRDefault="00707974" w:rsidP="0033258A">
            <w:pPr>
              <w:snapToGrid w:val="0"/>
              <w:jc w:val="both"/>
              <w:rPr>
                <w:sz w:val="22"/>
                <w:szCs w:val="22"/>
              </w:rPr>
            </w:pPr>
            <w:r w:rsidRPr="00707974">
              <w:rPr>
                <w:sz w:val="22"/>
                <w:szCs w:val="22"/>
              </w:rPr>
              <w:t>12</w:t>
            </w:r>
          </w:p>
        </w:tc>
      </w:tr>
      <w:tr w:rsidR="00707974" w:rsidRPr="00707974" w:rsidTr="0033258A">
        <w:trPr>
          <w:trHeight w:val="710"/>
        </w:trPr>
        <w:tc>
          <w:tcPr>
            <w:tcW w:w="534" w:type="dxa"/>
            <w:vAlign w:val="center"/>
          </w:tcPr>
          <w:p w:rsidR="00707974" w:rsidRPr="00707974" w:rsidRDefault="00707974" w:rsidP="0033258A">
            <w:pPr>
              <w:snapToGrid w:val="0"/>
              <w:jc w:val="both"/>
              <w:rPr>
                <w:sz w:val="22"/>
                <w:szCs w:val="22"/>
              </w:rPr>
            </w:pPr>
          </w:p>
        </w:tc>
        <w:tc>
          <w:tcPr>
            <w:tcW w:w="8857" w:type="dxa"/>
            <w:vAlign w:val="bottom"/>
          </w:tcPr>
          <w:p w:rsidR="00707974" w:rsidRPr="00707974" w:rsidRDefault="00707974" w:rsidP="0033258A">
            <w:pPr>
              <w:snapToGrid w:val="0"/>
              <w:ind w:left="33"/>
              <w:jc w:val="both"/>
              <w:rPr>
                <w:sz w:val="22"/>
                <w:szCs w:val="22"/>
                <w:lang w:val="ru-RU"/>
              </w:rPr>
            </w:pPr>
            <w:r w:rsidRPr="00707974">
              <w:rPr>
                <w:sz w:val="22"/>
                <w:szCs w:val="22"/>
                <w:lang w:val="ru-RU"/>
              </w:rPr>
              <w:t xml:space="preserve">Правила и область применения нормативов градостроительного проектирования </w:t>
            </w:r>
            <w:proofErr w:type="spellStart"/>
            <w:r w:rsidRPr="00707974">
              <w:rPr>
                <w:sz w:val="22"/>
                <w:szCs w:val="22"/>
                <w:lang w:val="ru-RU"/>
              </w:rPr>
              <w:t>Кадыйского</w:t>
            </w:r>
            <w:proofErr w:type="spellEnd"/>
            <w:r w:rsidRPr="00707974">
              <w:rPr>
                <w:sz w:val="22"/>
                <w:szCs w:val="22"/>
                <w:lang w:val="ru-RU"/>
              </w:rPr>
              <w:t xml:space="preserve"> муниципального района</w:t>
            </w:r>
          </w:p>
        </w:tc>
        <w:tc>
          <w:tcPr>
            <w:tcW w:w="992" w:type="dxa"/>
            <w:vAlign w:val="center"/>
          </w:tcPr>
          <w:p w:rsidR="00707974" w:rsidRPr="00707974" w:rsidRDefault="00707974" w:rsidP="0033258A">
            <w:pPr>
              <w:snapToGrid w:val="0"/>
              <w:jc w:val="both"/>
              <w:rPr>
                <w:sz w:val="22"/>
                <w:szCs w:val="22"/>
              </w:rPr>
            </w:pPr>
            <w:r w:rsidRPr="00707974">
              <w:rPr>
                <w:sz w:val="22"/>
                <w:szCs w:val="22"/>
              </w:rPr>
              <w:t>13</w:t>
            </w:r>
          </w:p>
        </w:tc>
      </w:tr>
      <w:tr w:rsidR="00707974" w:rsidRPr="00707974" w:rsidTr="0033258A">
        <w:trPr>
          <w:trHeight w:val="410"/>
        </w:trPr>
        <w:tc>
          <w:tcPr>
            <w:tcW w:w="534" w:type="dxa"/>
            <w:vAlign w:val="center"/>
          </w:tcPr>
          <w:p w:rsidR="00707974" w:rsidRPr="00707974" w:rsidRDefault="00707974" w:rsidP="0033258A">
            <w:pPr>
              <w:snapToGrid w:val="0"/>
              <w:jc w:val="both"/>
              <w:rPr>
                <w:sz w:val="22"/>
                <w:szCs w:val="22"/>
              </w:rPr>
            </w:pPr>
          </w:p>
        </w:tc>
        <w:tc>
          <w:tcPr>
            <w:tcW w:w="8857" w:type="dxa"/>
            <w:vAlign w:val="bottom"/>
          </w:tcPr>
          <w:p w:rsidR="00707974" w:rsidRPr="00707974" w:rsidRDefault="00707974" w:rsidP="0033258A">
            <w:pPr>
              <w:snapToGrid w:val="0"/>
              <w:ind w:left="33"/>
              <w:jc w:val="both"/>
              <w:rPr>
                <w:sz w:val="22"/>
                <w:szCs w:val="22"/>
              </w:rPr>
            </w:pPr>
            <w:proofErr w:type="spellStart"/>
            <w:r w:rsidRPr="00707974">
              <w:rPr>
                <w:sz w:val="22"/>
                <w:szCs w:val="22"/>
              </w:rPr>
              <w:t>Приложение</w:t>
            </w:r>
            <w:proofErr w:type="spellEnd"/>
            <w:r w:rsidRPr="00707974">
              <w:rPr>
                <w:sz w:val="22"/>
                <w:szCs w:val="22"/>
              </w:rPr>
              <w:t xml:space="preserve"> 1. </w:t>
            </w:r>
            <w:proofErr w:type="spellStart"/>
            <w:r w:rsidRPr="00707974">
              <w:rPr>
                <w:sz w:val="22"/>
                <w:szCs w:val="22"/>
              </w:rPr>
              <w:t>Основные</w:t>
            </w:r>
            <w:proofErr w:type="spellEnd"/>
            <w:r w:rsidRPr="00707974">
              <w:rPr>
                <w:sz w:val="22"/>
                <w:szCs w:val="22"/>
              </w:rPr>
              <w:t xml:space="preserve"> </w:t>
            </w:r>
            <w:proofErr w:type="spellStart"/>
            <w:r w:rsidRPr="00707974">
              <w:rPr>
                <w:sz w:val="22"/>
                <w:szCs w:val="22"/>
              </w:rPr>
              <w:t>понятия</w:t>
            </w:r>
            <w:proofErr w:type="spellEnd"/>
            <w:r w:rsidRPr="00707974">
              <w:rPr>
                <w:sz w:val="22"/>
                <w:szCs w:val="22"/>
              </w:rPr>
              <w:t xml:space="preserve"> </w:t>
            </w:r>
          </w:p>
        </w:tc>
        <w:tc>
          <w:tcPr>
            <w:tcW w:w="992" w:type="dxa"/>
            <w:vAlign w:val="center"/>
          </w:tcPr>
          <w:p w:rsidR="00707974" w:rsidRPr="00707974" w:rsidRDefault="00707974" w:rsidP="0033258A">
            <w:pPr>
              <w:snapToGrid w:val="0"/>
              <w:jc w:val="both"/>
              <w:rPr>
                <w:sz w:val="22"/>
                <w:szCs w:val="22"/>
              </w:rPr>
            </w:pPr>
            <w:r w:rsidRPr="00707974">
              <w:rPr>
                <w:sz w:val="22"/>
                <w:szCs w:val="22"/>
              </w:rPr>
              <w:t>14</w:t>
            </w:r>
          </w:p>
        </w:tc>
      </w:tr>
      <w:tr w:rsidR="00707974" w:rsidRPr="00707974" w:rsidTr="0033258A">
        <w:trPr>
          <w:trHeight w:val="415"/>
        </w:trPr>
        <w:tc>
          <w:tcPr>
            <w:tcW w:w="534" w:type="dxa"/>
            <w:vAlign w:val="center"/>
          </w:tcPr>
          <w:p w:rsidR="00707974" w:rsidRPr="00707974" w:rsidRDefault="00707974" w:rsidP="0033258A">
            <w:pPr>
              <w:snapToGrid w:val="0"/>
              <w:jc w:val="both"/>
              <w:rPr>
                <w:sz w:val="22"/>
                <w:szCs w:val="22"/>
              </w:rPr>
            </w:pPr>
          </w:p>
        </w:tc>
        <w:tc>
          <w:tcPr>
            <w:tcW w:w="8857" w:type="dxa"/>
            <w:vAlign w:val="bottom"/>
          </w:tcPr>
          <w:p w:rsidR="00707974" w:rsidRPr="00707974" w:rsidRDefault="00707974" w:rsidP="0033258A">
            <w:pPr>
              <w:snapToGrid w:val="0"/>
              <w:ind w:left="33"/>
              <w:jc w:val="both"/>
              <w:rPr>
                <w:sz w:val="22"/>
                <w:szCs w:val="22"/>
                <w:lang w:val="ru-RU"/>
              </w:rPr>
            </w:pPr>
            <w:r w:rsidRPr="00707974">
              <w:rPr>
                <w:sz w:val="22"/>
                <w:szCs w:val="22"/>
                <w:lang w:val="ru-RU"/>
              </w:rPr>
              <w:t>Приложение 2. Перечень законодательных и нормативных документов</w:t>
            </w:r>
          </w:p>
        </w:tc>
        <w:tc>
          <w:tcPr>
            <w:tcW w:w="992" w:type="dxa"/>
            <w:vAlign w:val="center"/>
          </w:tcPr>
          <w:p w:rsidR="00707974" w:rsidRPr="00707974" w:rsidRDefault="00707974" w:rsidP="0033258A">
            <w:pPr>
              <w:snapToGrid w:val="0"/>
              <w:jc w:val="both"/>
              <w:rPr>
                <w:sz w:val="22"/>
                <w:szCs w:val="22"/>
              </w:rPr>
            </w:pPr>
            <w:r w:rsidRPr="00707974">
              <w:rPr>
                <w:sz w:val="22"/>
                <w:szCs w:val="22"/>
              </w:rPr>
              <w:t>15</w:t>
            </w:r>
          </w:p>
        </w:tc>
      </w:tr>
    </w:tbl>
    <w:p w:rsidR="00707974" w:rsidRPr="00707974" w:rsidRDefault="00707974" w:rsidP="00707974">
      <w:pPr>
        <w:ind w:firstLine="567"/>
        <w:jc w:val="both"/>
        <w:rPr>
          <w:b/>
          <w:sz w:val="22"/>
          <w:szCs w:val="22"/>
        </w:rPr>
      </w:pPr>
    </w:p>
    <w:p w:rsidR="00707974" w:rsidRPr="00707974" w:rsidRDefault="00707974" w:rsidP="00707974">
      <w:pPr>
        <w:ind w:firstLine="567"/>
        <w:jc w:val="both"/>
        <w:rPr>
          <w:b/>
          <w:sz w:val="22"/>
          <w:szCs w:val="22"/>
        </w:rPr>
      </w:pPr>
    </w:p>
    <w:p w:rsidR="00707974" w:rsidRPr="00707974" w:rsidRDefault="00707974" w:rsidP="00707974">
      <w:pPr>
        <w:ind w:firstLine="567"/>
        <w:jc w:val="both"/>
        <w:rPr>
          <w:b/>
          <w:sz w:val="22"/>
          <w:szCs w:val="22"/>
        </w:rPr>
      </w:pPr>
    </w:p>
    <w:p w:rsidR="00707974" w:rsidRPr="00707974" w:rsidRDefault="00707974" w:rsidP="00707974">
      <w:pPr>
        <w:ind w:firstLine="567"/>
        <w:jc w:val="both"/>
        <w:rPr>
          <w:b/>
          <w:sz w:val="22"/>
          <w:szCs w:val="22"/>
        </w:rPr>
      </w:pPr>
    </w:p>
    <w:p w:rsidR="00707974" w:rsidRPr="00707974" w:rsidRDefault="00707974" w:rsidP="00707974">
      <w:pPr>
        <w:ind w:firstLine="567"/>
        <w:jc w:val="both"/>
        <w:rPr>
          <w:b/>
          <w:sz w:val="22"/>
          <w:szCs w:val="22"/>
        </w:rPr>
      </w:pPr>
    </w:p>
    <w:p w:rsidR="00707974" w:rsidRPr="00707974" w:rsidRDefault="00707974" w:rsidP="00707974">
      <w:pPr>
        <w:ind w:firstLine="567"/>
        <w:jc w:val="both"/>
        <w:rPr>
          <w:b/>
          <w:sz w:val="22"/>
          <w:szCs w:val="22"/>
        </w:rPr>
      </w:pPr>
    </w:p>
    <w:p w:rsidR="00707974" w:rsidRPr="00707974" w:rsidRDefault="00707974" w:rsidP="00707974">
      <w:pPr>
        <w:ind w:firstLine="567"/>
        <w:jc w:val="both"/>
        <w:rPr>
          <w:b/>
          <w:sz w:val="22"/>
          <w:szCs w:val="22"/>
        </w:rPr>
      </w:pPr>
    </w:p>
    <w:p w:rsidR="00707974" w:rsidRPr="00707974" w:rsidRDefault="00707974" w:rsidP="00707974">
      <w:pPr>
        <w:ind w:firstLine="567"/>
        <w:jc w:val="both"/>
        <w:rPr>
          <w:b/>
          <w:sz w:val="22"/>
          <w:szCs w:val="22"/>
        </w:rPr>
      </w:pPr>
    </w:p>
    <w:p w:rsidR="00707974" w:rsidRPr="00707974" w:rsidRDefault="00707974" w:rsidP="00707974">
      <w:pPr>
        <w:pStyle w:val="afd"/>
        <w:spacing w:after="0"/>
        <w:ind w:firstLine="567"/>
        <w:jc w:val="both"/>
        <w:rPr>
          <w:sz w:val="22"/>
          <w:szCs w:val="22"/>
        </w:rPr>
      </w:pPr>
    </w:p>
    <w:p w:rsidR="00707974" w:rsidRPr="00707974" w:rsidRDefault="00707974" w:rsidP="00707974">
      <w:pPr>
        <w:pStyle w:val="afd"/>
        <w:spacing w:after="0"/>
        <w:ind w:firstLine="567"/>
        <w:jc w:val="both"/>
        <w:rPr>
          <w:sz w:val="22"/>
          <w:szCs w:val="22"/>
        </w:rPr>
      </w:pPr>
    </w:p>
    <w:p w:rsidR="005F1DF5" w:rsidRPr="00707974" w:rsidRDefault="005F1DF5" w:rsidP="008F0A4D">
      <w:pPr>
        <w:rPr>
          <w:sz w:val="22"/>
          <w:szCs w:val="22"/>
          <w:lang w:val="ru-RU"/>
        </w:rPr>
      </w:pPr>
    </w:p>
    <w:p w:rsidR="005F1DF5" w:rsidRPr="00707974" w:rsidRDefault="005F1DF5" w:rsidP="008F0A4D">
      <w:pPr>
        <w:rPr>
          <w:sz w:val="22"/>
          <w:szCs w:val="22"/>
          <w:lang w:val="ru-RU"/>
        </w:rPr>
      </w:pPr>
    </w:p>
    <w:p w:rsidR="005F1DF5" w:rsidRPr="00707974" w:rsidRDefault="005F1DF5" w:rsidP="008F0A4D">
      <w:pPr>
        <w:tabs>
          <w:tab w:val="left" w:pos="6120"/>
        </w:tabs>
        <w:rPr>
          <w:sz w:val="22"/>
          <w:szCs w:val="22"/>
          <w:lang w:val="ru-RU"/>
        </w:rPr>
      </w:pPr>
    </w:p>
    <w:p w:rsidR="005F1DF5" w:rsidRPr="00707974" w:rsidRDefault="005F1DF5" w:rsidP="008F0A4D">
      <w:pPr>
        <w:tabs>
          <w:tab w:val="left" w:pos="6120"/>
        </w:tabs>
        <w:rPr>
          <w:sz w:val="22"/>
          <w:szCs w:val="22"/>
          <w:lang w:val="ru-RU"/>
        </w:rPr>
      </w:pPr>
    </w:p>
    <w:p w:rsidR="005F1DF5" w:rsidRPr="00707974" w:rsidRDefault="005F1DF5" w:rsidP="008F0A4D">
      <w:pPr>
        <w:pStyle w:val="210"/>
        <w:ind w:left="0"/>
        <w:jc w:val="left"/>
        <w:rPr>
          <w:sz w:val="22"/>
          <w:szCs w:val="22"/>
        </w:rPr>
      </w:pPr>
    </w:p>
    <w:p w:rsidR="00FD6BBB" w:rsidRPr="00707974" w:rsidRDefault="00B260A5" w:rsidP="008F0A4D">
      <w:pPr>
        <w:autoSpaceDE w:val="0"/>
        <w:autoSpaceDN w:val="0"/>
        <w:adjustRightInd w:val="0"/>
        <w:rPr>
          <w:sz w:val="22"/>
          <w:szCs w:val="22"/>
          <w:lang w:val="ru-RU"/>
        </w:rPr>
      </w:pPr>
      <w:r w:rsidRPr="00707974">
        <w:rPr>
          <w:sz w:val="22"/>
          <w:szCs w:val="22"/>
          <w:lang w:val="ru-RU"/>
        </w:rPr>
        <w:t>_____________________________________________________________________________________</w:t>
      </w:r>
    </w:p>
    <w:p w:rsidR="009B666F" w:rsidRPr="00707974" w:rsidRDefault="007E3A9A" w:rsidP="008F0A4D">
      <w:pPr>
        <w:rPr>
          <w:sz w:val="22"/>
          <w:szCs w:val="22"/>
          <w:lang w:val="ru-RU"/>
        </w:rPr>
      </w:pPr>
      <w:r w:rsidRPr="00707974">
        <w:rPr>
          <w:sz w:val="22"/>
          <w:szCs w:val="22"/>
          <w:lang w:val="ru-RU"/>
        </w:rPr>
        <w:t>Зарегистрированный номер 11(70</w:t>
      </w:r>
      <w:r w:rsidR="00991639" w:rsidRPr="00707974">
        <w:rPr>
          <w:sz w:val="22"/>
          <w:szCs w:val="22"/>
          <w:lang w:val="ru-RU"/>
        </w:rPr>
        <w:t xml:space="preserve">) от </w:t>
      </w:r>
      <w:r w:rsidRPr="00707974">
        <w:rPr>
          <w:sz w:val="22"/>
          <w:szCs w:val="22"/>
          <w:lang w:val="ru-RU"/>
        </w:rPr>
        <w:t>28.10</w:t>
      </w:r>
      <w:r w:rsidR="00107316" w:rsidRPr="00707974">
        <w:rPr>
          <w:sz w:val="22"/>
          <w:szCs w:val="22"/>
          <w:lang w:val="ru-RU"/>
        </w:rPr>
        <w:t>.</w:t>
      </w:r>
      <w:r w:rsidR="009B666F" w:rsidRPr="00707974">
        <w:rPr>
          <w:sz w:val="22"/>
          <w:szCs w:val="22"/>
          <w:lang w:val="ru-RU"/>
        </w:rPr>
        <w:t>2016 года. Тираж 5 экземпляров. Выходит не реже 1 раза в квартал.</w:t>
      </w:r>
    </w:p>
    <w:p w:rsidR="009B666F" w:rsidRPr="00707974" w:rsidRDefault="009B666F" w:rsidP="008F0A4D">
      <w:pPr>
        <w:rPr>
          <w:sz w:val="22"/>
          <w:szCs w:val="22"/>
        </w:rPr>
      </w:pPr>
      <w:r w:rsidRPr="00707974">
        <w:rPr>
          <w:sz w:val="22"/>
          <w:szCs w:val="22"/>
          <w:lang w:val="ru-RU"/>
        </w:rPr>
        <w:t xml:space="preserve">Ответственная за выпуск бюллетеня Сперанская Н.В. телефон 2-51-10, </w:t>
      </w:r>
      <w:proofErr w:type="spellStart"/>
      <w:proofErr w:type="gramStart"/>
      <w:r w:rsidRPr="00707974">
        <w:rPr>
          <w:sz w:val="22"/>
          <w:szCs w:val="22"/>
          <w:lang w:val="ru-RU"/>
        </w:rPr>
        <w:t>п</w:t>
      </w:r>
      <w:proofErr w:type="spellEnd"/>
      <w:proofErr w:type="gramEnd"/>
      <w:r w:rsidRPr="00707974">
        <w:rPr>
          <w:sz w:val="22"/>
          <w:szCs w:val="22"/>
          <w:lang w:val="ru-RU"/>
        </w:rPr>
        <w:t>/и 157</w:t>
      </w:r>
      <w:r w:rsidRPr="00707974">
        <w:rPr>
          <w:sz w:val="22"/>
          <w:szCs w:val="22"/>
        </w:rPr>
        <w:t> </w:t>
      </w:r>
      <w:r w:rsidRPr="00707974">
        <w:rPr>
          <w:sz w:val="22"/>
          <w:szCs w:val="22"/>
          <w:lang w:val="ru-RU"/>
        </w:rPr>
        <w:t xml:space="preserve">983 , д. </w:t>
      </w:r>
      <w:proofErr w:type="spellStart"/>
      <w:r w:rsidRPr="00707974">
        <w:rPr>
          <w:sz w:val="22"/>
          <w:szCs w:val="22"/>
          <w:lang w:val="ru-RU"/>
        </w:rPr>
        <w:t>Екатеринкино</w:t>
      </w:r>
      <w:proofErr w:type="spellEnd"/>
      <w:r w:rsidRPr="00707974">
        <w:rPr>
          <w:sz w:val="22"/>
          <w:szCs w:val="22"/>
          <w:lang w:val="ru-RU"/>
        </w:rPr>
        <w:t xml:space="preserve">, ул. </w:t>
      </w:r>
      <w:proofErr w:type="spellStart"/>
      <w:r w:rsidRPr="00707974">
        <w:rPr>
          <w:sz w:val="22"/>
          <w:szCs w:val="22"/>
        </w:rPr>
        <w:t>Центральная</w:t>
      </w:r>
      <w:proofErr w:type="spellEnd"/>
      <w:r w:rsidRPr="00707974">
        <w:rPr>
          <w:sz w:val="22"/>
          <w:szCs w:val="22"/>
        </w:rPr>
        <w:t xml:space="preserve"> 8а. </w:t>
      </w:r>
    </w:p>
    <w:p w:rsidR="007508B2" w:rsidRPr="00707974" w:rsidRDefault="009B666F" w:rsidP="008F0A4D">
      <w:pPr>
        <w:ind w:left="1587" w:right="567"/>
        <w:rPr>
          <w:sz w:val="22"/>
          <w:szCs w:val="22"/>
          <w:lang w:val="ru-RU"/>
        </w:rPr>
      </w:pPr>
      <w:r w:rsidRPr="00707974">
        <w:rPr>
          <w:sz w:val="22"/>
          <w:szCs w:val="22"/>
        </w:rPr>
        <w:t>__________________________________________________</w:t>
      </w:r>
      <w:r w:rsidR="008F0A4D" w:rsidRPr="00707974">
        <w:rPr>
          <w:sz w:val="22"/>
          <w:szCs w:val="22"/>
        </w:rPr>
        <w:t>_____________________</w:t>
      </w:r>
    </w:p>
    <w:sectPr w:rsidR="007508B2" w:rsidRPr="00707974" w:rsidSect="005F1DF5">
      <w:headerReference w:type="even" r:id="rId29"/>
      <w:headerReference w:type="default" r:id="rId30"/>
      <w:footerReference w:type="even" r:id="rId31"/>
      <w:footerReference w:type="default" r:id="rId32"/>
      <w:headerReference w:type="first" r:id="rId33"/>
      <w:footerReference w:type="first" r:id="rId34"/>
      <w:pgSz w:w="11906" w:h="16838"/>
      <w:pgMar w:top="851" w:right="1134" w:bottom="794"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E4D" w:rsidRDefault="006E2E4D" w:rsidP="0004714B">
      <w:r>
        <w:separator/>
      </w:r>
    </w:p>
  </w:endnote>
  <w:endnote w:type="continuationSeparator" w:id="0">
    <w:p w:rsidR="006E2E4D" w:rsidRDefault="006E2E4D" w:rsidP="000471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A4D" w:rsidRDefault="008F0A4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A4D" w:rsidRDefault="008F0A4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A4D" w:rsidRDefault="008F0A4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E4D" w:rsidRDefault="006E2E4D" w:rsidP="0004714B">
      <w:r>
        <w:separator/>
      </w:r>
    </w:p>
  </w:footnote>
  <w:footnote w:type="continuationSeparator" w:id="0">
    <w:p w:rsidR="006E2E4D" w:rsidRDefault="006E2E4D" w:rsidP="000471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A4D" w:rsidRDefault="008F0A4D">
    <w:pPr>
      <w:pStyle w:val="af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A4D" w:rsidRDefault="00B71DFF">
    <w:pPr>
      <w:pStyle w:val="17"/>
      <w:jc w:val="center"/>
    </w:pPr>
    <w:r>
      <w:rPr>
        <w:sz w:val="20"/>
        <w:szCs w:val="20"/>
      </w:rPr>
      <w:fldChar w:fldCharType="begin"/>
    </w:r>
    <w:r w:rsidR="008F0A4D">
      <w:rPr>
        <w:sz w:val="20"/>
        <w:szCs w:val="20"/>
      </w:rPr>
      <w:instrText xml:space="preserve"> PAGE \*Arabic </w:instrText>
    </w:r>
    <w:r>
      <w:rPr>
        <w:sz w:val="20"/>
        <w:szCs w:val="20"/>
      </w:rPr>
      <w:fldChar w:fldCharType="separate"/>
    </w:r>
    <w:r w:rsidR="00707974">
      <w:rPr>
        <w:noProof/>
        <w:sz w:val="20"/>
        <w:szCs w:val="20"/>
      </w:rPr>
      <w:t>39</w:t>
    </w:r>
    <w:r>
      <w:rPr>
        <w:sz w:val="20"/>
        <w:szCs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A4D" w:rsidRDefault="008F0A4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75EC236"/>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6EB47E14"/>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A7F86D66"/>
    <w:lvl w:ilvl="0">
      <w:start w:val="1"/>
      <w:numFmt w:val="bullet"/>
      <w:pStyle w:val="51"/>
      <w:lvlText w:val=""/>
      <w:lvlJc w:val="left"/>
      <w:pPr>
        <w:tabs>
          <w:tab w:val="num" w:pos="360"/>
        </w:tabs>
        <w:ind w:left="360" w:hanging="360"/>
      </w:pPr>
      <w:rPr>
        <w:rFonts w:ascii="Symbol" w:hAnsi="Symbol" w:hint="default"/>
      </w:rPr>
    </w:lvl>
  </w:abstractNum>
  <w:abstractNum w:abstractNumId="3">
    <w:nsid w:val="FFFFFFFE"/>
    <w:multiLevelType w:val="singleLevel"/>
    <w:tmpl w:val="025CEA34"/>
    <w:lvl w:ilvl="0">
      <w:numFmt w:val="bullet"/>
      <w:lvlText w:val="*"/>
      <w:lvlJc w:val="left"/>
      <w:pPr>
        <w:ind w:left="0" w:firstLine="0"/>
      </w:pPr>
    </w:lvl>
  </w:abstractNum>
  <w:abstractNum w:abstractNumId="4">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6">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7">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8">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11">
    <w:nsid w:val="00000008"/>
    <w:multiLevelType w:val="multilevel"/>
    <w:tmpl w:val="00000008"/>
    <w:name w:val="WW8Num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14">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5">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6">
    <w:nsid w:val="0000000D"/>
    <w:multiLevelType w:val="singleLevel"/>
    <w:tmpl w:val="0000000D"/>
    <w:name w:val="WW8Num13"/>
    <w:lvl w:ilvl="0">
      <w:start w:val="8"/>
      <w:numFmt w:val="decimal"/>
      <w:lvlText w:val="%1."/>
      <w:lvlJc w:val="left"/>
      <w:pPr>
        <w:tabs>
          <w:tab w:val="num" w:pos="720"/>
        </w:tabs>
        <w:ind w:left="720" w:hanging="360"/>
      </w:pPr>
    </w:lvl>
  </w:abstractNum>
  <w:abstractNum w:abstractNumId="17">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8">
    <w:nsid w:val="0000000F"/>
    <w:multiLevelType w:val="singleLevel"/>
    <w:tmpl w:val="0000000F"/>
    <w:name w:val="WW8Num15"/>
    <w:lvl w:ilvl="0">
      <w:start w:val="3"/>
      <w:numFmt w:val="decimal"/>
      <w:lvlText w:val="%1."/>
      <w:lvlJc w:val="left"/>
      <w:pPr>
        <w:tabs>
          <w:tab w:val="num" w:pos="1080"/>
        </w:tabs>
        <w:ind w:left="1080" w:hanging="360"/>
      </w:pPr>
    </w:lvl>
  </w:abstractNum>
  <w:abstractNum w:abstractNumId="19">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20">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21">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22">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23">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24">
    <w:nsid w:val="0C7A65E1"/>
    <w:multiLevelType w:val="singleLevel"/>
    <w:tmpl w:val="65E8E188"/>
    <w:lvl w:ilvl="0">
      <w:start w:val="1"/>
      <w:numFmt w:val="decimal"/>
      <w:lvlText w:val="2.3.%1."/>
      <w:legacy w:legacy="1" w:legacySpace="0" w:legacyIndent="965"/>
      <w:lvlJc w:val="left"/>
      <w:pPr>
        <w:ind w:left="0" w:firstLine="0"/>
      </w:pPr>
      <w:rPr>
        <w:rFonts w:ascii="Times New Roman" w:hAnsi="Times New Roman" w:cs="Times New Roman" w:hint="default"/>
      </w:rPr>
    </w:lvl>
  </w:abstractNum>
  <w:abstractNum w:abstractNumId="25">
    <w:nsid w:val="0F252F9E"/>
    <w:multiLevelType w:val="hybridMultilevel"/>
    <w:tmpl w:val="72B61D8C"/>
    <w:lvl w:ilvl="0" w:tplc="EDAEAC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15DC5D7B"/>
    <w:multiLevelType w:val="singleLevel"/>
    <w:tmpl w:val="0066C382"/>
    <w:lvl w:ilvl="0">
      <w:start w:val="1"/>
      <w:numFmt w:val="decimal"/>
      <w:lvlText w:val="2.1.%1."/>
      <w:legacy w:legacy="1" w:legacySpace="0" w:legacyIndent="970"/>
      <w:lvlJc w:val="left"/>
      <w:pPr>
        <w:ind w:left="0" w:firstLine="0"/>
      </w:pPr>
      <w:rPr>
        <w:rFonts w:ascii="Times New Roman" w:hAnsi="Times New Roman" w:cs="Times New Roman" w:hint="default"/>
      </w:rPr>
    </w:lvl>
  </w:abstractNum>
  <w:abstractNum w:abstractNumId="27">
    <w:nsid w:val="45B9020C"/>
    <w:multiLevelType w:val="singleLevel"/>
    <w:tmpl w:val="80EAF792"/>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28">
    <w:nsid w:val="4E222998"/>
    <w:multiLevelType w:val="singleLevel"/>
    <w:tmpl w:val="F2D8128E"/>
    <w:lvl w:ilvl="0">
      <w:start w:val="5"/>
      <w:numFmt w:val="decimal"/>
      <w:lvlText w:val="3.%1."/>
      <w:legacy w:legacy="1" w:legacySpace="0" w:legacyIndent="471"/>
      <w:lvlJc w:val="left"/>
      <w:rPr>
        <w:rFonts w:ascii="Times New Roman" w:hAnsi="Times New Roman" w:cs="Times New Roman" w:hint="default"/>
      </w:rPr>
    </w:lvl>
  </w:abstractNum>
  <w:abstractNum w:abstractNumId="29">
    <w:nsid w:val="576A4D06"/>
    <w:multiLevelType w:val="singleLevel"/>
    <w:tmpl w:val="477CEE86"/>
    <w:lvl w:ilvl="0">
      <w:start w:val="3"/>
      <w:numFmt w:val="decimal"/>
      <w:lvlText w:val="1.%1."/>
      <w:legacy w:legacy="1" w:legacySpace="0" w:legacyIndent="485"/>
      <w:lvlJc w:val="left"/>
      <w:rPr>
        <w:rFonts w:ascii="Times New Roman" w:hAnsi="Times New Roman" w:cs="Times New Roman" w:hint="default"/>
      </w:rPr>
    </w:lvl>
  </w:abstractNum>
  <w:abstractNum w:abstractNumId="30">
    <w:nsid w:val="643D3DC6"/>
    <w:multiLevelType w:val="singleLevel"/>
    <w:tmpl w:val="07103D06"/>
    <w:lvl w:ilvl="0">
      <w:start w:val="4"/>
      <w:numFmt w:val="decimal"/>
      <w:lvlText w:val="2.%1."/>
      <w:legacy w:legacy="1" w:legacySpace="0" w:legacyIndent="528"/>
      <w:lvlJc w:val="left"/>
      <w:rPr>
        <w:rFonts w:ascii="Times New Roman" w:hAnsi="Times New Roman" w:cs="Times New Roman" w:hint="default"/>
      </w:rPr>
    </w:lvl>
  </w:abstractNum>
  <w:abstractNum w:abstractNumId="31">
    <w:nsid w:val="64F56826"/>
    <w:multiLevelType w:val="singleLevel"/>
    <w:tmpl w:val="808AB63A"/>
    <w:lvl w:ilvl="0">
      <w:start w:val="3"/>
      <w:numFmt w:val="decimal"/>
      <w:lvlText w:val="2.5.%1."/>
      <w:legacy w:legacy="1" w:legacySpace="0" w:legacyIndent="965"/>
      <w:lvlJc w:val="left"/>
      <w:pPr>
        <w:ind w:left="0" w:firstLine="0"/>
      </w:pPr>
      <w:rPr>
        <w:rFonts w:ascii="Times New Roman" w:hAnsi="Times New Roman" w:cs="Times New Roman" w:hint="default"/>
      </w:rPr>
    </w:lvl>
  </w:abstractNum>
  <w:abstractNum w:abstractNumId="32">
    <w:nsid w:val="7AC22BC9"/>
    <w:multiLevelType w:val="singleLevel"/>
    <w:tmpl w:val="20C20F10"/>
    <w:lvl w:ilvl="0">
      <w:start w:val="1"/>
      <w:numFmt w:val="decimal"/>
      <w:lvlText w:val="1.%1."/>
      <w:legacy w:legacy="1" w:legacySpace="0" w:legacyIndent="600"/>
      <w:lvlJc w:val="left"/>
      <w:rPr>
        <w:rFonts w:ascii="Times New Roman" w:hAnsi="Times New Roman" w:cs="Times New Roman" w:hint="default"/>
      </w:rPr>
    </w:lvl>
  </w:abstractNum>
  <w:num w:numId="1">
    <w:abstractNumId w:val="2"/>
  </w:num>
  <w:num w:numId="2">
    <w:abstractNumId w:val="1"/>
  </w:num>
  <w:num w:numId="3">
    <w:abstractNumId w:val="0"/>
  </w:num>
  <w:num w:numId="4">
    <w:abstractNumId w:val="12"/>
  </w:num>
  <w:num w:numId="5">
    <w:abstractNumId w:val="27"/>
    <w:lvlOverride w:ilvl="0">
      <w:startOverride w:val="1"/>
    </w:lvlOverride>
  </w:num>
  <w:num w:numId="6">
    <w:abstractNumId w:val="26"/>
    <w:lvlOverride w:ilvl="0">
      <w:startOverride w:val="1"/>
    </w:lvlOverride>
  </w:num>
  <w:num w:numId="7">
    <w:abstractNumId w:val="3"/>
    <w:lvlOverride w:ilvl="0">
      <w:lvl w:ilvl="0">
        <w:numFmt w:val="bullet"/>
        <w:lvlText w:val="-"/>
        <w:legacy w:legacy="1" w:legacySpace="0" w:legacyIndent="653"/>
        <w:lvlJc w:val="left"/>
        <w:pPr>
          <w:ind w:left="0" w:firstLine="0"/>
        </w:pPr>
        <w:rPr>
          <w:rFonts w:ascii="Times New Roman" w:hAnsi="Times New Roman" w:cs="Times New Roman" w:hint="default"/>
        </w:rPr>
      </w:lvl>
    </w:lvlOverride>
  </w:num>
  <w:num w:numId="8">
    <w:abstractNumId w:val="3"/>
    <w:lvlOverride w:ilvl="0">
      <w:lvl w:ilvl="0">
        <w:start w:val="65535"/>
        <w:numFmt w:val="bullet"/>
        <w:lvlText w:val="-"/>
        <w:legacy w:legacy="1" w:legacySpace="0" w:legacyIndent="648"/>
        <w:lvlJc w:val="left"/>
        <w:rPr>
          <w:rFonts w:ascii="Times New Roman" w:hAnsi="Times New Roman" w:cs="Times New Roman" w:hint="default"/>
        </w:rPr>
      </w:lvl>
    </w:lvlOverride>
  </w:num>
  <w:num w:numId="9">
    <w:abstractNumId w:val="3"/>
    <w:lvlOverride w:ilvl="0">
      <w:lvl w:ilvl="0">
        <w:numFmt w:val="bullet"/>
        <w:lvlText w:val="-"/>
        <w:legacy w:legacy="1" w:legacySpace="0" w:legacyIndent="648"/>
        <w:lvlJc w:val="left"/>
        <w:pPr>
          <w:ind w:left="0" w:firstLine="0"/>
        </w:pPr>
        <w:rPr>
          <w:rFonts w:ascii="Courier New" w:hAnsi="Courier New" w:cs="Courier New" w:hint="default"/>
        </w:rPr>
      </w:lvl>
    </w:lvlOverride>
  </w:num>
  <w:num w:numId="10">
    <w:abstractNumId w:val="24"/>
    <w:lvlOverride w:ilvl="0">
      <w:startOverride w:val="1"/>
    </w:lvlOverride>
  </w:num>
  <w:num w:numId="11">
    <w:abstractNumId w:val="3"/>
    <w:lvlOverride w:ilvl="0">
      <w:lvl w:ilvl="0">
        <w:numFmt w:val="bullet"/>
        <w:lvlText w:val="-"/>
        <w:legacy w:legacy="1" w:legacySpace="0" w:legacyIndent="643"/>
        <w:lvlJc w:val="left"/>
        <w:pPr>
          <w:ind w:left="0" w:firstLine="0"/>
        </w:pPr>
        <w:rPr>
          <w:rFonts w:ascii="Times New Roman" w:hAnsi="Times New Roman" w:cs="Times New Roman" w:hint="default"/>
        </w:rPr>
      </w:lvl>
    </w:lvlOverride>
  </w:num>
  <w:num w:numId="12">
    <w:abstractNumId w:val="31"/>
    <w:lvlOverride w:ilvl="0">
      <w:startOverride w:val="3"/>
    </w:lvlOverride>
  </w:num>
  <w:num w:numId="13">
    <w:abstractNumId w:val="32"/>
  </w:num>
  <w:num w:numId="14">
    <w:abstractNumId w:val="29"/>
  </w:num>
  <w:num w:numId="15">
    <w:abstractNumId w:val="3"/>
    <w:lvlOverride w:ilvl="0">
      <w:lvl w:ilvl="0">
        <w:numFmt w:val="bullet"/>
        <w:lvlText w:val="-"/>
        <w:legacy w:legacy="1" w:legacySpace="0" w:legacyIndent="149"/>
        <w:lvlJc w:val="left"/>
        <w:rPr>
          <w:rFonts w:ascii="Times New Roman" w:hAnsi="Times New Roman" w:hint="default"/>
        </w:rPr>
      </w:lvl>
    </w:lvlOverride>
  </w:num>
  <w:num w:numId="16">
    <w:abstractNumId w:val="30"/>
  </w:num>
  <w:num w:numId="17">
    <w:abstractNumId w:val="28"/>
  </w:num>
  <w:num w:numId="18">
    <w:abstractNumId w:val="2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B666F"/>
    <w:rsid w:val="0004714B"/>
    <w:rsid w:val="00061119"/>
    <w:rsid w:val="00071A76"/>
    <w:rsid w:val="00083447"/>
    <w:rsid w:val="000B3EF7"/>
    <w:rsid w:val="00107316"/>
    <w:rsid w:val="00120A8C"/>
    <w:rsid w:val="00147AA0"/>
    <w:rsid w:val="00154E03"/>
    <w:rsid w:val="001C29F2"/>
    <w:rsid w:val="001E1778"/>
    <w:rsid w:val="001E79EF"/>
    <w:rsid w:val="00254CD1"/>
    <w:rsid w:val="00273A1A"/>
    <w:rsid w:val="002C179E"/>
    <w:rsid w:val="00322B17"/>
    <w:rsid w:val="003C47A6"/>
    <w:rsid w:val="0043282B"/>
    <w:rsid w:val="004448FE"/>
    <w:rsid w:val="00447731"/>
    <w:rsid w:val="004E4BC7"/>
    <w:rsid w:val="0056611B"/>
    <w:rsid w:val="0058307B"/>
    <w:rsid w:val="005D2689"/>
    <w:rsid w:val="005F1DF5"/>
    <w:rsid w:val="005F37A2"/>
    <w:rsid w:val="00615B96"/>
    <w:rsid w:val="00674465"/>
    <w:rsid w:val="006E2E4D"/>
    <w:rsid w:val="00707974"/>
    <w:rsid w:val="0071196A"/>
    <w:rsid w:val="00722F70"/>
    <w:rsid w:val="00731891"/>
    <w:rsid w:val="007353A9"/>
    <w:rsid w:val="007508B2"/>
    <w:rsid w:val="00754AEE"/>
    <w:rsid w:val="007764F3"/>
    <w:rsid w:val="007838D9"/>
    <w:rsid w:val="00794BA9"/>
    <w:rsid w:val="007D7853"/>
    <w:rsid w:val="007E3A9A"/>
    <w:rsid w:val="00826CF0"/>
    <w:rsid w:val="0089029A"/>
    <w:rsid w:val="008D16A0"/>
    <w:rsid w:val="008F0A4D"/>
    <w:rsid w:val="00984949"/>
    <w:rsid w:val="00991639"/>
    <w:rsid w:val="009B666F"/>
    <w:rsid w:val="009C2934"/>
    <w:rsid w:val="00A33D19"/>
    <w:rsid w:val="00AF6F54"/>
    <w:rsid w:val="00B0503E"/>
    <w:rsid w:val="00B260A5"/>
    <w:rsid w:val="00B71DFF"/>
    <w:rsid w:val="00BB1431"/>
    <w:rsid w:val="00BE5F15"/>
    <w:rsid w:val="00C24D76"/>
    <w:rsid w:val="00CC36AA"/>
    <w:rsid w:val="00D01A0C"/>
    <w:rsid w:val="00D8520B"/>
    <w:rsid w:val="00DB3BA3"/>
    <w:rsid w:val="00DF6077"/>
    <w:rsid w:val="00E43FFE"/>
    <w:rsid w:val="00E52C84"/>
    <w:rsid w:val="00F0502C"/>
    <w:rsid w:val="00F3220A"/>
    <w:rsid w:val="00F436C5"/>
    <w:rsid w:val="00F65394"/>
    <w:rsid w:val="00F9574A"/>
    <w:rsid w:val="00FD3D64"/>
    <w:rsid w:val="00FD6BBB"/>
    <w:rsid w:val="00FF7C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w:uiPriority="0"/>
    <w:lsdException w:name="Body Text Firs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66F"/>
    <w:pPr>
      <w:suppressAutoHyphens/>
      <w:spacing w:after="0" w:line="240" w:lineRule="auto"/>
    </w:pPr>
    <w:rPr>
      <w:rFonts w:ascii="Times New Roman" w:eastAsia="Times New Roman" w:hAnsi="Times New Roman" w:cs="Times New Roman"/>
      <w:sz w:val="24"/>
      <w:szCs w:val="24"/>
      <w:lang w:val="en-US" w:eastAsia="ar-SA"/>
    </w:rPr>
  </w:style>
  <w:style w:type="paragraph" w:styleId="1">
    <w:name w:val="heading 1"/>
    <w:basedOn w:val="a"/>
    <w:next w:val="a"/>
    <w:link w:val="10"/>
    <w:qFormat/>
    <w:rsid w:val="003C47A6"/>
    <w:pPr>
      <w:keepNext/>
      <w:widowControl w:val="0"/>
      <w:tabs>
        <w:tab w:val="num" w:pos="360"/>
      </w:tabs>
      <w:outlineLvl w:val="0"/>
    </w:pPr>
    <w:rPr>
      <w:rFonts w:eastAsia="Lucida Sans Unicode"/>
      <w:b/>
      <w:sz w:val="20"/>
      <w:szCs w:val="20"/>
      <w:lang w:eastAsia="ru-RU"/>
    </w:rPr>
  </w:style>
  <w:style w:type="paragraph" w:styleId="20">
    <w:name w:val="heading 2"/>
    <w:basedOn w:val="a"/>
    <w:next w:val="a"/>
    <w:link w:val="21"/>
    <w:unhideWhenUsed/>
    <w:qFormat/>
    <w:rsid w:val="004E4B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rsid w:val="004E4BC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E4BC7"/>
    <w:pPr>
      <w:keepNext/>
      <w:spacing w:before="240" w:after="60"/>
      <w:outlineLvl w:val="3"/>
    </w:pPr>
    <w:rPr>
      <w:b/>
      <w:bCs/>
      <w:sz w:val="28"/>
      <w:szCs w:val="28"/>
      <w:lang w:val="ru-RU"/>
    </w:rPr>
  </w:style>
  <w:style w:type="paragraph" w:styleId="5">
    <w:name w:val="heading 5"/>
    <w:basedOn w:val="a"/>
    <w:next w:val="a"/>
    <w:link w:val="50"/>
    <w:qFormat/>
    <w:rsid w:val="004E4BC7"/>
    <w:pPr>
      <w:spacing w:before="240" w:after="60"/>
      <w:outlineLvl w:val="4"/>
    </w:pPr>
    <w:rPr>
      <w:b/>
      <w:bCs/>
      <w:i/>
      <w:iCs/>
      <w:sz w:val="26"/>
      <w:szCs w:val="26"/>
      <w:lang w:val="ru-RU"/>
    </w:rPr>
  </w:style>
  <w:style w:type="paragraph" w:styleId="6">
    <w:name w:val="heading 6"/>
    <w:basedOn w:val="a"/>
    <w:next w:val="a"/>
    <w:link w:val="60"/>
    <w:unhideWhenUsed/>
    <w:qFormat/>
    <w:rsid w:val="004E4BC7"/>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4E4BC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4E4BC7"/>
    <w:pPr>
      <w:spacing w:before="240" w:after="60"/>
      <w:outlineLvl w:val="7"/>
    </w:pPr>
    <w:rPr>
      <w:i/>
      <w:iCs/>
      <w:lang w:val="ru-RU"/>
    </w:rPr>
  </w:style>
  <w:style w:type="paragraph" w:styleId="9">
    <w:name w:val="heading 9"/>
    <w:basedOn w:val="a"/>
    <w:next w:val="a"/>
    <w:link w:val="90"/>
    <w:qFormat/>
    <w:rsid w:val="004E4BC7"/>
    <w:pPr>
      <w:spacing w:before="240" w:after="60"/>
      <w:outlineLvl w:val="8"/>
    </w:pPr>
    <w:rPr>
      <w:rFonts w:ascii="Arial" w:hAnsi="Arial"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666F"/>
    <w:pPr>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basedOn w:val="a0"/>
    <w:link w:val="1"/>
    <w:rsid w:val="003C47A6"/>
    <w:rPr>
      <w:rFonts w:ascii="Times New Roman" w:eastAsia="Lucida Sans Unicode" w:hAnsi="Times New Roman" w:cs="Times New Roman"/>
      <w:b/>
      <w:sz w:val="20"/>
      <w:szCs w:val="20"/>
      <w:lang w:val="en-US" w:eastAsia="ru-RU"/>
    </w:rPr>
  </w:style>
  <w:style w:type="paragraph" w:customStyle="1" w:styleId="210">
    <w:name w:val="Основной текст с отступом 21"/>
    <w:basedOn w:val="a"/>
    <w:rsid w:val="003C47A6"/>
    <w:pPr>
      <w:widowControl w:val="0"/>
      <w:ind w:left="6660"/>
      <w:jc w:val="both"/>
    </w:pPr>
    <w:rPr>
      <w:rFonts w:eastAsia="Lucida Sans Unicode"/>
      <w:sz w:val="26"/>
      <w:szCs w:val="28"/>
      <w:lang w:val="ru-RU" w:eastAsia="ru-RU"/>
    </w:rPr>
  </w:style>
  <w:style w:type="paragraph" w:styleId="a3">
    <w:name w:val="Normal (Web)"/>
    <w:aliases w:val=" Знак"/>
    <w:basedOn w:val="a"/>
    <w:rsid w:val="003C47A6"/>
    <w:pPr>
      <w:suppressAutoHyphens w:val="0"/>
      <w:spacing w:before="100" w:beforeAutospacing="1" w:after="100" w:afterAutospacing="1"/>
    </w:pPr>
    <w:rPr>
      <w:lang w:val="ru-RU" w:eastAsia="ru-RU"/>
    </w:rPr>
  </w:style>
  <w:style w:type="character" w:customStyle="1" w:styleId="21">
    <w:name w:val="Заголовок 2 Знак"/>
    <w:basedOn w:val="a0"/>
    <w:link w:val="20"/>
    <w:rsid w:val="004E4BC7"/>
    <w:rPr>
      <w:rFonts w:asciiTheme="majorHAnsi" w:eastAsiaTheme="majorEastAsia" w:hAnsiTheme="majorHAnsi" w:cstheme="majorBidi"/>
      <w:b/>
      <w:bCs/>
      <w:color w:val="4F81BD" w:themeColor="accent1"/>
      <w:sz w:val="26"/>
      <w:szCs w:val="26"/>
      <w:lang w:val="en-US" w:eastAsia="ar-SA"/>
    </w:rPr>
  </w:style>
  <w:style w:type="character" w:customStyle="1" w:styleId="31">
    <w:name w:val="Заголовок 3 Знак"/>
    <w:basedOn w:val="a0"/>
    <w:link w:val="30"/>
    <w:rsid w:val="004E4BC7"/>
    <w:rPr>
      <w:rFonts w:asciiTheme="majorHAnsi" w:eastAsiaTheme="majorEastAsia" w:hAnsiTheme="majorHAnsi" w:cstheme="majorBidi"/>
      <w:b/>
      <w:bCs/>
      <w:color w:val="4F81BD" w:themeColor="accent1"/>
      <w:sz w:val="24"/>
      <w:szCs w:val="24"/>
      <w:lang w:val="en-US" w:eastAsia="ar-SA"/>
    </w:rPr>
  </w:style>
  <w:style w:type="character" w:customStyle="1" w:styleId="60">
    <w:name w:val="Заголовок 6 Знак"/>
    <w:basedOn w:val="a0"/>
    <w:link w:val="6"/>
    <w:rsid w:val="004E4BC7"/>
    <w:rPr>
      <w:rFonts w:asciiTheme="majorHAnsi" w:eastAsiaTheme="majorEastAsia" w:hAnsiTheme="majorHAnsi" w:cstheme="majorBidi"/>
      <w:i/>
      <w:iCs/>
      <w:color w:val="243F60" w:themeColor="accent1" w:themeShade="7F"/>
      <w:sz w:val="24"/>
      <w:szCs w:val="24"/>
      <w:lang w:val="en-US" w:eastAsia="ar-SA"/>
    </w:rPr>
  </w:style>
  <w:style w:type="character" w:customStyle="1" w:styleId="70">
    <w:name w:val="Заголовок 7 Знак"/>
    <w:basedOn w:val="a0"/>
    <w:link w:val="7"/>
    <w:rsid w:val="004E4BC7"/>
    <w:rPr>
      <w:rFonts w:asciiTheme="majorHAnsi" w:eastAsiaTheme="majorEastAsia" w:hAnsiTheme="majorHAnsi" w:cstheme="majorBidi"/>
      <w:i/>
      <w:iCs/>
      <w:color w:val="404040" w:themeColor="text1" w:themeTint="BF"/>
      <w:sz w:val="24"/>
      <w:szCs w:val="24"/>
      <w:lang w:val="en-US" w:eastAsia="ar-SA"/>
    </w:rPr>
  </w:style>
  <w:style w:type="character" w:customStyle="1" w:styleId="40">
    <w:name w:val="Заголовок 4 Знак"/>
    <w:basedOn w:val="a0"/>
    <w:link w:val="4"/>
    <w:rsid w:val="004E4BC7"/>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4E4BC7"/>
    <w:rPr>
      <w:rFonts w:ascii="Times New Roman" w:eastAsia="Times New Roman" w:hAnsi="Times New Roman" w:cs="Times New Roman"/>
      <w:b/>
      <w:bCs/>
      <w:i/>
      <w:iCs/>
      <w:sz w:val="26"/>
      <w:szCs w:val="26"/>
      <w:lang w:eastAsia="ar-SA"/>
    </w:rPr>
  </w:style>
  <w:style w:type="character" w:customStyle="1" w:styleId="80">
    <w:name w:val="Заголовок 8 Знак"/>
    <w:basedOn w:val="a0"/>
    <w:link w:val="8"/>
    <w:rsid w:val="004E4BC7"/>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4E4BC7"/>
    <w:rPr>
      <w:rFonts w:ascii="Arial" w:eastAsia="Times New Roman" w:hAnsi="Arial" w:cs="Arial"/>
      <w:lang w:eastAsia="ar-SA"/>
    </w:rPr>
  </w:style>
  <w:style w:type="character" w:customStyle="1" w:styleId="WW8Num1z0">
    <w:name w:val="WW8Num1z0"/>
    <w:rsid w:val="004E4BC7"/>
    <w:rPr>
      <w:rFonts w:ascii="Symbol" w:hAnsi="Symbol"/>
    </w:rPr>
  </w:style>
  <w:style w:type="character" w:customStyle="1" w:styleId="WW8Num1z1">
    <w:name w:val="WW8Num1z1"/>
    <w:rsid w:val="004E4BC7"/>
    <w:rPr>
      <w:rFonts w:ascii="Courier New" w:hAnsi="Courier New" w:cs="Courier New"/>
    </w:rPr>
  </w:style>
  <w:style w:type="character" w:customStyle="1" w:styleId="WW8Num1z2">
    <w:name w:val="WW8Num1z2"/>
    <w:rsid w:val="004E4BC7"/>
    <w:rPr>
      <w:rFonts w:ascii="Wingdings" w:hAnsi="Wingdings"/>
    </w:rPr>
  </w:style>
  <w:style w:type="character" w:customStyle="1" w:styleId="WW8Num2z0">
    <w:name w:val="WW8Num2z0"/>
    <w:rsid w:val="004E4BC7"/>
    <w:rPr>
      <w:rFonts w:ascii="Symbol" w:hAnsi="Symbol"/>
    </w:rPr>
  </w:style>
  <w:style w:type="character" w:customStyle="1" w:styleId="WW8Num2z1">
    <w:name w:val="WW8Num2z1"/>
    <w:rsid w:val="004E4BC7"/>
    <w:rPr>
      <w:rFonts w:ascii="Courier New" w:hAnsi="Courier New" w:cs="Courier New"/>
    </w:rPr>
  </w:style>
  <w:style w:type="character" w:customStyle="1" w:styleId="WW8Num2z2">
    <w:name w:val="WW8Num2z2"/>
    <w:rsid w:val="004E4BC7"/>
    <w:rPr>
      <w:rFonts w:ascii="Wingdings" w:hAnsi="Wingdings"/>
    </w:rPr>
  </w:style>
  <w:style w:type="character" w:customStyle="1" w:styleId="WW8Num3z0">
    <w:name w:val="WW8Num3z0"/>
    <w:rsid w:val="004E4BC7"/>
    <w:rPr>
      <w:rFonts w:ascii="Symbol" w:hAnsi="Symbol"/>
    </w:rPr>
  </w:style>
  <w:style w:type="character" w:customStyle="1" w:styleId="WW8Num3z1">
    <w:name w:val="WW8Num3z1"/>
    <w:rsid w:val="004E4BC7"/>
    <w:rPr>
      <w:rFonts w:ascii="Courier New" w:hAnsi="Courier New" w:cs="Courier New"/>
    </w:rPr>
  </w:style>
  <w:style w:type="character" w:customStyle="1" w:styleId="WW8Num3z2">
    <w:name w:val="WW8Num3z2"/>
    <w:rsid w:val="004E4BC7"/>
    <w:rPr>
      <w:rFonts w:ascii="Wingdings" w:hAnsi="Wingdings"/>
    </w:rPr>
  </w:style>
  <w:style w:type="character" w:customStyle="1" w:styleId="WW8Num4z0">
    <w:name w:val="WW8Num4z0"/>
    <w:rsid w:val="004E4BC7"/>
    <w:rPr>
      <w:rFonts w:ascii="Symbol" w:hAnsi="Symbol"/>
    </w:rPr>
  </w:style>
  <w:style w:type="character" w:customStyle="1" w:styleId="WW8Num4z1">
    <w:name w:val="WW8Num4z1"/>
    <w:rsid w:val="004E4BC7"/>
    <w:rPr>
      <w:rFonts w:ascii="Courier New" w:hAnsi="Courier New" w:cs="Courier New"/>
    </w:rPr>
  </w:style>
  <w:style w:type="character" w:customStyle="1" w:styleId="WW8Num4z2">
    <w:name w:val="WW8Num4z2"/>
    <w:rsid w:val="004E4BC7"/>
    <w:rPr>
      <w:rFonts w:ascii="Wingdings" w:hAnsi="Wingdings"/>
    </w:rPr>
  </w:style>
  <w:style w:type="character" w:customStyle="1" w:styleId="WW8Num5z0">
    <w:name w:val="WW8Num5z0"/>
    <w:rsid w:val="004E4BC7"/>
    <w:rPr>
      <w:rFonts w:ascii="Symbol" w:hAnsi="Symbol"/>
    </w:rPr>
  </w:style>
  <w:style w:type="character" w:customStyle="1" w:styleId="WW8Num5z1">
    <w:name w:val="WW8Num5z1"/>
    <w:rsid w:val="004E4BC7"/>
    <w:rPr>
      <w:rFonts w:ascii="Courier New" w:hAnsi="Courier New" w:cs="Courier New"/>
    </w:rPr>
  </w:style>
  <w:style w:type="character" w:customStyle="1" w:styleId="WW8Num5z2">
    <w:name w:val="WW8Num5z2"/>
    <w:rsid w:val="004E4BC7"/>
    <w:rPr>
      <w:rFonts w:ascii="Wingdings" w:hAnsi="Wingdings"/>
    </w:rPr>
  </w:style>
  <w:style w:type="character" w:customStyle="1" w:styleId="WW8Num6z0">
    <w:name w:val="WW8Num6z0"/>
    <w:rsid w:val="004E4BC7"/>
    <w:rPr>
      <w:rFonts w:ascii="Symbol" w:hAnsi="Symbol"/>
    </w:rPr>
  </w:style>
  <w:style w:type="character" w:customStyle="1" w:styleId="WW8Num6z1">
    <w:name w:val="WW8Num6z1"/>
    <w:rsid w:val="004E4BC7"/>
    <w:rPr>
      <w:rFonts w:ascii="Courier New" w:hAnsi="Courier New" w:cs="Courier New"/>
    </w:rPr>
  </w:style>
  <w:style w:type="character" w:customStyle="1" w:styleId="WW8Num6z2">
    <w:name w:val="WW8Num6z2"/>
    <w:rsid w:val="004E4BC7"/>
    <w:rPr>
      <w:rFonts w:ascii="Wingdings" w:hAnsi="Wingdings"/>
    </w:rPr>
  </w:style>
  <w:style w:type="character" w:customStyle="1" w:styleId="WW8Num7z0">
    <w:name w:val="WW8Num7z0"/>
    <w:rsid w:val="004E4BC7"/>
    <w:rPr>
      <w:rFonts w:ascii="Symbol" w:hAnsi="Symbol"/>
    </w:rPr>
  </w:style>
  <w:style w:type="character" w:customStyle="1" w:styleId="WW8Num7z1">
    <w:name w:val="WW8Num7z1"/>
    <w:rsid w:val="004E4BC7"/>
    <w:rPr>
      <w:rFonts w:ascii="Courier New" w:hAnsi="Courier New" w:cs="Courier New"/>
    </w:rPr>
  </w:style>
  <w:style w:type="character" w:customStyle="1" w:styleId="WW8Num7z2">
    <w:name w:val="WW8Num7z2"/>
    <w:rsid w:val="004E4BC7"/>
    <w:rPr>
      <w:rFonts w:ascii="Wingdings" w:hAnsi="Wingdings"/>
    </w:rPr>
  </w:style>
  <w:style w:type="character" w:customStyle="1" w:styleId="WW8Num9z0">
    <w:name w:val="WW8Num9z0"/>
    <w:rsid w:val="004E4BC7"/>
    <w:rPr>
      <w:rFonts w:ascii="Symbol" w:hAnsi="Symbol"/>
    </w:rPr>
  </w:style>
  <w:style w:type="character" w:customStyle="1" w:styleId="WW8Num9z1">
    <w:name w:val="WW8Num9z1"/>
    <w:rsid w:val="004E4BC7"/>
    <w:rPr>
      <w:rFonts w:ascii="Courier New" w:hAnsi="Courier New" w:cs="Courier New"/>
    </w:rPr>
  </w:style>
  <w:style w:type="character" w:customStyle="1" w:styleId="WW8Num9z2">
    <w:name w:val="WW8Num9z2"/>
    <w:rsid w:val="004E4BC7"/>
    <w:rPr>
      <w:rFonts w:ascii="Wingdings" w:hAnsi="Wingdings"/>
    </w:rPr>
  </w:style>
  <w:style w:type="character" w:customStyle="1" w:styleId="WW8Num10z1">
    <w:name w:val="WW8Num10z1"/>
    <w:rsid w:val="004E4BC7"/>
    <w:rPr>
      <w:rFonts w:ascii="Courier New" w:hAnsi="Courier New" w:cs="Courier New"/>
    </w:rPr>
  </w:style>
  <w:style w:type="character" w:customStyle="1" w:styleId="WW8Num10z2">
    <w:name w:val="WW8Num10z2"/>
    <w:rsid w:val="004E4BC7"/>
    <w:rPr>
      <w:rFonts w:ascii="Wingdings" w:hAnsi="Wingdings"/>
    </w:rPr>
  </w:style>
  <w:style w:type="character" w:customStyle="1" w:styleId="WW8Num10z3">
    <w:name w:val="WW8Num10z3"/>
    <w:rsid w:val="004E4BC7"/>
    <w:rPr>
      <w:rFonts w:ascii="Symbol" w:hAnsi="Symbol"/>
    </w:rPr>
  </w:style>
  <w:style w:type="character" w:customStyle="1" w:styleId="WW8Num11z0">
    <w:name w:val="WW8Num11z0"/>
    <w:rsid w:val="004E4BC7"/>
    <w:rPr>
      <w:rFonts w:ascii="Symbol" w:hAnsi="Symbol"/>
    </w:rPr>
  </w:style>
  <w:style w:type="character" w:customStyle="1" w:styleId="WW8Num11z1">
    <w:name w:val="WW8Num11z1"/>
    <w:rsid w:val="004E4BC7"/>
    <w:rPr>
      <w:rFonts w:ascii="Courier New" w:hAnsi="Courier New" w:cs="Courier New"/>
    </w:rPr>
  </w:style>
  <w:style w:type="character" w:customStyle="1" w:styleId="WW8Num11z2">
    <w:name w:val="WW8Num11z2"/>
    <w:rsid w:val="004E4BC7"/>
    <w:rPr>
      <w:rFonts w:ascii="Wingdings" w:hAnsi="Wingdings"/>
    </w:rPr>
  </w:style>
  <w:style w:type="character" w:customStyle="1" w:styleId="WW8Num12z0">
    <w:name w:val="WW8Num12z0"/>
    <w:rsid w:val="004E4BC7"/>
    <w:rPr>
      <w:rFonts w:ascii="Symbol" w:hAnsi="Symbol"/>
    </w:rPr>
  </w:style>
  <w:style w:type="character" w:customStyle="1" w:styleId="WW8Num12z1">
    <w:name w:val="WW8Num12z1"/>
    <w:rsid w:val="004E4BC7"/>
    <w:rPr>
      <w:rFonts w:ascii="Courier New" w:hAnsi="Courier New" w:cs="Courier New"/>
    </w:rPr>
  </w:style>
  <w:style w:type="character" w:customStyle="1" w:styleId="WW8Num12z2">
    <w:name w:val="WW8Num12z2"/>
    <w:rsid w:val="004E4BC7"/>
    <w:rPr>
      <w:rFonts w:ascii="Wingdings" w:hAnsi="Wingdings"/>
    </w:rPr>
  </w:style>
  <w:style w:type="character" w:customStyle="1" w:styleId="WW8Num14z0">
    <w:name w:val="WW8Num14z0"/>
    <w:rsid w:val="004E4BC7"/>
    <w:rPr>
      <w:rFonts w:ascii="Symbol" w:hAnsi="Symbol"/>
    </w:rPr>
  </w:style>
  <w:style w:type="character" w:customStyle="1" w:styleId="WW8Num14z1">
    <w:name w:val="WW8Num14z1"/>
    <w:rsid w:val="004E4BC7"/>
    <w:rPr>
      <w:rFonts w:ascii="Courier New" w:hAnsi="Courier New" w:cs="Courier New"/>
    </w:rPr>
  </w:style>
  <w:style w:type="character" w:customStyle="1" w:styleId="WW8Num14z2">
    <w:name w:val="WW8Num14z2"/>
    <w:rsid w:val="004E4BC7"/>
    <w:rPr>
      <w:rFonts w:ascii="Wingdings" w:hAnsi="Wingdings"/>
    </w:rPr>
  </w:style>
  <w:style w:type="character" w:customStyle="1" w:styleId="WW8Num17z1">
    <w:name w:val="WW8Num17z1"/>
    <w:rsid w:val="004E4BC7"/>
    <w:rPr>
      <w:rFonts w:ascii="Courier New" w:hAnsi="Courier New" w:cs="Courier New"/>
    </w:rPr>
  </w:style>
  <w:style w:type="character" w:customStyle="1" w:styleId="WW8Num17z2">
    <w:name w:val="WW8Num17z2"/>
    <w:rsid w:val="004E4BC7"/>
    <w:rPr>
      <w:rFonts w:ascii="Wingdings" w:hAnsi="Wingdings"/>
    </w:rPr>
  </w:style>
  <w:style w:type="character" w:customStyle="1" w:styleId="WW8Num17z3">
    <w:name w:val="WW8Num17z3"/>
    <w:rsid w:val="004E4BC7"/>
    <w:rPr>
      <w:rFonts w:ascii="Symbol" w:hAnsi="Symbol"/>
    </w:rPr>
  </w:style>
  <w:style w:type="character" w:customStyle="1" w:styleId="WW8Num18z0">
    <w:name w:val="WW8Num18z0"/>
    <w:rsid w:val="004E4BC7"/>
    <w:rPr>
      <w:rFonts w:ascii="Symbol" w:hAnsi="Symbol"/>
    </w:rPr>
  </w:style>
  <w:style w:type="character" w:customStyle="1" w:styleId="WW8Num18z1">
    <w:name w:val="WW8Num18z1"/>
    <w:rsid w:val="004E4BC7"/>
    <w:rPr>
      <w:rFonts w:ascii="Courier New" w:hAnsi="Courier New" w:cs="Courier New"/>
    </w:rPr>
  </w:style>
  <w:style w:type="character" w:customStyle="1" w:styleId="WW8Num18z2">
    <w:name w:val="WW8Num18z2"/>
    <w:rsid w:val="004E4BC7"/>
    <w:rPr>
      <w:rFonts w:ascii="Wingdings" w:hAnsi="Wingdings"/>
    </w:rPr>
  </w:style>
  <w:style w:type="character" w:customStyle="1" w:styleId="WW8Num19z0">
    <w:name w:val="WW8Num19z0"/>
    <w:rsid w:val="004E4BC7"/>
    <w:rPr>
      <w:rFonts w:ascii="Symbol" w:hAnsi="Symbol"/>
    </w:rPr>
  </w:style>
  <w:style w:type="character" w:customStyle="1" w:styleId="WW8Num19z1">
    <w:name w:val="WW8Num19z1"/>
    <w:rsid w:val="004E4BC7"/>
    <w:rPr>
      <w:rFonts w:ascii="Courier New" w:hAnsi="Courier New" w:cs="Courier New"/>
    </w:rPr>
  </w:style>
  <w:style w:type="character" w:customStyle="1" w:styleId="WW8Num19z2">
    <w:name w:val="WW8Num19z2"/>
    <w:rsid w:val="004E4BC7"/>
    <w:rPr>
      <w:rFonts w:ascii="Wingdings" w:hAnsi="Wingdings"/>
    </w:rPr>
  </w:style>
  <w:style w:type="character" w:customStyle="1" w:styleId="WW8Num20z0">
    <w:name w:val="WW8Num20z0"/>
    <w:rsid w:val="004E4BC7"/>
    <w:rPr>
      <w:rFonts w:ascii="Symbol" w:hAnsi="Symbol"/>
    </w:rPr>
  </w:style>
  <w:style w:type="character" w:customStyle="1" w:styleId="WW8Num20z1">
    <w:name w:val="WW8Num20z1"/>
    <w:rsid w:val="004E4BC7"/>
    <w:rPr>
      <w:rFonts w:ascii="Courier New" w:hAnsi="Courier New" w:cs="Courier New"/>
    </w:rPr>
  </w:style>
  <w:style w:type="character" w:customStyle="1" w:styleId="WW8Num20z2">
    <w:name w:val="WW8Num20z2"/>
    <w:rsid w:val="004E4BC7"/>
    <w:rPr>
      <w:rFonts w:ascii="Wingdings" w:hAnsi="Wingdings"/>
    </w:rPr>
  </w:style>
  <w:style w:type="character" w:customStyle="1" w:styleId="11">
    <w:name w:val="Основной шрифт абзаца1"/>
    <w:rsid w:val="004E4BC7"/>
  </w:style>
  <w:style w:type="character" w:styleId="a4">
    <w:name w:val="page number"/>
    <w:basedOn w:val="11"/>
    <w:rsid w:val="004E4BC7"/>
  </w:style>
  <w:style w:type="character" w:customStyle="1" w:styleId="a5">
    <w:name w:val="Символ нумерации"/>
    <w:rsid w:val="004E4BC7"/>
  </w:style>
  <w:style w:type="paragraph" w:customStyle="1" w:styleId="a6">
    <w:name w:val="Заголовок"/>
    <w:basedOn w:val="a"/>
    <w:next w:val="a7"/>
    <w:rsid w:val="004E4BC7"/>
    <w:pPr>
      <w:keepNext/>
      <w:spacing w:before="240" w:after="120"/>
    </w:pPr>
    <w:rPr>
      <w:rFonts w:ascii="Arial" w:eastAsia="MS Mincho" w:hAnsi="Arial" w:cs="Tahoma"/>
      <w:sz w:val="28"/>
      <w:szCs w:val="28"/>
      <w:lang w:val="ru-RU"/>
    </w:rPr>
  </w:style>
  <w:style w:type="paragraph" w:styleId="a7">
    <w:name w:val="Body Text"/>
    <w:basedOn w:val="a"/>
    <w:link w:val="a8"/>
    <w:rsid w:val="004E4BC7"/>
    <w:pPr>
      <w:spacing w:after="120"/>
    </w:pPr>
    <w:rPr>
      <w:lang w:val="ru-RU"/>
    </w:rPr>
  </w:style>
  <w:style w:type="character" w:customStyle="1" w:styleId="a8">
    <w:name w:val="Основной текст Знак"/>
    <w:basedOn w:val="a0"/>
    <w:link w:val="a7"/>
    <w:rsid w:val="004E4BC7"/>
    <w:rPr>
      <w:rFonts w:ascii="Times New Roman" w:eastAsia="Times New Roman" w:hAnsi="Times New Roman" w:cs="Times New Roman"/>
      <w:sz w:val="24"/>
      <w:szCs w:val="24"/>
      <w:lang w:eastAsia="ar-SA"/>
    </w:rPr>
  </w:style>
  <w:style w:type="paragraph" w:styleId="a9">
    <w:name w:val="List"/>
    <w:basedOn w:val="a7"/>
    <w:rsid w:val="004E4BC7"/>
    <w:rPr>
      <w:rFonts w:ascii="Arial" w:hAnsi="Arial" w:cs="Tahoma"/>
    </w:rPr>
  </w:style>
  <w:style w:type="paragraph" w:customStyle="1" w:styleId="12">
    <w:name w:val="Название1"/>
    <w:basedOn w:val="a"/>
    <w:rsid w:val="004E4BC7"/>
    <w:pPr>
      <w:suppressLineNumbers/>
      <w:spacing w:before="120" w:after="120"/>
    </w:pPr>
    <w:rPr>
      <w:rFonts w:ascii="Arial" w:hAnsi="Arial" w:cs="Tahoma"/>
      <w:i/>
      <w:iCs/>
      <w:sz w:val="20"/>
      <w:lang w:val="ru-RU"/>
    </w:rPr>
  </w:style>
  <w:style w:type="paragraph" w:customStyle="1" w:styleId="13">
    <w:name w:val="Указатель1"/>
    <w:basedOn w:val="a"/>
    <w:rsid w:val="004E4BC7"/>
    <w:pPr>
      <w:suppressLineNumbers/>
    </w:pPr>
    <w:rPr>
      <w:rFonts w:ascii="Arial" w:hAnsi="Arial" w:cs="Tahoma"/>
      <w:lang w:val="ru-RU"/>
    </w:rPr>
  </w:style>
  <w:style w:type="paragraph" w:styleId="aa">
    <w:name w:val="footer"/>
    <w:basedOn w:val="a"/>
    <w:link w:val="ab"/>
    <w:uiPriority w:val="99"/>
    <w:rsid w:val="004E4BC7"/>
    <w:pPr>
      <w:tabs>
        <w:tab w:val="center" w:pos="4677"/>
        <w:tab w:val="right" w:pos="9355"/>
      </w:tabs>
    </w:pPr>
  </w:style>
  <w:style w:type="character" w:customStyle="1" w:styleId="ab">
    <w:name w:val="Нижний колонтитул Знак"/>
    <w:basedOn w:val="a0"/>
    <w:link w:val="aa"/>
    <w:uiPriority w:val="99"/>
    <w:rsid w:val="004E4BC7"/>
    <w:rPr>
      <w:rFonts w:ascii="Times New Roman" w:eastAsia="Times New Roman" w:hAnsi="Times New Roman" w:cs="Times New Roman"/>
      <w:sz w:val="24"/>
      <w:szCs w:val="24"/>
      <w:lang w:eastAsia="ar-SA"/>
    </w:rPr>
  </w:style>
  <w:style w:type="paragraph" w:styleId="ac">
    <w:name w:val="Balloon Text"/>
    <w:basedOn w:val="a"/>
    <w:link w:val="ad"/>
    <w:rsid w:val="004E4BC7"/>
    <w:rPr>
      <w:rFonts w:ascii="Tahoma" w:hAnsi="Tahoma" w:cs="Tahoma"/>
      <w:sz w:val="16"/>
      <w:szCs w:val="16"/>
      <w:lang w:val="ru-RU"/>
    </w:rPr>
  </w:style>
  <w:style w:type="character" w:customStyle="1" w:styleId="ad">
    <w:name w:val="Текст выноски Знак"/>
    <w:basedOn w:val="a0"/>
    <w:link w:val="ac"/>
    <w:rsid w:val="004E4BC7"/>
    <w:rPr>
      <w:rFonts w:ascii="Tahoma" w:eastAsia="Times New Roman" w:hAnsi="Tahoma" w:cs="Tahoma"/>
      <w:sz w:val="16"/>
      <w:szCs w:val="16"/>
      <w:lang w:eastAsia="ar-SA"/>
    </w:rPr>
  </w:style>
  <w:style w:type="paragraph" w:customStyle="1" w:styleId="ConsPlusNonformat">
    <w:name w:val="ConsPlusNonformat"/>
    <w:rsid w:val="004E4BC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4E4BC7"/>
    <w:pPr>
      <w:widowControl w:val="0"/>
      <w:suppressAutoHyphens/>
      <w:autoSpaceDE w:val="0"/>
      <w:spacing w:after="0" w:line="240" w:lineRule="auto"/>
    </w:pPr>
    <w:rPr>
      <w:rFonts w:ascii="Arial" w:eastAsia="Arial" w:hAnsi="Arial" w:cs="Arial"/>
      <w:sz w:val="20"/>
      <w:szCs w:val="20"/>
      <w:lang w:eastAsia="ar-SA"/>
    </w:rPr>
  </w:style>
  <w:style w:type="paragraph" w:customStyle="1" w:styleId="ae">
    <w:name w:val="Содержимое таблицы"/>
    <w:basedOn w:val="a"/>
    <w:rsid w:val="004E4BC7"/>
    <w:pPr>
      <w:suppressLineNumbers/>
    </w:pPr>
    <w:rPr>
      <w:lang w:val="ru-RU"/>
    </w:rPr>
  </w:style>
  <w:style w:type="paragraph" w:customStyle="1" w:styleId="af">
    <w:name w:val="Заголовок таблицы"/>
    <w:basedOn w:val="ae"/>
    <w:rsid w:val="004E4BC7"/>
    <w:pPr>
      <w:jc w:val="center"/>
    </w:pPr>
    <w:rPr>
      <w:b/>
      <w:bCs/>
    </w:rPr>
  </w:style>
  <w:style w:type="paragraph" w:customStyle="1" w:styleId="af0">
    <w:name w:val="Содержимое врезки"/>
    <w:basedOn w:val="a7"/>
    <w:rsid w:val="004E4BC7"/>
  </w:style>
  <w:style w:type="paragraph" w:customStyle="1" w:styleId="Default">
    <w:name w:val="Default"/>
    <w:rsid w:val="004E4BC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No Spacing"/>
    <w:uiPriority w:val="1"/>
    <w:qFormat/>
    <w:rsid w:val="004E4BC7"/>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4E4BC7"/>
    <w:pPr>
      <w:suppressAutoHyphens w:val="0"/>
      <w:ind w:left="720" w:firstLine="851"/>
      <w:contextualSpacing/>
      <w:jc w:val="both"/>
    </w:pPr>
    <w:rPr>
      <w:rFonts w:ascii="Calibri" w:eastAsia="Calibri" w:hAnsi="Calibri"/>
      <w:sz w:val="22"/>
      <w:szCs w:val="22"/>
      <w:lang w:val="ru-RU" w:eastAsia="en-US"/>
    </w:rPr>
  </w:style>
  <w:style w:type="table" w:styleId="af3">
    <w:name w:val="Table Grid"/>
    <w:basedOn w:val="a1"/>
    <w:uiPriority w:val="59"/>
    <w:rsid w:val="004E4BC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List 2"/>
    <w:basedOn w:val="a"/>
    <w:rsid w:val="004E4BC7"/>
    <w:pPr>
      <w:ind w:left="566" w:hanging="283"/>
    </w:pPr>
    <w:rPr>
      <w:lang w:val="ru-RU"/>
    </w:rPr>
  </w:style>
  <w:style w:type="paragraph" w:styleId="32">
    <w:name w:val="List 3"/>
    <w:basedOn w:val="a"/>
    <w:rsid w:val="004E4BC7"/>
    <w:pPr>
      <w:ind w:left="849" w:hanging="283"/>
    </w:pPr>
    <w:rPr>
      <w:lang w:val="ru-RU"/>
    </w:rPr>
  </w:style>
  <w:style w:type="paragraph" w:styleId="af4">
    <w:name w:val="List Bullet"/>
    <w:basedOn w:val="a"/>
    <w:rsid w:val="004E4BC7"/>
    <w:pPr>
      <w:tabs>
        <w:tab w:val="num" w:pos="360"/>
      </w:tabs>
      <w:ind w:left="360" w:hanging="360"/>
    </w:pPr>
    <w:rPr>
      <w:lang w:val="ru-RU"/>
    </w:rPr>
  </w:style>
  <w:style w:type="paragraph" w:styleId="2">
    <w:name w:val="List Bullet 2"/>
    <w:basedOn w:val="a"/>
    <w:rsid w:val="004E4BC7"/>
    <w:pPr>
      <w:numPr>
        <w:numId w:val="2"/>
      </w:numPr>
    </w:pPr>
    <w:rPr>
      <w:lang w:val="ru-RU"/>
    </w:rPr>
  </w:style>
  <w:style w:type="paragraph" w:styleId="3">
    <w:name w:val="List Bullet 3"/>
    <w:basedOn w:val="a"/>
    <w:rsid w:val="004E4BC7"/>
    <w:pPr>
      <w:numPr>
        <w:numId w:val="3"/>
      </w:numPr>
    </w:pPr>
    <w:rPr>
      <w:lang w:val="ru-RU"/>
    </w:rPr>
  </w:style>
  <w:style w:type="paragraph" w:styleId="af5">
    <w:name w:val="List Continue"/>
    <w:basedOn w:val="a"/>
    <w:rsid w:val="004E4BC7"/>
    <w:pPr>
      <w:spacing w:after="120"/>
      <w:ind w:left="283"/>
    </w:pPr>
    <w:rPr>
      <w:lang w:val="ru-RU"/>
    </w:rPr>
  </w:style>
  <w:style w:type="paragraph" w:styleId="af6">
    <w:name w:val="caption"/>
    <w:basedOn w:val="a"/>
    <w:next w:val="a"/>
    <w:qFormat/>
    <w:rsid w:val="004E4BC7"/>
    <w:rPr>
      <w:b/>
      <w:bCs/>
      <w:sz w:val="20"/>
      <w:szCs w:val="20"/>
      <w:lang w:val="ru-RU"/>
    </w:rPr>
  </w:style>
  <w:style w:type="paragraph" w:styleId="af7">
    <w:name w:val="Title"/>
    <w:basedOn w:val="a"/>
    <w:link w:val="af8"/>
    <w:qFormat/>
    <w:rsid w:val="004E4BC7"/>
    <w:pPr>
      <w:spacing w:before="240" w:after="60"/>
      <w:jc w:val="center"/>
      <w:outlineLvl w:val="0"/>
    </w:pPr>
    <w:rPr>
      <w:rFonts w:ascii="Arial" w:hAnsi="Arial" w:cs="Arial"/>
      <w:b/>
      <w:bCs/>
      <w:kern w:val="28"/>
      <w:sz w:val="32"/>
      <w:szCs w:val="32"/>
      <w:lang w:val="ru-RU"/>
    </w:rPr>
  </w:style>
  <w:style w:type="character" w:customStyle="1" w:styleId="af8">
    <w:name w:val="Название Знак"/>
    <w:basedOn w:val="a0"/>
    <w:link w:val="af7"/>
    <w:rsid w:val="004E4BC7"/>
    <w:rPr>
      <w:rFonts w:ascii="Arial" w:eastAsia="Times New Roman" w:hAnsi="Arial" w:cs="Arial"/>
      <w:b/>
      <w:bCs/>
      <w:kern w:val="28"/>
      <w:sz w:val="32"/>
      <w:szCs w:val="32"/>
      <w:lang w:eastAsia="ar-SA"/>
    </w:rPr>
  </w:style>
  <w:style w:type="paragraph" w:styleId="af9">
    <w:name w:val="Body Text Indent"/>
    <w:basedOn w:val="a"/>
    <w:link w:val="afa"/>
    <w:rsid w:val="004E4BC7"/>
    <w:pPr>
      <w:spacing w:after="120"/>
      <w:ind w:left="283"/>
    </w:pPr>
    <w:rPr>
      <w:lang w:val="ru-RU"/>
    </w:rPr>
  </w:style>
  <w:style w:type="character" w:customStyle="1" w:styleId="afa">
    <w:name w:val="Основной текст с отступом Знак"/>
    <w:basedOn w:val="a0"/>
    <w:link w:val="af9"/>
    <w:rsid w:val="004E4BC7"/>
    <w:rPr>
      <w:rFonts w:ascii="Times New Roman" w:eastAsia="Times New Roman" w:hAnsi="Times New Roman" w:cs="Times New Roman"/>
      <w:sz w:val="24"/>
      <w:szCs w:val="24"/>
      <w:lang w:eastAsia="ar-SA"/>
    </w:rPr>
  </w:style>
  <w:style w:type="paragraph" w:styleId="afb">
    <w:name w:val="Subtitle"/>
    <w:basedOn w:val="a"/>
    <w:link w:val="afc"/>
    <w:qFormat/>
    <w:rsid w:val="004E4BC7"/>
    <w:pPr>
      <w:spacing w:after="60"/>
      <w:jc w:val="center"/>
      <w:outlineLvl w:val="1"/>
    </w:pPr>
    <w:rPr>
      <w:rFonts w:ascii="Arial" w:hAnsi="Arial" w:cs="Arial"/>
      <w:lang w:val="ru-RU"/>
    </w:rPr>
  </w:style>
  <w:style w:type="character" w:customStyle="1" w:styleId="afc">
    <w:name w:val="Подзаголовок Знак"/>
    <w:basedOn w:val="a0"/>
    <w:link w:val="afb"/>
    <w:rsid w:val="004E4BC7"/>
    <w:rPr>
      <w:rFonts w:ascii="Arial" w:eastAsia="Times New Roman" w:hAnsi="Arial" w:cs="Arial"/>
      <w:sz w:val="24"/>
      <w:szCs w:val="24"/>
      <w:lang w:eastAsia="ar-SA"/>
    </w:rPr>
  </w:style>
  <w:style w:type="paragraph" w:styleId="afd">
    <w:name w:val="Body Text First Indent"/>
    <w:basedOn w:val="a7"/>
    <w:link w:val="afe"/>
    <w:rsid w:val="004E4BC7"/>
    <w:pPr>
      <w:ind w:firstLine="210"/>
    </w:pPr>
  </w:style>
  <w:style w:type="character" w:customStyle="1" w:styleId="afe">
    <w:name w:val="Красная строка Знак"/>
    <w:basedOn w:val="a8"/>
    <w:link w:val="afd"/>
    <w:rsid w:val="004E4BC7"/>
  </w:style>
  <w:style w:type="paragraph" w:styleId="23">
    <w:name w:val="Body Text First Indent 2"/>
    <w:basedOn w:val="af9"/>
    <w:link w:val="24"/>
    <w:rsid w:val="004E4BC7"/>
    <w:pPr>
      <w:ind w:firstLine="210"/>
    </w:pPr>
  </w:style>
  <w:style w:type="character" w:customStyle="1" w:styleId="24">
    <w:name w:val="Красная строка 2 Знак"/>
    <w:basedOn w:val="afa"/>
    <w:link w:val="23"/>
    <w:rsid w:val="004E4BC7"/>
  </w:style>
  <w:style w:type="character" w:styleId="aff">
    <w:name w:val="Hyperlink"/>
    <w:rsid w:val="004E4BC7"/>
    <w:rPr>
      <w:color w:val="0000FF"/>
      <w:u w:val="single"/>
    </w:rPr>
  </w:style>
  <w:style w:type="paragraph" w:customStyle="1" w:styleId="formattexttopleveltext">
    <w:name w:val="formattext topleveltext"/>
    <w:basedOn w:val="a"/>
    <w:rsid w:val="004E4BC7"/>
    <w:pPr>
      <w:suppressAutoHyphens w:val="0"/>
      <w:spacing w:before="100" w:beforeAutospacing="1" w:after="100" w:afterAutospacing="1"/>
    </w:pPr>
    <w:rPr>
      <w:lang w:val="ru-RU" w:eastAsia="ru-RU"/>
    </w:rPr>
  </w:style>
  <w:style w:type="paragraph" w:styleId="aff0">
    <w:name w:val="header"/>
    <w:basedOn w:val="a"/>
    <w:link w:val="aff1"/>
    <w:uiPriority w:val="99"/>
    <w:unhideWhenUsed/>
    <w:rsid w:val="004E4BC7"/>
    <w:pPr>
      <w:tabs>
        <w:tab w:val="center" w:pos="4677"/>
        <w:tab w:val="right" w:pos="9355"/>
      </w:tabs>
    </w:pPr>
  </w:style>
  <w:style w:type="character" w:customStyle="1" w:styleId="aff1">
    <w:name w:val="Верхний колонтитул Знак"/>
    <w:basedOn w:val="a0"/>
    <w:link w:val="aff0"/>
    <w:uiPriority w:val="99"/>
    <w:rsid w:val="004E4BC7"/>
    <w:rPr>
      <w:rFonts w:ascii="Times New Roman" w:eastAsia="Times New Roman" w:hAnsi="Times New Roman" w:cs="Times New Roman"/>
      <w:sz w:val="24"/>
      <w:szCs w:val="24"/>
      <w:lang w:eastAsia="ar-SA"/>
    </w:rPr>
  </w:style>
  <w:style w:type="table" w:customStyle="1" w:styleId="14">
    <w:name w:val="Сетка таблицы1"/>
    <w:basedOn w:val="a1"/>
    <w:next w:val="af3"/>
    <w:rsid w:val="004E4B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E4BC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2">
    <w:name w:val="Знак"/>
    <w:basedOn w:val="a"/>
    <w:rsid w:val="004E4BC7"/>
    <w:pPr>
      <w:suppressAutoHyphens w:val="0"/>
      <w:spacing w:line="240" w:lineRule="exact"/>
      <w:jc w:val="both"/>
    </w:pPr>
    <w:rPr>
      <w:lang w:eastAsia="en-US"/>
    </w:rPr>
  </w:style>
  <w:style w:type="paragraph" w:customStyle="1" w:styleId="ConsPlusTitle">
    <w:name w:val="ConsPlusTitle"/>
    <w:uiPriority w:val="99"/>
    <w:rsid w:val="0099163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5">
    <w:name w:val="Абзац списка1"/>
    <w:basedOn w:val="a"/>
    <w:rsid w:val="0058307B"/>
    <w:pPr>
      <w:suppressAutoHyphens w:val="0"/>
      <w:spacing w:after="200" w:line="276" w:lineRule="auto"/>
      <w:ind w:left="720"/>
      <w:contextualSpacing/>
    </w:pPr>
    <w:rPr>
      <w:rFonts w:ascii="Calibri" w:eastAsia="Calibri" w:hAnsi="Calibri" w:cs="Calibri"/>
      <w:sz w:val="22"/>
      <w:szCs w:val="22"/>
      <w:lang w:val="ru-RU" w:eastAsia="ru-RU"/>
    </w:rPr>
  </w:style>
  <w:style w:type="character" w:customStyle="1" w:styleId="apple-converted-space">
    <w:name w:val="apple-converted-space"/>
    <w:basedOn w:val="a0"/>
    <w:rsid w:val="0058307B"/>
  </w:style>
  <w:style w:type="paragraph" w:customStyle="1" w:styleId="consplusnormal0">
    <w:name w:val="consplusnormal"/>
    <w:basedOn w:val="a"/>
    <w:rsid w:val="00674465"/>
    <w:pPr>
      <w:suppressAutoHyphens w:val="0"/>
      <w:spacing w:before="100" w:beforeAutospacing="1" w:after="100" w:afterAutospacing="1"/>
    </w:pPr>
    <w:rPr>
      <w:lang w:val="ru-RU" w:eastAsia="ru-RU"/>
    </w:rPr>
  </w:style>
  <w:style w:type="character" w:styleId="aff3">
    <w:name w:val="Strong"/>
    <w:basedOn w:val="a0"/>
    <w:qFormat/>
    <w:rsid w:val="00674465"/>
    <w:rPr>
      <w:b/>
      <w:bCs/>
    </w:rPr>
  </w:style>
  <w:style w:type="character" w:customStyle="1" w:styleId="RTFNum21">
    <w:name w:val="RTF_Num 2 1"/>
    <w:rsid w:val="00674465"/>
    <w:rPr>
      <w:rFonts w:cs="Times New Roman"/>
    </w:rPr>
  </w:style>
  <w:style w:type="character" w:customStyle="1" w:styleId="RTFNum22">
    <w:name w:val="RTF_Num 2 2"/>
    <w:rsid w:val="00674465"/>
    <w:rPr>
      <w:rFonts w:cs="Times New Roman"/>
    </w:rPr>
  </w:style>
  <w:style w:type="character" w:customStyle="1" w:styleId="RTFNum23">
    <w:name w:val="RTF_Num 2 3"/>
    <w:rsid w:val="00674465"/>
    <w:rPr>
      <w:rFonts w:cs="Times New Roman"/>
    </w:rPr>
  </w:style>
  <w:style w:type="character" w:customStyle="1" w:styleId="RTFNum24">
    <w:name w:val="RTF_Num 2 4"/>
    <w:rsid w:val="00674465"/>
    <w:rPr>
      <w:rFonts w:cs="Times New Roman"/>
    </w:rPr>
  </w:style>
  <w:style w:type="character" w:customStyle="1" w:styleId="RTFNum25">
    <w:name w:val="RTF_Num 2 5"/>
    <w:rsid w:val="00674465"/>
    <w:rPr>
      <w:rFonts w:cs="Times New Roman"/>
    </w:rPr>
  </w:style>
  <w:style w:type="character" w:customStyle="1" w:styleId="RTFNum26">
    <w:name w:val="RTF_Num 2 6"/>
    <w:rsid w:val="00674465"/>
    <w:rPr>
      <w:rFonts w:cs="Times New Roman"/>
    </w:rPr>
  </w:style>
  <w:style w:type="character" w:customStyle="1" w:styleId="RTFNum27">
    <w:name w:val="RTF_Num 2 7"/>
    <w:rsid w:val="00674465"/>
    <w:rPr>
      <w:rFonts w:cs="Times New Roman"/>
    </w:rPr>
  </w:style>
  <w:style w:type="character" w:customStyle="1" w:styleId="RTFNum28">
    <w:name w:val="RTF_Num 2 8"/>
    <w:rsid w:val="00674465"/>
    <w:rPr>
      <w:rFonts w:cs="Times New Roman"/>
    </w:rPr>
  </w:style>
  <w:style w:type="character" w:customStyle="1" w:styleId="RTFNum29">
    <w:name w:val="RTF_Num 2 9"/>
    <w:rsid w:val="00674465"/>
    <w:rPr>
      <w:rFonts w:cs="Times New Roman"/>
    </w:rPr>
  </w:style>
  <w:style w:type="character" w:customStyle="1" w:styleId="RTFNum31">
    <w:name w:val="RTF_Num 3 1"/>
    <w:rsid w:val="00674465"/>
    <w:rPr>
      <w:rFonts w:cs="Times New Roman"/>
    </w:rPr>
  </w:style>
  <w:style w:type="character" w:customStyle="1" w:styleId="RTFNum32">
    <w:name w:val="RTF_Num 3 2"/>
    <w:rsid w:val="00674465"/>
    <w:rPr>
      <w:rFonts w:cs="Times New Roman"/>
    </w:rPr>
  </w:style>
  <w:style w:type="character" w:customStyle="1" w:styleId="RTFNum33">
    <w:name w:val="RTF_Num 3 3"/>
    <w:rsid w:val="00674465"/>
    <w:rPr>
      <w:rFonts w:cs="Times New Roman"/>
    </w:rPr>
  </w:style>
  <w:style w:type="character" w:customStyle="1" w:styleId="RTFNum34">
    <w:name w:val="RTF_Num 3 4"/>
    <w:rsid w:val="00674465"/>
    <w:rPr>
      <w:rFonts w:cs="Times New Roman"/>
    </w:rPr>
  </w:style>
  <w:style w:type="character" w:customStyle="1" w:styleId="RTFNum35">
    <w:name w:val="RTF_Num 3 5"/>
    <w:rsid w:val="00674465"/>
    <w:rPr>
      <w:rFonts w:cs="Times New Roman"/>
    </w:rPr>
  </w:style>
  <w:style w:type="character" w:customStyle="1" w:styleId="RTFNum36">
    <w:name w:val="RTF_Num 3 6"/>
    <w:rsid w:val="00674465"/>
    <w:rPr>
      <w:rFonts w:cs="Times New Roman"/>
    </w:rPr>
  </w:style>
  <w:style w:type="character" w:customStyle="1" w:styleId="RTFNum37">
    <w:name w:val="RTF_Num 3 7"/>
    <w:rsid w:val="00674465"/>
    <w:rPr>
      <w:rFonts w:cs="Times New Roman"/>
    </w:rPr>
  </w:style>
  <w:style w:type="character" w:customStyle="1" w:styleId="RTFNum38">
    <w:name w:val="RTF_Num 3 8"/>
    <w:rsid w:val="00674465"/>
    <w:rPr>
      <w:rFonts w:cs="Times New Roman"/>
    </w:rPr>
  </w:style>
  <w:style w:type="character" w:customStyle="1" w:styleId="RTFNum39">
    <w:name w:val="RTF_Num 3 9"/>
    <w:rsid w:val="00674465"/>
    <w:rPr>
      <w:rFonts w:cs="Times New Roman"/>
    </w:rPr>
  </w:style>
  <w:style w:type="character" w:customStyle="1" w:styleId="RTFNum41">
    <w:name w:val="RTF_Num 4 1"/>
    <w:rsid w:val="00674465"/>
    <w:rPr>
      <w:rFonts w:cs="Times New Roman"/>
    </w:rPr>
  </w:style>
  <w:style w:type="character" w:customStyle="1" w:styleId="RTFNum42">
    <w:name w:val="RTF_Num 4 2"/>
    <w:rsid w:val="00674465"/>
    <w:rPr>
      <w:rFonts w:cs="Times New Roman"/>
    </w:rPr>
  </w:style>
  <w:style w:type="character" w:customStyle="1" w:styleId="RTFNum43">
    <w:name w:val="RTF_Num 4 3"/>
    <w:rsid w:val="00674465"/>
    <w:rPr>
      <w:rFonts w:cs="Times New Roman"/>
    </w:rPr>
  </w:style>
  <w:style w:type="character" w:customStyle="1" w:styleId="RTFNum44">
    <w:name w:val="RTF_Num 4 4"/>
    <w:rsid w:val="00674465"/>
    <w:rPr>
      <w:rFonts w:cs="Times New Roman"/>
    </w:rPr>
  </w:style>
  <w:style w:type="character" w:customStyle="1" w:styleId="RTFNum45">
    <w:name w:val="RTF_Num 4 5"/>
    <w:rsid w:val="00674465"/>
    <w:rPr>
      <w:rFonts w:cs="Times New Roman"/>
    </w:rPr>
  </w:style>
  <w:style w:type="character" w:customStyle="1" w:styleId="RTFNum46">
    <w:name w:val="RTF_Num 4 6"/>
    <w:rsid w:val="00674465"/>
    <w:rPr>
      <w:rFonts w:cs="Times New Roman"/>
    </w:rPr>
  </w:style>
  <w:style w:type="character" w:customStyle="1" w:styleId="RTFNum47">
    <w:name w:val="RTF_Num 4 7"/>
    <w:rsid w:val="00674465"/>
    <w:rPr>
      <w:rFonts w:cs="Times New Roman"/>
    </w:rPr>
  </w:style>
  <w:style w:type="character" w:customStyle="1" w:styleId="RTFNum48">
    <w:name w:val="RTF_Num 4 8"/>
    <w:rsid w:val="00674465"/>
    <w:rPr>
      <w:rFonts w:cs="Times New Roman"/>
    </w:rPr>
  </w:style>
  <w:style w:type="character" w:customStyle="1" w:styleId="RTFNum49">
    <w:name w:val="RTF_Num 4 9"/>
    <w:rsid w:val="00674465"/>
    <w:rPr>
      <w:rFonts w:cs="Times New Roman"/>
    </w:rPr>
  </w:style>
  <w:style w:type="character" w:customStyle="1" w:styleId="RTFNum51">
    <w:name w:val="RTF_Num 5 1"/>
    <w:rsid w:val="00674465"/>
    <w:rPr>
      <w:rFonts w:cs="Times New Roman"/>
    </w:rPr>
  </w:style>
  <w:style w:type="character" w:customStyle="1" w:styleId="RTFNum52">
    <w:name w:val="RTF_Num 5 2"/>
    <w:rsid w:val="00674465"/>
    <w:rPr>
      <w:rFonts w:cs="Times New Roman"/>
    </w:rPr>
  </w:style>
  <w:style w:type="character" w:customStyle="1" w:styleId="RTFNum53">
    <w:name w:val="RTF_Num 5 3"/>
    <w:rsid w:val="00674465"/>
    <w:rPr>
      <w:rFonts w:cs="Times New Roman"/>
    </w:rPr>
  </w:style>
  <w:style w:type="character" w:customStyle="1" w:styleId="RTFNum54">
    <w:name w:val="RTF_Num 5 4"/>
    <w:rsid w:val="00674465"/>
    <w:rPr>
      <w:rFonts w:cs="Times New Roman"/>
    </w:rPr>
  </w:style>
  <w:style w:type="character" w:customStyle="1" w:styleId="RTFNum55">
    <w:name w:val="RTF_Num 5 5"/>
    <w:rsid w:val="00674465"/>
    <w:rPr>
      <w:rFonts w:cs="Times New Roman"/>
    </w:rPr>
  </w:style>
  <w:style w:type="character" w:customStyle="1" w:styleId="RTFNum56">
    <w:name w:val="RTF_Num 5 6"/>
    <w:rsid w:val="00674465"/>
    <w:rPr>
      <w:rFonts w:cs="Times New Roman"/>
    </w:rPr>
  </w:style>
  <w:style w:type="character" w:customStyle="1" w:styleId="RTFNum57">
    <w:name w:val="RTF_Num 5 7"/>
    <w:rsid w:val="00674465"/>
    <w:rPr>
      <w:rFonts w:cs="Times New Roman"/>
    </w:rPr>
  </w:style>
  <w:style w:type="character" w:customStyle="1" w:styleId="RTFNum58">
    <w:name w:val="RTF_Num 5 8"/>
    <w:rsid w:val="00674465"/>
    <w:rPr>
      <w:rFonts w:cs="Times New Roman"/>
    </w:rPr>
  </w:style>
  <w:style w:type="character" w:customStyle="1" w:styleId="RTFNum59">
    <w:name w:val="RTF_Num 5 9"/>
    <w:rsid w:val="00674465"/>
    <w:rPr>
      <w:rFonts w:cs="Times New Roman"/>
    </w:rPr>
  </w:style>
  <w:style w:type="character" w:customStyle="1" w:styleId="RTFNum61">
    <w:name w:val="RTF_Num 6 1"/>
    <w:rsid w:val="00674465"/>
    <w:rPr>
      <w:rFonts w:cs="Times New Roman"/>
    </w:rPr>
  </w:style>
  <w:style w:type="character" w:customStyle="1" w:styleId="RTFNum62">
    <w:name w:val="RTF_Num 6 2"/>
    <w:rsid w:val="00674465"/>
    <w:rPr>
      <w:rFonts w:cs="Times New Roman"/>
    </w:rPr>
  </w:style>
  <w:style w:type="character" w:customStyle="1" w:styleId="RTFNum63">
    <w:name w:val="RTF_Num 6 3"/>
    <w:rsid w:val="00674465"/>
    <w:rPr>
      <w:rFonts w:cs="Times New Roman"/>
    </w:rPr>
  </w:style>
  <w:style w:type="character" w:customStyle="1" w:styleId="RTFNum64">
    <w:name w:val="RTF_Num 6 4"/>
    <w:rsid w:val="00674465"/>
    <w:rPr>
      <w:rFonts w:cs="Times New Roman"/>
    </w:rPr>
  </w:style>
  <w:style w:type="character" w:customStyle="1" w:styleId="RTFNum65">
    <w:name w:val="RTF_Num 6 5"/>
    <w:rsid w:val="00674465"/>
    <w:rPr>
      <w:rFonts w:cs="Times New Roman"/>
    </w:rPr>
  </w:style>
  <w:style w:type="character" w:customStyle="1" w:styleId="RTFNum66">
    <w:name w:val="RTF_Num 6 6"/>
    <w:rsid w:val="00674465"/>
    <w:rPr>
      <w:rFonts w:cs="Times New Roman"/>
    </w:rPr>
  </w:style>
  <w:style w:type="character" w:customStyle="1" w:styleId="RTFNum67">
    <w:name w:val="RTF_Num 6 7"/>
    <w:rsid w:val="00674465"/>
    <w:rPr>
      <w:rFonts w:cs="Times New Roman"/>
    </w:rPr>
  </w:style>
  <w:style w:type="character" w:customStyle="1" w:styleId="RTFNum68">
    <w:name w:val="RTF_Num 6 8"/>
    <w:rsid w:val="00674465"/>
    <w:rPr>
      <w:rFonts w:cs="Times New Roman"/>
    </w:rPr>
  </w:style>
  <w:style w:type="character" w:customStyle="1" w:styleId="RTFNum69">
    <w:name w:val="RTF_Num 6 9"/>
    <w:rsid w:val="00674465"/>
    <w:rPr>
      <w:rFonts w:cs="Times New Roman"/>
    </w:rPr>
  </w:style>
  <w:style w:type="character" w:customStyle="1" w:styleId="25">
    <w:name w:val="Основной шрифт абзаца2"/>
    <w:rsid w:val="00674465"/>
  </w:style>
  <w:style w:type="character" w:customStyle="1" w:styleId="aff4">
    <w:name w:val="Îñíîâíîé òåêñò Çíàê"/>
    <w:basedOn w:val="25"/>
    <w:rsid w:val="00674465"/>
    <w:rPr>
      <w:rFonts w:cs="Times New Roman"/>
      <w:sz w:val="28"/>
      <w:szCs w:val="28"/>
    </w:rPr>
  </w:style>
  <w:style w:type="character" w:customStyle="1" w:styleId="aff5">
    <w:name w:val="Âåðõíèé êîëîíòèòóë Çíàê"/>
    <w:basedOn w:val="25"/>
    <w:rsid w:val="00674465"/>
    <w:rPr>
      <w:rFonts w:cs="Times New Roman"/>
      <w:sz w:val="24"/>
      <w:szCs w:val="24"/>
    </w:rPr>
  </w:style>
  <w:style w:type="character" w:customStyle="1" w:styleId="aff6">
    <w:name w:val="Íèæíèé êîëîíòèòóë Çíàê"/>
    <w:basedOn w:val="25"/>
    <w:rsid w:val="00674465"/>
    <w:rPr>
      <w:rFonts w:cs="Times New Roman"/>
      <w:sz w:val="24"/>
      <w:szCs w:val="24"/>
    </w:rPr>
  </w:style>
  <w:style w:type="paragraph" w:customStyle="1" w:styleId="310">
    <w:name w:val="Заголовок 31"/>
    <w:basedOn w:val="a"/>
    <w:next w:val="a"/>
    <w:rsid w:val="00674465"/>
    <w:pPr>
      <w:keepNext/>
      <w:widowControl w:val="0"/>
      <w:numPr>
        <w:ilvl w:val="2"/>
        <w:numId w:val="1"/>
      </w:numPr>
      <w:spacing w:before="240" w:after="60"/>
      <w:outlineLvl w:val="2"/>
    </w:pPr>
    <w:rPr>
      <w:rFonts w:ascii="Arial" w:eastAsia="Arial" w:hAnsi="Arial" w:cs="Arial"/>
      <w:b/>
      <w:bCs/>
      <w:kern w:val="1"/>
      <w:sz w:val="26"/>
      <w:szCs w:val="26"/>
      <w:lang w:val="ru-RU"/>
    </w:rPr>
  </w:style>
  <w:style w:type="paragraph" w:customStyle="1" w:styleId="51">
    <w:name w:val="Заголовок 51"/>
    <w:basedOn w:val="a"/>
    <w:next w:val="a"/>
    <w:rsid w:val="00674465"/>
    <w:pPr>
      <w:widowControl w:val="0"/>
      <w:numPr>
        <w:ilvl w:val="4"/>
        <w:numId w:val="1"/>
      </w:numPr>
      <w:spacing w:before="240" w:after="60"/>
      <w:outlineLvl w:val="4"/>
    </w:pPr>
    <w:rPr>
      <w:rFonts w:ascii="Calibri" w:eastAsia="Calibri" w:hAnsi="Calibri" w:cs="Calibri"/>
      <w:b/>
      <w:bCs/>
      <w:i/>
      <w:iCs/>
      <w:kern w:val="1"/>
      <w:sz w:val="26"/>
      <w:szCs w:val="26"/>
      <w:lang w:val="ru-RU"/>
    </w:rPr>
  </w:style>
  <w:style w:type="paragraph" w:customStyle="1" w:styleId="16">
    <w:name w:val="Текст выноски1"/>
    <w:basedOn w:val="a"/>
    <w:rsid w:val="00674465"/>
    <w:pPr>
      <w:widowControl w:val="0"/>
    </w:pPr>
    <w:rPr>
      <w:rFonts w:ascii="Tahoma" w:eastAsia="Tahoma" w:hAnsi="Tahoma" w:cs="Tahoma"/>
      <w:kern w:val="1"/>
      <w:sz w:val="16"/>
      <w:szCs w:val="16"/>
      <w:lang w:val="ru-RU"/>
    </w:rPr>
  </w:style>
  <w:style w:type="paragraph" w:customStyle="1" w:styleId="17">
    <w:name w:val="Верхний колонтитул1"/>
    <w:basedOn w:val="a"/>
    <w:rsid w:val="00674465"/>
    <w:pPr>
      <w:widowControl w:val="0"/>
      <w:tabs>
        <w:tab w:val="center" w:pos="4677"/>
        <w:tab w:val="right" w:pos="9355"/>
      </w:tabs>
    </w:pPr>
    <w:rPr>
      <w:kern w:val="1"/>
      <w:lang w:val="ru-RU"/>
    </w:rPr>
  </w:style>
  <w:style w:type="paragraph" w:customStyle="1" w:styleId="18">
    <w:name w:val="Нижний колонтитул1"/>
    <w:basedOn w:val="a"/>
    <w:rsid w:val="00674465"/>
    <w:pPr>
      <w:widowControl w:val="0"/>
      <w:tabs>
        <w:tab w:val="center" w:pos="4677"/>
        <w:tab w:val="right" w:pos="9355"/>
      </w:tabs>
    </w:pPr>
    <w:rPr>
      <w:kern w:val="1"/>
      <w:lang w:val="ru-RU"/>
    </w:rPr>
  </w:style>
  <w:style w:type="paragraph" w:customStyle="1" w:styleId="aff7">
    <w:name w:val="Организация"/>
    <w:basedOn w:val="a"/>
    <w:rsid w:val="00674465"/>
    <w:pPr>
      <w:widowControl w:val="0"/>
      <w:spacing w:line="276" w:lineRule="auto"/>
      <w:jc w:val="both"/>
    </w:pPr>
    <w:rPr>
      <w:rFonts w:ascii="Arial" w:eastAsia="Arial" w:hAnsi="Arial" w:cs="Arial"/>
      <w:kern w:val="1"/>
      <w:sz w:val="32"/>
      <w:szCs w:val="32"/>
      <w:lang w:val="ru-RU"/>
    </w:rPr>
  </w:style>
  <w:style w:type="character" w:customStyle="1" w:styleId="apple-style-span">
    <w:name w:val="apple-style-span"/>
    <w:basedOn w:val="a0"/>
    <w:rsid w:val="00E43FFE"/>
  </w:style>
  <w:style w:type="paragraph" w:customStyle="1" w:styleId="220">
    <w:name w:val="Основной текст с отступом 22"/>
    <w:basedOn w:val="a"/>
    <w:rsid w:val="00E43FFE"/>
    <w:pPr>
      <w:spacing w:after="120" w:line="480" w:lineRule="auto"/>
      <w:ind w:left="283"/>
    </w:pPr>
    <w:rPr>
      <w:rFonts w:cs="Calibri"/>
      <w:lang w:val="ru-RU"/>
    </w:rPr>
  </w:style>
  <w:style w:type="paragraph" w:customStyle="1" w:styleId="listparagraph">
    <w:name w:val="listparagraph"/>
    <w:basedOn w:val="a"/>
    <w:semiHidden/>
    <w:rsid w:val="00B0503E"/>
    <w:pPr>
      <w:suppressAutoHyphens w:val="0"/>
      <w:spacing w:before="100" w:beforeAutospacing="1" w:after="100" w:afterAutospacing="1"/>
    </w:pPr>
    <w:rPr>
      <w:lang w:val="ru-RU" w:eastAsia="ru-RU"/>
    </w:rPr>
  </w:style>
  <w:style w:type="character" w:customStyle="1" w:styleId="fontstyle12">
    <w:name w:val="fontstyle12"/>
    <w:basedOn w:val="a0"/>
    <w:rsid w:val="00B0503E"/>
  </w:style>
  <w:style w:type="paragraph" w:customStyle="1" w:styleId="26">
    <w:name w:val="Абзац списка2"/>
    <w:basedOn w:val="a"/>
    <w:rsid w:val="00B0503E"/>
    <w:pPr>
      <w:suppressAutoHyphens w:val="0"/>
      <w:spacing w:after="200" w:line="276" w:lineRule="auto"/>
      <w:ind w:left="720"/>
    </w:pPr>
    <w:rPr>
      <w:rFonts w:ascii="Calibri" w:eastAsia="Calibri" w:hAnsi="Calibri" w:cs="Calibri"/>
      <w:sz w:val="22"/>
      <w:szCs w:val="22"/>
      <w:lang w:val="ru-RU" w:eastAsia="ru-RU"/>
    </w:rPr>
  </w:style>
  <w:style w:type="paragraph" w:customStyle="1" w:styleId="33">
    <w:name w:val="Абзац списка3"/>
    <w:basedOn w:val="a"/>
    <w:rsid w:val="005F1DF5"/>
    <w:pPr>
      <w:suppressAutoHyphens w:val="0"/>
      <w:spacing w:after="200" w:line="276" w:lineRule="auto"/>
      <w:ind w:left="720"/>
      <w:contextualSpacing/>
    </w:pPr>
    <w:rPr>
      <w:rFonts w:ascii="Calibri" w:hAnsi="Calibri"/>
      <w:sz w:val="22"/>
      <w:szCs w:val="22"/>
      <w:lang w:val="ru-RU" w:eastAsia="en-US"/>
    </w:rPr>
  </w:style>
  <w:style w:type="character" w:customStyle="1" w:styleId="aff8">
    <w:name w:val="Цветовое выделение"/>
    <w:uiPriority w:val="99"/>
    <w:rsid w:val="005F1DF5"/>
    <w:rPr>
      <w:b/>
      <w:color w:val="000080"/>
    </w:rPr>
  </w:style>
  <w:style w:type="character" w:customStyle="1" w:styleId="aff9">
    <w:name w:val="Гипертекстовая ссылка"/>
    <w:basedOn w:val="aff8"/>
    <w:uiPriority w:val="99"/>
    <w:rsid w:val="008F0A4D"/>
    <w:rPr>
      <w:bCs/>
      <w:color w:val="106BBE"/>
    </w:rPr>
  </w:style>
  <w:style w:type="paragraph" w:customStyle="1" w:styleId="affa">
    <w:name w:val="Нормальный (таблица)"/>
    <w:basedOn w:val="a"/>
    <w:next w:val="a"/>
    <w:uiPriority w:val="99"/>
    <w:rsid w:val="008F0A4D"/>
    <w:pPr>
      <w:widowControl w:val="0"/>
      <w:suppressAutoHyphens w:val="0"/>
      <w:autoSpaceDE w:val="0"/>
      <w:autoSpaceDN w:val="0"/>
      <w:adjustRightInd w:val="0"/>
      <w:jc w:val="both"/>
    </w:pPr>
    <w:rPr>
      <w:rFonts w:ascii="Arial" w:hAnsi="Arial" w:cs="Arial"/>
      <w:sz w:val="26"/>
      <w:szCs w:val="26"/>
      <w:lang w:val="ru-RU" w:eastAsia="ru-RU"/>
    </w:rPr>
  </w:style>
  <w:style w:type="paragraph" w:customStyle="1" w:styleId="affb">
    <w:name w:val="Таблицы (моноширинный)"/>
    <w:basedOn w:val="a"/>
    <w:next w:val="a"/>
    <w:uiPriority w:val="99"/>
    <w:rsid w:val="008F0A4D"/>
    <w:pPr>
      <w:widowControl w:val="0"/>
      <w:suppressAutoHyphens w:val="0"/>
      <w:autoSpaceDE w:val="0"/>
      <w:autoSpaceDN w:val="0"/>
      <w:adjustRightInd w:val="0"/>
    </w:pPr>
    <w:rPr>
      <w:rFonts w:ascii="Courier New" w:hAnsi="Courier New" w:cs="Courier New"/>
      <w:sz w:val="26"/>
      <w:szCs w:val="26"/>
      <w:lang w:val="ru-RU" w:eastAsia="ru-RU"/>
    </w:rPr>
  </w:style>
  <w:style w:type="paragraph" w:customStyle="1" w:styleId="affc">
    <w:name w:val="Прижатый влево"/>
    <w:basedOn w:val="a"/>
    <w:next w:val="a"/>
    <w:uiPriority w:val="99"/>
    <w:rsid w:val="008F0A4D"/>
    <w:pPr>
      <w:widowControl w:val="0"/>
      <w:suppressAutoHyphens w:val="0"/>
      <w:autoSpaceDE w:val="0"/>
      <w:autoSpaceDN w:val="0"/>
      <w:adjustRightInd w:val="0"/>
    </w:pPr>
    <w:rPr>
      <w:rFonts w:ascii="Arial" w:hAnsi="Arial" w:cs="Arial"/>
      <w:sz w:val="26"/>
      <w:szCs w:val="26"/>
      <w:lang w:val="ru-RU" w:eastAsia="ru-RU"/>
    </w:rPr>
  </w:style>
</w:styles>
</file>

<file path=word/webSettings.xml><?xml version="1.0" encoding="utf-8"?>
<w:webSettings xmlns:r="http://schemas.openxmlformats.org/officeDocument/2006/relationships" xmlns:w="http://schemas.openxmlformats.org/wordprocessingml/2006/main">
  <w:divs>
    <w:div w:id="1158957278">
      <w:bodyDiv w:val="1"/>
      <w:marLeft w:val="0"/>
      <w:marRight w:val="0"/>
      <w:marTop w:val="0"/>
      <w:marBottom w:val="0"/>
      <w:divBdr>
        <w:top w:val="none" w:sz="0" w:space="0" w:color="auto"/>
        <w:left w:val="none" w:sz="0" w:space="0" w:color="auto"/>
        <w:bottom w:val="none" w:sz="0" w:space="0" w:color="auto"/>
        <w:right w:val="none" w:sz="0" w:space="0" w:color="auto"/>
      </w:divBdr>
    </w:div>
    <w:div w:id="203057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5053166&amp;sub=0" TargetMode="External"/><Relationship Id="rId13" Type="http://schemas.openxmlformats.org/officeDocument/2006/relationships/image" Target="media/image1.emf"/><Relationship Id="rId18" Type="http://schemas.openxmlformats.org/officeDocument/2006/relationships/image" Target="media/image5.emf"/><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internet.garant.ru/document?id=12047497&amp;sub=3000" TargetMode="External"/><Relationship Id="rId17" Type="http://schemas.openxmlformats.org/officeDocument/2006/relationships/hyperlink" Target="http://internet.garant.ru/document?id=10800200&amp;sub=0" TargetMode="External"/><Relationship Id="rId25" Type="http://schemas.openxmlformats.org/officeDocument/2006/relationships/image" Target="media/image12.emf"/><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7.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id=12047497&amp;sub=3000" TargetMode="External"/><Relationship Id="rId24" Type="http://schemas.openxmlformats.org/officeDocument/2006/relationships/image" Target="media/image11.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theme" Target="theme/theme1.xml"/><Relationship Id="rId10" Type="http://schemas.openxmlformats.org/officeDocument/2006/relationships/hyperlink" Target="http://internet.garant.ru/document?id=10800200&amp;sub=0" TargetMode="External"/><Relationship Id="rId19" Type="http://schemas.openxmlformats.org/officeDocument/2006/relationships/image" Target="media/image6.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nternet.garant.ru/document?id=15153166&amp;sub=0" TargetMode="External"/><Relationship Id="rId14" Type="http://schemas.openxmlformats.org/officeDocument/2006/relationships/image" Target="media/image2.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4B0AF-BA6E-4530-815F-AF5D876FB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16899</Words>
  <Characters>96330</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41</cp:revision>
  <cp:lastPrinted>2016-11-16T06:44:00Z</cp:lastPrinted>
  <dcterms:created xsi:type="dcterms:W3CDTF">2016-02-04T06:14:00Z</dcterms:created>
  <dcterms:modified xsi:type="dcterms:W3CDTF">2016-11-16T06:45:00Z</dcterms:modified>
</cp:coreProperties>
</file>